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lang w:eastAsia="zh-CN"/>
        </w:rPr>
        <w:t>附件</w:t>
      </w:r>
      <w:r>
        <w:rPr>
          <w:rFonts w:hint="eastAsia" w:ascii="仿宋" w:hAnsi="仿宋" w:eastAsia="仿宋" w:cs="仿宋"/>
          <w:color w:val="auto"/>
          <w:sz w:val="32"/>
          <w:szCs w:val="32"/>
          <w:highlight w:val="none"/>
          <w:lang w:val="en-US" w:eastAsia="zh-CN"/>
        </w:rPr>
        <w:t>3</w:t>
      </w:r>
      <w:bookmarkStart w:id="0" w:name="_GoBack"/>
      <w:bookmarkEnd w:id="0"/>
    </w:p>
    <w:p>
      <w:pPr>
        <w:keepNext w:val="0"/>
        <w:keepLines w:val="0"/>
        <w:pageBreakBefore w:val="0"/>
        <w:kinsoku/>
        <w:overflowPunct/>
        <w:topLinePunct w:val="0"/>
        <w:autoSpaceDE/>
        <w:autoSpaceDN/>
        <w:bidi w:val="0"/>
        <w:adjustRightInd w:val="0"/>
        <w:snapToGrid w:val="0"/>
        <w:spacing w:line="560" w:lineRule="exact"/>
        <w:ind w:firstLine="883" w:firstLineChars="200"/>
        <w:jc w:val="center"/>
        <w:textAlignment w:val="auto"/>
        <w:rPr>
          <w:rFonts w:hint="eastAsia" w:ascii="仿宋" w:hAnsi="仿宋" w:eastAsia="仿宋" w:cs="仿宋"/>
          <w:b/>
          <w:bCs w:val="0"/>
          <w:color w:val="auto"/>
          <w:sz w:val="44"/>
          <w:szCs w:val="44"/>
          <w:highlight w:val="none"/>
          <w:lang w:eastAsia="zh-CN"/>
        </w:rPr>
      </w:pPr>
      <w:r>
        <w:rPr>
          <w:rFonts w:hint="eastAsia" w:ascii="仿宋" w:hAnsi="仿宋" w:eastAsia="仿宋" w:cs="仿宋"/>
          <w:b/>
          <w:bCs w:val="0"/>
          <w:color w:val="auto"/>
          <w:sz w:val="44"/>
          <w:szCs w:val="44"/>
          <w:highlight w:val="none"/>
          <w:lang w:eastAsia="zh-CN"/>
        </w:rPr>
        <w:t>体能测试方案</w:t>
      </w:r>
    </w:p>
    <w:p>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rPr>
          <w:rFonts w:hint="eastAsia" w:ascii="仿宋" w:hAnsi="仿宋" w:eastAsia="仿宋" w:cs="仿宋"/>
          <w:bCs/>
          <w:color w:val="auto"/>
          <w:sz w:val="32"/>
          <w:szCs w:val="32"/>
          <w:highlight w:val="none"/>
          <w:lang w:eastAsia="zh-CN"/>
        </w:rPr>
      </w:pP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outlineLvl w:val="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一、体能测试项目</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针对岗位特点，确定以下2项体能测试项目：</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10米×4往返跑、1000米跑（男子）/800米跑（女子）。</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outlineLvl w:val="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二、体能测试组织</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（一）场地设置要求</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测试场地应具备400米田径跑道，易于管理，场地除参加测试人员、测试工作人员外，与测试无关人员不得进入测试现场。</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测试工作组织</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测试工作开始前，由各招聘单位相关部门成立体能测试工作组，监察人员全程监督，根据测试人数确定测试教师和工作人员人数。测试教师从当地大中专院校或高中体育任课教师中选定。为确保测试考生安全，测试现场应预先提示考生关注身体反映，避免意外风险，并配备医务人员和相应的急救药品和器械。测试前，测试教师和工作人员名单应当保密。测试过程中，相关表格由工作人员统一保管，不得交与被测试人员。</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outlineLvl w:val="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三、体能测试方法</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（一）10米×4往返跑</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场地器材：10米长的直线跑道若干条，在跑道的两端线（S1和S2）外30厘米处各划一条线（图1）。木块（5厘米×10厘米）每道3块，其中2块放在S2线外的横线上，1块放在S1线外的横线上，秒表若干块，使用前应进行校正。</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测试方法：受测者用站立式起跑，听到发令后从S1线外起跑，当跑到S2线前面，用一只手拿起一木块随即往回跑，跑到S1线前面时，交换木块，再跑回S2线交换另一木块，最后持木块冲出S1线，记录跑完全程的时间。记录以秒为单位，取一位小数，第二位小数非“0”时则进“1”。每名测试人员可测试两次，以最好一次成绩为准。</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注意事项：当受测者取放木块时，脚不要越过S1和S2线。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bl>
      <w:tblPr>
        <w:tblStyle w:val="4"/>
        <w:tblW w:w="6480" w:type="dxa"/>
        <w:tblInd w:w="1008" w:type="dxa"/>
        <w:tblLayout w:type="fixed"/>
        <w:tblCellMar>
          <w:top w:w="0" w:type="dxa"/>
          <w:left w:w="108" w:type="dxa"/>
          <w:bottom w:w="0" w:type="dxa"/>
          <w:right w:w="108" w:type="dxa"/>
        </w:tblCellMar>
      </w:tblPr>
      <w:tblGrid>
        <w:gridCol w:w="1260"/>
        <w:gridCol w:w="3960"/>
        <w:gridCol w:w="1260"/>
      </w:tblGrid>
      <w:tr>
        <w:tblPrEx>
          <w:tblCellMar>
            <w:top w:w="0" w:type="dxa"/>
            <w:left w:w="108" w:type="dxa"/>
            <w:bottom w:w="0" w:type="dxa"/>
            <w:right w:w="108" w:type="dxa"/>
          </w:tblCellMar>
        </w:tblPrEx>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39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c>
          <w:tcPr>
            <w:tcW w:w="1260"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S1</w:t>
            </w:r>
          </w:p>
        </w:tc>
        <w:tc>
          <w:tcPr>
            <w:tcW w:w="3960" w:type="dxa"/>
            <w:tcBorders>
              <w:left w:val="single" w:color="auto" w:sz="4" w:space="0"/>
              <w:bottom w:val="dotDash"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S2</w:t>
            </w:r>
          </w:p>
        </w:tc>
      </w:tr>
      <w:tr>
        <w:tblPrEx>
          <w:tblCellMar>
            <w:top w:w="0" w:type="dxa"/>
            <w:left w:w="108" w:type="dxa"/>
            <w:bottom w:w="0" w:type="dxa"/>
            <w:right w:w="108" w:type="dxa"/>
          </w:tblCellMar>
        </w:tblPrEx>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3960" w:type="dxa"/>
            <w:tcBorders>
              <w:top w:val="dotDash" w:color="auto" w:sz="4" w:space="0"/>
              <w:left w:val="single" w:color="auto" w:sz="4" w:space="0"/>
              <w:bottom w:val="dotDash"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3960" w:type="dxa"/>
            <w:tcBorders>
              <w:top w:val="dotDash" w:color="auto" w:sz="4" w:space="0"/>
              <w:left w:val="single" w:color="auto" w:sz="4" w:space="0"/>
              <w:bottom w:val="dotDash"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3960" w:type="dxa"/>
            <w:tcBorders>
              <w:top w:val="dotDash" w:color="auto" w:sz="4" w:space="0"/>
              <w:left w:val="single" w:color="auto" w:sz="4" w:space="0"/>
              <w:bottom w:val="dotDash"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3960" w:type="dxa"/>
            <w:tcBorders>
              <w:top w:val="dotDash" w:color="auto" w:sz="4" w:space="0"/>
              <w:left w:val="single" w:color="auto" w:sz="4" w:space="0"/>
              <w:bottom w:val="dotDash"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c>
          <w:tcPr>
            <w:tcW w:w="1260"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166370</wp:posOffset>
                      </wp:positionV>
                      <wp:extent cx="800100" cy="0"/>
                      <wp:effectExtent l="0" t="38100" r="7620" b="38100"/>
                      <wp:wrapNone/>
                      <wp:docPr id="1" name="直接连接符 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5.4pt;margin-top:13.1pt;height:0pt;width:63pt;z-index:251660288;mso-width-relative:page;mso-height-relative:page;" filled="f" stroked="t" coordsize="21600,21600" o:gfxdata="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Fq0XXAAAACQEAAA8AAAAAAAAAAQAgAAAAIgAAAGRycy9kb3ducmV2LnhtbFBLAQIU&#10;ABQAAAAIAIdO4kBaAdhv9AEAAOsDAAAOAAAAAAAAAAEAIAAAACYBAABkcnMvZTJvRG9jLnhtbFBL&#10;BQYAAAAABgAGAFkBAACMBQAAAAA=&#10;">
                      <v:fill on="f" focussize="0,0"/>
                      <v:stroke color="#000000" joinstyle="round" startarrow="block" endarrow="block"/>
                      <v:imagedata o:title=""/>
                      <o:lock v:ext="edit" aspectratio="f"/>
                    </v:line>
                  </w:pict>
                </mc:Fallback>
              </mc:AlternateContent>
            </w:r>
            <w:r>
              <w:rPr>
                <w:rFonts w:hint="eastAsia" w:ascii="仿宋" w:hAnsi="仿宋" w:eastAsia="仿宋" w:cs="仿宋"/>
                <w:color w:val="auto"/>
                <w:sz w:val="32"/>
                <w:szCs w:val="32"/>
                <w:highlight w:val="none"/>
              </w:rPr>
              <w:t>30厘米</w:t>
            </w:r>
          </w:p>
        </w:tc>
        <w:tc>
          <w:tcPr>
            <w:tcW w:w="3960" w:type="dxa"/>
            <w:tcBorders>
              <w:top w:val="dotDash"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166370</wp:posOffset>
                      </wp:positionV>
                      <wp:extent cx="2514600" cy="0"/>
                      <wp:effectExtent l="0" t="38100" r="0" b="38100"/>
                      <wp:wrapNone/>
                      <wp:docPr id="3" name="直接连接符 3"/>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5.4pt;margin-top:13.1pt;height:0pt;width:198pt;z-index:251659264;mso-width-relative:page;mso-height-relative:page;" filled="f" stroked="t" coordsize="21600,21600" o:gfxdata="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x8NgAAAAJAQAADwAAAAAAAAABACAAAAAiAAAAZHJzL2Rvd25yZXYueG1s&#10;UEsBAhQAFAAAAAgAh07iQBREVor4AQAA7AMAAA4AAAAAAAAAAQAgAAAAJwEAAGRycy9lMm9Eb2Mu&#10;eG1sUEsFBgAAAAAGAAYAWQEAAJEFAAAAAA==&#10;">
                      <v:fill on="f" focussize="0,0"/>
                      <v:stroke color="#000000" joinstyle="round" startarrow="block" endarrow="block"/>
                      <v:imagedata o:title=""/>
                      <o:lock v:ext="edit" aspectratio="f"/>
                    </v:line>
                  </w:pict>
                </mc:Fallback>
              </mc:AlternateContent>
            </w:r>
            <w:r>
              <w:rPr>
                <w:rFonts w:hint="eastAsia" w:ascii="仿宋" w:hAnsi="仿宋" w:eastAsia="仿宋" w:cs="仿宋"/>
                <w:color w:val="auto"/>
                <w:sz w:val="32"/>
                <w:szCs w:val="32"/>
                <w:highlight w:val="none"/>
              </w:rPr>
              <w:t>10米</w:t>
            </w:r>
          </w:p>
        </w:tc>
        <w:tc>
          <w:tcPr>
            <w:tcW w:w="1260"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166370</wp:posOffset>
                      </wp:positionV>
                      <wp:extent cx="800100" cy="0"/>
                      <wp:effectExtent l="0" t="38100" r="7620" b="38100"/>
                      <wp:wrapNone/>
                      <wp:docPr id="2" name="直接连接符 2"/>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5.4pt;margin-top:13.1pt;height:0pt;width:63pt;z-index:251661312;mso-width-relative:page;mso-height-relative:page;" filled="f" stroked="t" coordsize="21600,21600" o:gfxdata="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BatF1wAAAAkBAAAPAAAAAAAAAAEAIAAAACIAAABkcnMvZG93bnJldi54bWxQSwEC&#10;FAAUAAAACACHTuJAirp1ZfUBAADrAwAADgAAAAAAAAABACAAAAAmAQAAZHJzL2Uyb0RvYy54bWxQ&#10;SwUGAAAAAAYABgBZAQAAjQUAAAAA&#10;">
                      <v:fill on="f" focussize="0,0"/>
                      <v:stroke color="#000000" joinstyle="round" startarrow="block" endarrow="block"/>
                      <v:imagedata o:title=""/>
                      <o:lock v:ext="edit" aspectratio="f"/>
                    </v:line>
                  </w:pict>
                </mc:Fallback>
              </mc:AlternateContent>
            </w:r>
            <w:r>
              <w:rPr>
                <w:rFonts w:hint="eastAsia" w:ascii="仿宋" w:hAnsi="仿宋" w:eastAsia="仿宋" w:cs="仿宋"/>
                <w:color w:val="auto"/>
                <w:sz w:val="32"/>
                <w:szCs w:val="32"/>
                <w:highlight w:val="none"/>
              </w:rPr>
              <w:t>30厘米</w:t>
            </w:r>
          </w:p>
        </w:tc>
      </w:tr>
      <w:tr>
        <w:tblPrEx>
          <w:tblCellMar>
            <w:top w:w="0" w:type="dxa"/>
            <w:left w:w="108" w:type="dxa"/>
            <w:bottom w:w="0" w:type="dxa"/>
            <w:right w:w="108" w:type="dxa"/>
          </w:tblCellMar>
        </w:tblPrEx>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39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c>
          <w:tcPr>
            <w:tcW w:w="1260" w:type="dxa"/>
            <w:tcBorders>
              <w:left w:val="single" w:color="auto" w:sz="4" w:space="0"/>
              <w:right w:val="single" w:color="auto" w:sz="4" w:space="0"/>
            </w:tcBorders>
          </w:tcPr>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tc>
      </w:tr>
    </w:tbl>
    <w:p>
      <w:pPr>
        <w:keepNext w:val="0"/>
        <w:keepLines w:val="0"/>
        <w:pageBreakBefore w:val="0"/>
        <w:kinsoku/>
        <w:overflowPunct/>
        <w:topLinePunct w:val="0"/>
        <w:autoSpaceDE/>
        <w:autoSpaceDN/>
        <w:bidi w:val="0"/>
        <w:spacing w:line="560" w:lineRule="exact"/>
        <w:ind w:firstLine="643" w:firstLineChars="20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图1   10米×4往返跑场地图</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（二）1000米跑（男子）/800米跑（女子）</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场地器材：400米田径跑道。地面平坦，地质不限，秒表若干块，使用前应进行校正。</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测试方法：受测试者分组测，用站立式起跑。听到口令或哨音后开始起跑。当受测者到达终点时停表，终点记录员负责登记每人成绩，成绩以分、秒为单位，不计小数。</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outlineLvl w:val="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四、评分标准</w:t>
      </w:r>
    </w:p>
    <w:tbl>
      <w:tblPr>
        <w:tblStyle w:val="4"/>
        <w:tblW w:w="7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2006"/>
        <w:gridCol w:w="2823"/>
        <w:gridCol w:w="2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评分分值</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10米×4往返回跑（秒）</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1000米/800米跑（秒）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100</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11″9</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95</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12″2</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90</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12″5</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85</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12″8</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80</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13″1</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75</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13″4</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70</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13″7</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65</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14"0</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60</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14"3</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35" w:hRule="atLeast"/>
          <w:jc w:val="center"/>
        </w:trPr>
        <w:tc>
          <w:tcPr>
            <w:tcW w:w="20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55</w:t>
            </w:r>
          </w:p>
        </w:tc>
        <w:tc>
          <w:tcPr>
            <w:tcW w:w="2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14"6</w:t>
            </w:r>
          </w:p>
        </w:tc>
        <w:tc>
          <w:tcPr>
            <w:tcW w:w="28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4'40"</w:t>
            </w:r>
          </w:p>
        </w:tc>
      </w:tr>
    </w:tbl>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注：</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1.以上标准中，若不能准确对应分数，则可在相应测试结果幅度范围内按比例折算后给出分数。</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2.最终体能测试成绩取两项平均分，按一定权重（40%）计入总成绩。</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3.该评分标准仅为参考标准，各单位可根据实际报名情况自行确定最低入围成绩。</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highlight w:val="none"/>
        </w:rPr>
      </w:pPr>
    </w:p>
    <w:p>
      <w:pPr>
        <w:pStyle w:val="2"/>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beforeLines="200" w:afterLines="100" w:line="560" w:lineRule="exact"/>
        <w:ind w:firstLine="723" w:firstLineChars="200"/>
        <w:jc w:val="center"/>
        <w:textAlignment w:val="auto"/>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lang w:eastAsia="zh-CN"/>
        </w:rPr>
        <w:t>体能测试承诺书</w:t>
      </w:r>
    </w:p>
    <w:p>
      <w:pPr>
        <w:pStyle w:val="2"/>
        <w:rPr>
          <w:rFonts w:hint="eastAsia"/>
        </w:rPr>
      </w:pP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本人已知悉体能测试是参加</w:t>
      </w:r>
      <w:r>
        <w:rPr>
          <w:rFonts w:hint="eastAsia" w:ascii="仿宋" w:hAnsi="仿宋" w:eastAsia="仿宋" w:cs="仿宋"/>
          <w:bCs/>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lang w:eastAsia="zh-CN"/>
        </w:rPr>
        <w:t>应聘的必经程序。本人承诺：</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1.本人已知悉测试要求、注意事项和纪律规定，并愿自觉遵守。</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2.本人身体健康无重大疾病，能够按照要求参加体能测试，对测试环境和条件等因素无异议。</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3.如因本人隐瞒身体状况，使用非正常手段参加测试，由此造成不良后果或在测试过程中因本人自身原因致使身体受到伤害的，责任由本人自负。</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eastAsia="zh-CN"/>
        </w:rPr>
        <w:t xml:space="preserve">考生姓名：             </w:t>
      </w:r>
    </w:p>
    <w:p>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eastAsia="zh-CN"/>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2VjMDVmZTlkOTM3ZDRiZTQ4ZmViZTE2NjRjYWQifQ=="/>
  </w:docVars>
  <w:rsids>
    <w:rsidRoot w:val="122E0742"/>
    <w:rsid w:val="122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1"/>
    </w:rPr>
  </w:style>
  <w:style w:type="paragraph" w:styleId="3">
    <w:name w:val="Body Text"/>
    <w:basedOn w:val="1"/>
    <w:qFormat/>
    <w:uiPriority w:val="0"/>
    <w:pPr>
      <w:jc w:val="center"/>
    </w:pPr>
    <w:rPr>
      <w:rFonts w:eastAsia="宋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1119</Words>
  <Characters>1239</Characters>
  <Lines>0</Lines>
  <Paragraphs>0</Paragraphs>
  <TotalTime>1</TotalTime>
  <ScaleCrop>false</ScaleCrop>
  <LinksUpToDate>false</LinksUpToDate>
  <CharactersWithSpaces>1330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2023-08-25T03:08:00Z</dcterms:created>
  <dc:creator>小兮</dc:creator>
  <cp:lastModifiedBy>小兮</cp:lastModifiedBy>
  <dcterms:modified xsi:type="dcterms:W3CDTF">2023-08-25T03:10:25Z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A20E9687D70F41DCBAA7748E67458038_11</vt:lpwstr>
  </property>
</Properties>
</file>