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阜阳市妇女儿童医院2023年公开招聘专业技术人员诚信承诺书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我已仔细阅读阜阳市妇女儿童医院2023年公开招聘专业技术人员公告、清楚并理解其内容。在此我郑重承诺：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一、自觉遵守阜阳市妇女儿童医院2023年公开招聘专业技术人员相关规定；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二、真实、准确地提供本人个人信息、证明资料、证件等相关材料；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三、认真履行报考人员的各项义务；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四、遵守考试纪律，服从考试安排，不作弊或协助他人作弊；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五、对违反以上承诺所造成的后果，本人自愿承担相应责任。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承诺人签字：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DFmNGUxZTNhNWQyODQxMGNiNzkzMmM3ZjhjNGYifQ=="/>
  </w:docVars>
  <w:rsids>
    <w:rsidRoot w:val="5D21023D"/>
    <w:rsid w:val="5D2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2023-06-01T09:15:00Z</dcterms:created>
  <dc:creator>高政鹏</dc:creator>
  <cp:lastModifiedBy>高政鹏</cp:lastModifiedBy>
  <dcterms:modified xsi:type="dcterms:W3CDTF">2023-06-01T09:16:12Z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1B330FFE76EA4EAD87DD1BDB8C92C1B1_11</vt:lpwstr>
  </property>
</Properties>
</file>