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/>
          <w:bCs/>
          <w:kern w:val="0"/>
          <w:sz w:val="32"/>
          <w:szCs w:val="32"/>
          <w:lang w:val="en-US" w:eastAsia="zh-CN" w:bidi="ar-SA"/>
        </w:rPr>
        <w:t>附件1：</w:t>
      </w:r>
    </w:p>
    <w:tbl>
      <w:tblPr>
        <w:tblStyle w:val="6"/>
        <w:tblW w:w="1397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140"/>
        <w:gridCol w:w="1516"/>
        <w:gridCol w:w="780"/>
        <w:gridCol w:w="840"/>
        <w:gridCol w:w="1005"/>
        <w:gridCol w:w="1560"/>
        <w:gridCol w:w="4439"/>
        <w:gridCol w:w="2148"/>
        <w:gridCol w:w="43"/>
      </w:tblGrid>
      <w:tr>
        <w:trPr>
          <w:gridAfter w:val="1"/>
          <w:wAfter w:w="43" w:type="dxa"/>
          <w:trHeight w:val="649" w:hRule="atLeast"/>
        </w:trPr>
        <w:tc>
          <w:tcPr>
            <w:tcW w:w="139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铜陵义安经济开发区管委会</w:t>
            </w: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Hans" w:bidi="ar"/>
              </w:rPr>
              <w:t>公开选调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工作人员岗位表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89" w:hRule="atLeast"/>
        </w:trPr>
        <w:tc>
          <w:tcPr>
            <w:tcW w:w="5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代码</w:t>
            </w:r>
          </w:p>
        </w:tc>
        <w:tc>
          <w:tcPr>
            <w:tcW w:w="15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7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219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rPr>
          <w:trHeight w:val="549" w:hRule="atLeast"/>
        </w:trPr>
        <w:tc>
          <w:tcPr>
            <w:tcW w:w="5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11"/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 w:bidi="ar"/>
              </w:rPr>
              <w:t>年龄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条件</w:t>
            </w:r>
          </w:p>
        </w:tc>
        <w:tc>
          <w:tcPr>
            <w:tcW w:w="219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rPr>
          <w:trHeight w:val="1405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230101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经济类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在经济部门从事经济类工作且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任中层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Hans"/>
              </w:rPr>
              <w:t>及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以上职务（开发区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5级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以上职员可报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2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长期加班、出差，适合男性</w:t>
            </w:r>
          </w:p>
        </w:tc>
      </w:tr>
      <w:tr>
        <w:trPr>
          <w:trHeight w:val="1405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230102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财务审计类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在原单位从事财务审计类工作且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任中层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Hans"/>
              </w:rPr>
              <w:t>及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以上职务（开发区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5级以上职员可报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2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长期加班、出差，适合男性</w:t>
            </w:r>
          </w:p>
        </w:tc>
      </w:tr>
      <w:tr>
        <w:trPr>
          <w:trHeight w:val="1405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230103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规划建设类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科及以上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在原单位从事规划类、工程类工作且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任中层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Hans"/>
              </w:rPr>
              <w:t>及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以上职务（开发区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5级以上职员可报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）</w:t>
            </w:r>
          </w:p>
        </w:tc>
        <w:tc>
          <w:tcPr>
            <w:tcW w:w="2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长期加班、出差，适合男性</w:t>
            </w:r>
          </w:p>
        </w:tc>
      </w:tr>
      <w:tr>
        <w:trPr>
          <w:trHeight w:val="1405" w:hRule="atLeast"/>
        </w:trPr>
        <w:tc>
          <w:tcPr>
            <w:tcW w:w="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23010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auto"/>
                <w:sz w:val="24"/>
                <w:szCs w:val="24"/>
                <w:u w:val="none"/>
                <w:lang w:val="en-US" w:eastAsia="zh-CN"/>
              </w:rPr>
              <w:t>经济类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  <w:r>
              <w:rPr>
                <w:rStyle w:val="12"/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 w:bidi="ar"/>
              </w:rPr>
              <w:t>周岁以下</w:t>
            </w:r>
          </w:p>
        </w:tc>
        <w:tc>
          <w:tcPr>
            <w:tcW w:w="4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在经济部门从事经济类工作且不少于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3年</w:t>
            </w:r>
          </w:p>
        </w:tc>
        <w:tc>
          <w:tcPr>
            <w:tcW w:w="21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_GB2312" w:hAnsi="Times New Roman" w:eastAsia="仿宋_GB2312" w:cs="Times New Roman"/>
          <w:kern w:val="0"/>
          <w:sz w:val="32"/>
          <w:szCs w:val="32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0000" w:usb1="00000000" w:usb2="00000000" w:usb3="00000000" w:csb0="00000000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iZWQ1MjkzMjdiYmI0YWM3MGI4ZjJjNTZkZjczNTAifQ=="/>
  </w:docVars>
  <w:rsids>
    <w:rsidRoot w:val="00000000"/>
    <w:rsid w:val="02C75DDA"/>
    <w:rsid w:val="13180002"/>
    <w:rsid w:val="18967996"/>
    <w:rsid w:val="1B824D65"/>
    <w:rsid w:val="201148EE"/>
    <w:rsid w:val="21CD4588"/>
    <w:rsid w:val="23E407B2"/>
    <w:rsid w:val="2D086B92"/>
    <w:rsid w:val="307F5D4C"/>
    <w:rsid w:val="31D80109"/>
    <w:rsid w:val="405B2166"/>
    <w:rsid w:val="42AE726D"/>
    <w:rsid w:val="430835E1"/>
    <w:rsid w:val="44C35198"/>
    <w:rsid w:val="47A91720"/>
    <w:rsid w:val="555853C4"/>
    <w:rsid w:val="56502FE5"/>
    <w:rsid w:val="57FA3D86"/>
    <w:rsid w:val="5C621EFA"/>
    <w:rsid w:val="60272642"/>
    <w:rsid w:val="606A3671"/>
    <w:rsid w:val="623A3479"/>
    <w:rsid w:val="680F08A7"/>
    <w:rsid w:val="68D76EDF"/>
    <w:rsid w:val="6A182F1C"/>
    <w:rsid w:val="6BD73507"/>
    <w:rsid w:val="6E574848"/>
    <w:rsid w:val="6F524050"/>
    <w:rsid w:val="72A52492"/>
    <w:rsid w:val="D9A1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101"/>
    <w:basedOn w:val="7"/>
    <w:qFormat/>
    <w:uiPriority w:val="0"/>
    <w:rPr>
      <w:rFonts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10">
    <w:name w:val="font91"/>
    <w:basedOn w:val="7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1">
    <w:name w:val="font141"/>
    <w:basedOn w:val="7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2">
    <w:name w:val="font8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paragraph" w:customStyle="1" w:styleId="13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238</Characters>
  <Lines>0</Lines>
  <Paragraphs>0</Paragraphs>
  <TotalTime>31</TotalTime>
  <ScaleCrop>false</ScaleCrop>
  <LinksUpToDate>false</LinksUpToDate>
  <CharactersWithSpaces>238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2023-01-11T10:40:00Z</dcterms:created>
  <dc:creator>Administrator</dc:creator>
  <cp:lastModifiedBy>吃土少女</cp:lastModifiedBy>
  <cp:lastPrinted>2023-02-20T15:14:00Z</cp:lastPrinted>
  <dcterms:modified xsi:type="dcterms:W3CDTF">2023-02-23T09:17:06Z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9F52CB68B0CBC82E92BEF663C36DA986</vt:lpwstr>
  </property>
</Properties>
</file>