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宋体" w:hAnsi="宋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4"/>
          <w:sz w:val="44"/>
          <w:szCs w:val="44"/>
        </w:rPr>
        <w:t>2022年铜陵市公安局义安分局公开招聘编外聘用人员岗位表</w:t>
      </w:r>
    </w:p>
    <w:bookmarkEnd w:id="0"/>
    <w:p>
      <w:pPr>
        <w:widowControl/>
        <w:spacing w:line="5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4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665"/>
        <w:gridCol w:w="2040"/>
        <w:gridCol w:w="1830"/>
        <w:gridCol w:w="1800"/>
        <w:gridCol w:w="199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94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招聘数</w:t>
            </w:r>
          </w:p>
        </w:tc>
        <w:tc>
          <w:tcPr>
            <w:tcW w:w="9309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39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221301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30周岁以下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27963"/>
    <w:rsid w:val="1B7279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2022-12-07T09:25:00Z</dcterms:created>
  <dc:creator>王娟</dc:creator>
  <cp:lastModifiedBy>王娟</cp:lastModifiedBy>
  <dcterms:modified xsi:type="dcterms:W3CDTF">2022-12-07T09:25:44Z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