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val="en-US" w:eastAsia="zh-CN"/>
        </w:rPr>
        <w:t>市场化选聘职业经理人报名登记表</w:t>
      </w:r>
    </w:p>
    <w:tbl>
      <w:tblPr>
        <w:tblStyle w:val="6"/>
        <w:tblW w:w="94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98"/>
        <w:gridCol w:w="425"/>
        <w:gridCol w:w="282"/>
        <w:gridCol w:w="471"/>
        <w:gridCol w:w="1233"/>
        <w:gridCol w:w="504"/>
        <w:gridCol w:w="350"/>
        <w:gridCol w:w="568"/>
        <w:gridCol w:w="1"/>
        <w:gridCol w:w="1020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（YYYY.MM）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彩色免冠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正装证件照片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（手机）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4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及部门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现任岗位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（税前月薪、年薪）</w:t>
            </w:r>
          </w:p>
        </w:tc>
        <w:tc>
          <w:tcPr>
            <w:tcW w:w="2676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期望薪酬</w:t>
            </w:r>
          </w:p>
        </w:tc>
        <w:tc>
          <w:tcPr>
            <w:tcW w:w="284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28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840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院校（具体到院系）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教育情况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28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（按时间先后顺序填写）</w:t>
            </w:r>
          </w:p>
        </w:tc>
        <w:tc>
          <w:tcPr>
            <w:tcW w:w="192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840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单位及部门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岗位及职务</w:t>
            </w: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近三年考核情况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7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获得奖励情况</w:t>
            </w:r>
          </w:p>
        </w:tc>
        <w:tc>
          <w:tcPr>
            <w:tcW w:w="817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（包括培训项目、培训机构、培训时间等）</w:t>
            </w:r>
          </w:p>
        </w:tc>
        <w:tc>
          <w:tcPr>
            <w:tcW w:w="817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相关资格证书（专业技术资格、职（执）业资格等）</w:t>
            </w: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名称</w:t>
            </w: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等级</w:t>
            </w: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获得时间</w:t>
            </w: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</w:t>
            </w: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761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4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174" w:type="dxa"/>
            <w:gridSpan w:val="11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（家庭主要成员包括：本人父母、配偶及子女，请完整填写）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458" w:type="dxa"/>
            <w:gridSpan w:val="12"/>
            <w:shd w:val="clear" w:color="auto" w:fill="FFFFFF" w:themeFill="background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9458" w:type="dxa"/>
            <w:gridSpan w:val="12"/>
            <w:shd w:val="clear" w:color="auto" w:fill="FFFFFF" w:themeFill="background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（注：如有近姻亲关系人在集团公司及下属企业工作，请在此栏注明）</w:t>
            </w:r>
          </w:p>
        </w:tc>
      </w:tr>
    </w:tbl>
    <w:p>
      <w:pPr>
        <w:spacing w:line="52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spacing w:line="520" w:lineRule="exact"/>
        <w:jc w:val="center"/>
        <w:rPr>
          <w:rFonts w:hint="eastAsia"/>
          <w:b/>
          <w:bCs/>
          <w:color w:val="auto"/>
          <w:sz w:val="24"/>
          <w:szCs w:val="28"/>
        </w:rPr>
      </w:pPr>
      <w:r>
        <w:rPr>
          <w:rFonts w:hint="eastAsia"/>
          <w:b/>
          <w:bCs/>
          <w:color w:val="auto"/>
          <w:sz w:val="24"/>
          <w:szCs w:val="28"/>
        </w:rPr>
        <w:t xml:space="preserve">                                     签名：       日期：</w:t>
      </w:r>
    </w:p>
    <w:p>
      <w:pPr>
        <w:overflowPunct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val="en-US" w:eastAsia="zh-CN"/>
        </w:rPr>
        <w:t>近三年工作业绩报告（模板）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一、现任公司简介（100字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左右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〔</w:t>
      </w:r>
      <w:r>
        <w:rPr>
          <w:rFonts w:ascii="Times New Roman" w:hAnsi="Times New Roman" w:eastAsia="仿宋_GB2312"/>
          <w:color w:val="auto"/>
          <w:sz w:val="32"/>
          <w:szCs w:val="32"/>
        </w:rPr>
        <w:t>包括但不限于：公司全称，企业性质，主营业务，近三年公司经营情况（总资产，负债，营业收入，净利润等）、企业人数等。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二、现任职务职责（100字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左右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〔</w:t>
      </w:r>
      <w:r>
        <w:rPr>
          <w:rFonts w:ascii="Times New Roman" w:hAnsi="Times New Roman" w:eastAsia="仿宋_GB2312"/>
          <w:color w:val="auto"/>
          <w:sz w:val="32"/>
          <w:szCs w:val="32"/>
        </w:rPr>
        <w:t>包括但不限于：现任职务岗位职责；分管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或所在</w:t>
      </w:r>
      <w:r>
        <w:rPr>
          <w:rFonts w:ascii="Times New Roman" w:hAnsi="Times New Roman" w:eastAsia="仿宋_GB2312"/>
          <w:color w:val="auto"/>
          <w:sz w:val="32"/>
          <w:szCs w:val="32"/>
        </w:rPr>
        <w:t>部室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</w:rPr>
        <w:t>人员情况。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三、近三年工作业绩简述（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〔</w:t>
      </w:r>
      <w:r>
        <w:rPr>
          <w:rFonts w:ascii="Times New Roman" w:hAnsi="Times New Roman" w:eastAsia="仿宋_GB2312"/>
          <w:color w:val="auto"/>
          <w:sz w:val="32"/>
          <w:szCs w:val="32"/>
        </w:rPr>
        <w:t>包括但不限于：分管部门或所在部门经营业绩，绩效完成情况，完成项目情况，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公司内部业绩</w:t>
      </w:r>
      <w:r>
        <w:rPr>
          <w:rFonts w:ascii="Times New Roman" w:hAnsi="Times New Roman" w:eastAsia="仿宋_GB2312"/>
          <w:color w:val="auto"/>
          <w:sz w:val="32"/>
          <w:szCs w:val="32"/>
        </w:rPr>
        <w:t>排名。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/>
          <w:b/>
          <w:bCs/>
          <w:color w:val="auto"/>
          <w:sz w:val="24"/>
          <w:szCs w:val="28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 xml:space="preserve">     </w:t>
      </w:r>
      <w:r>
        <w:rPr>
          <w:rFonts w:hint="eastAsia"/>
          <w:b/>
          <w:bCs/>
          <w:color w:val="auto"/>
          <w:sz w:val="24"/>
          <w:szCs w:val="28"/>
        </w:rPr>
        <w:t>签名：                   日期：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4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overflowPunct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应聘市场化职业经理人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本人已仔细阅读《市场化选聘职业经理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通过招聘各个环节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三、本人入职后，承诺接受公司市场化业绩考核、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de-DE" w:eastAsia="zh-CN"/>
        </w:rPr>
        <w:t>契约化管理及市场化退出机制。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YjIxNmExM2YxYTQxOGM1NWEyMjkzOTZjYzQzOTYifQ=="/>
  </w:docVars>
  <w:rsids>
    <w:rsidRoot w:val="76BE4EDB"/>
    <w:rsid w:val="3A5F10A2"/>
    <w:rsid w:val="76B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Body Text"/>
    <w:basedOn w:val="1"/>
    <w:next w:val="4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4">
    <w:name w:val="Body Text First Indent1"/>
    <w:basedOn w:val="3"/>
    <w:qFormat/>
    <w:uiPriority w:val="0"/>
    <w:pPr>
      <w:spacing w:line="360" w:lineRule="auto"/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930</Words>
  <Characters>954</Characters>
  <Lines>0</Lines>
  <Paragraphs>0</Paragraphs>
  <TotalTime>1</TotalTime>
  <ScaleCrop>false</ScaleCrop>
  <LinksUpToDate>false</LinksUpToDate>
  <CharactersWithSpaces>1067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2022-09-08T01:27:00Z</dcterms:created>
  <dc:creator>宇落有痕</dc:creator>
  <cp:lastModifiedBy>宇落有痕</cp:lastModifiedBy>
  <dcterms:modified xsi:type="dcterms:W3CDTF">2022-09-08T01:32:00Z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973A05D911D140DCAF17507325215C29</vt:lpwstr>
  </property>
</Properties>
</file>