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tbl>
      <w:tblPr>
        <w:tblStyle w:val="2"/>
        <w:tblW w:w="149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>颍上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</w:rPr>
              <w:t>县面向优秀村(社区)“两委”干部定向招聘乡镇事业单位工作人员岗位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</w:rPr>
              <w:t>计划表</w:t>
            </w:r>
          </w:p>
        </w:tc>
      </w:tr>
    </w:tbl>
    <w:tbl>
      <w:tblPr>
        <w:tblStyle w:val="3"/>
        <w:tblW w:w="14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297"/>
        <w:gridCol w:w="840"/>
        <w:gridCol w:w="1140"/>
        <w:gridCol w:w="885"/>
        <w:gridCol w:w="1020"/>
        <w:gridCol w:w="1050"/>
        <w:gridCol w:w="2565"/>
        <w:gridCol w:w="1815"/>
        <w:gridCol w:w="92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19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主管</w:t>
            </w:r>
          </w:p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部门</w:t>
            </w:r>
          </w:p>
        </w:tc>
        <w:tc>
          <w:tcPr>
            <w:tcW w:w="1297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</w:tc>
        <w:tc>
          <w:tcPr>
            <w:tcW w:w="84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类型</w:t>
            </w:r>
          </w:p>
        </w:tc>
        <w:tc>
          <w:tcPr>
            <w:tcW w:w="2025" w:type="dxa"/>
            <w:gridSpan w:val="2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70" w:type="dxa"/>
            <w:gridSpan w:val="5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招聘岗位所需要资格条件</w:t>
            </w:r>
          </w:p>
        </w:tc>
        <w:tc>
          <w:tcPr>
            <w:tcW w:w="2193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3" w:type="dxa"/>
            <w:vMerge w:val="continue"/>
          </w:tcPr>
          <w:p>
            <w:pP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85" w:type="dxa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拟招聘岗位数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代码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</w:t>
            </w:r>
          </w:p>
        </w:tc>
        <w:tc>
          <w:tcPr>
            <w:tcW w:w="2193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19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人民</w:t>
            </w: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</w:t>
            </w:r>
          </w:p>
        </w:tc>
        <w:tc>
          <w:tcPr>
            <w:tcW w:w="129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黄坝乡计划生育服务站1人、鲁口镇农村经济与统计服务站1人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全额拨款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</w:t>
            </w:r>
          </w:p>
        </w:tc>
        <w:tc>
          <w:tcPr>
            <w:tcW w:w="885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001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中专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及以上学历(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村（社区）“两委”正职)；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大专及以上学历(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村（社区）“两委”其他成员）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45周岁以下(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村（社区）“两委”正职)；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40周岁以下(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村（社区）“两委”其他成员）</w:t>
            </w:r>
          </w:p>
        </w:tc>
        <w:tc>
          <w:tcPr>
            <w:tcW w:w="9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按照考试最终成绩高低依次择岗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DljMmY2ZGIxMmNlOTk4NmEyYjY1ZjU2ZGQ1MmMifQ=="/>
  </w:docVars>
  <w:rsids>
    <w:rsidRoot w:val="4A320558"/>
    <w:rsid w:val="08291306"/>
    <w:rsid w:val="2A9C5616"/>
    <w:rsid w:val="49321AEB"/>
    <w:rsid w:val="4A320558"/>
    <w:rsid w:val="4C616C88"/>
    <w:rsid w:val="5F1E7C4C"/>
    <w:rsid w:val="73720FC2"/>
    <w:rsid w:val="7C4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243</Characters>
  <Lines>0</Lines>
  <Paragraphs>0</Paragraphs>
  <TotalTime>12</TotalTime>
  <ScaleCrop>false</ScaleCrop>
  <LinksUpToDate>false</LinksUpToDate>
  <CharactersWithSpaces>243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2022-08-22T03:40:00Z</dcterms:created>
  <dc:creator>罗刘俊</dc:creator>
  <cp:lastModifiedBy>YMM</cp:lastModifiedBy>
  <cp:lastPrinted>2022-08-23T09:40:00Z</cp:lastPrinted>
  <dcterms:modified xsi:type="dcterms:W3CDTF">2022-08-29T09:15:56Z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8470DF19A8E147578FB0398945F3960C</vt:lpwstr>
  </property>
</Properties>
</file>