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巢湖市润农粮食购销有限公司招聘岗位一览表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609"/>
        <w:gridCol w:w="1418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学历条件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专业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年龄条件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工作经历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润农公司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财务人员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财务财会类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35周岁以下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具有会计初级资格证书及以上从事会计工作2年以上。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仓储人员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35周岁以下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具有农产品检验员初级资格证书及以上，从事粮食工作2年以上。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工作地点在乡镇，能吃苦耐劳。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办公室文员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中文文秘类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35周岁以下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有2年以上工作经验，具有较强的写作和办公软件操作水平。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hAnsi="宋体" w:eastAsia="仿宋_GB2312" w:cs="宋体"/>
          <w:kern w:val="0"/>
          <w:sz w:val="24"/>
        </w:rPr>
        <w:t>年龄条件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中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ascii="宋体" w:hAnsi="宋体" w:eastAsia="仿宋_GB2312" w:cs="宋体"/>
          <w:kern w:val="0"/>
          <w:sz w:val="24"/>
        </w:rPr>
        <w:t>35</w:t>
      </w:r>
      <w:r>
        <w:rPr>
          <w:rFonts w:hint="eastAsia" w:hAnsi="宋体" w:eastAsia="仿宋_GB2312" w:cs="宋体"/>
          <w:kern w:val="0"/>
          <w:sz w:val="24"/>
        </w:rPr>
        <w:t>周岁以下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为</w:t>
      </w:r>
      <w:r>
        <w:rPr>
          <w:rFonts w:ascii="宋体" w:hAnsi="宋体" w:eastAsia="仿宋_GB2312" w:cs="宋体"/>
          <w:kern w:val="0"/>
          <w:sz w:val="24"/>
        </w:rPr>
        <w:t>“19</w:t>
      </w:r>
      <w:r>
        <w:rPr>
          <w:rFonts w:hint="eastAsia" w:ascii="宋体" w:hAnsi="宋体" w:eastAsia="仿宋_GB2312" w:cs="宋体"/>
          <w:kern w:val="0"/>
          <w:sz w:val="24"/>
        </w:rPr>
        <w:t>87</w:t>
      </w:r>
      <w:r>
        <w:rPr>
          <w:rFonts w:hint="eastAsia" w:hAnsi="宋体" w:eastAsia="仿宋_GB2312" w:cs="宋体"/>
          <w:kern w:val="0"/>
          <w:sz w:val="24"/>
        </w:rPr>
        <w:t>年</w:t>
      </w:r>
      <w:r>
        <w:rPr>
          <w:rFonts w:hint="eastAsia" w:ascii="宋体" w:hAnsi="宋体" w:eastAsia="仿宋_GB2312" w:cs="宋体"/>
          <w:kern w:val="0"/>
          <w:sz w:val="24"/>
        </w:rPr>
        <w:t>1</w:t>
      </w:r>
      <w:r>
        <w:rPr>
          <w:rFonts w:hint="eastAsia" w:hAnsi="宋体" w:eastAsia="仿宋_GB2312" w:cs="宋体"/>
          <w:kern w:val="0"/>
          <w:sz w:val="24"/>
        </w:rPr>
        <w:t>月</w:t>
      </w:r>
      <w:r>
        <w:rPr>
          <w:rFonts w:ascii="宋体" w:hAnsi="宋体" w:eastAsia="仿宋_GB2312" w:cs="宋体"/>
          <w:kern w:val="0"/>
          <w:sz w:val="24"/>
        </w:rPr>
        <w:t>1</w:t>
      </w:r>
      <w:r>
        <w:rPr>
          <w:rFonts w:hint="eastAsia" w:hAnsi="宋体" w:eastAsia="仿宋_GB2312" w:cs="宋体"/>
          <w:kern w:val="0"/>
          <w:sz w:val="24"/>
        </w:rPr>
        <w:t>日以后出生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ascii="宋体" w:hAnsi="宋体" w:eastAsia="仿宋_GB2312" w:cs="宋体"/>
          <w:kern w:val="0"/>
          <w:sz w:val="24"/>
        </w:rPr>
        <w:t>，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hAnsi="宋体" w:eastAsia="仿宋_GB2312" w:cs="宋体"/>
          <w:kern w:val="0"/>
          <w:sz w:val="24"/>
        </w:rPr>
        <w:t>工作经历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中的工作经历要求，以本科毕业时间为准。在校学生在读期间参加勤工俭学、实习等不视为工作经历。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</w:rPr>
        <w:sectPr>
          <w:pgSz w:w="16838" w:h="11906" w:orient="landscape"/>
          <w:pgMar w:top="623" w:right="1440" w:bottom="468" w:left="1440" w:header="851" w:footer="992" w:gutter="0"/>
          <w:cols w:space="720" w:num="1"/>
          <w:docGrid w:type="linesAndChar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82A44"/>
    <w:rsid w:val="7638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2022-04-14T07:10:00Z</dcterms:created>
  <dc:creator>Forever</dc:creator>
  <cp:lastModifiedBy>Forever</cp:lastModifiedBy>
  <dcterms:modified xsi:type="dcterms:W3CDTF">2022-04-14T07:12:12Z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74AE9A17BD374E5FAA87FC40154DA775</vt:lpwstr>
  </property>
</Properties>
</file>