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9B" w:rsidRPr="00B17E9B" w:rsidRDefault="002C6BE4" w:rsidP="00B17E9B">
      <w:pPr>
        <w:widowControl/>
        <w:shd w:val="clear" w:color="auto" w:fill="FFFFFF"/>
        <w:spacing w:line="300" w:lineRule="auto"/>
        <w:jc w:val="center"/>
        <w:rPr>
          <w:rFonts w:ascii="仿宋" w:eastAsia="仿宋" w:hAnsi="仿宋" w:cs="宋体"/>
          <w:b/>
          <w:kern w:val="0"/>
          <w:sz w:val="22"/>
        </w:rPr>
      </w:pPr>
      <w:r w:rsidRPr="00666890">
        <w:rPr>
          <w:rFonts w:ascii="仿宋" w:eastAsia="仿宋" w:hAnsi="仿宋" w:cs="宋体" w:hint="eastAsia"/>
          <w:b/>
          <w:kern w:val="0"/>
          <w:sz w:val="22"/>
        </w:rPr>
        <w:t>2022年国家公务员考试《行测》真题及</w:t>
      </w:r>
      <w:r w:rsidR="00E16A92">
        <w:rPr>
          <w:rFonts w:ascii="仿宋" w:eastAsia="仿宋" w:hAnsi="仿宋" w:cs="宋体" w:hint="eastAsia"/>
          <w:b/>
          <w:kern w:val="0"/>
          <w:sz w:val="22"/>
        </w:rPr>
        <w:t>解析</w:t>
      </w:r>
      <w:r w:rsidRPr="00666890">
        <w:rPr>
          <w:rFonts w:ascii="仿宋" w:eastAsia="仿宋" w:hAnsi="仿宋" w:cs="宋体" w:hint="eastAsia"/>
          <w:b/>
          <w:kern w:val="0"/>
          <w:sz w:val="22"/>
        </w:rPr>
        <w:t>（行政执法）</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 、进入新发展阶段，是中华民族伟大复兴历史进程的大跨越，以下关于新发展阶段的理解，正确的有几项？</w:t>
      </w:r>
      <w:r w:rsidRPr="00666890">
        <w:rPr>
          <w:rFonts w:ascii="仿宋" w:eastAsia="仿宋" w:hAnsi="仿宋" w:cs="宋体" w:hint="eastAsia"/>
          <w:kern w:val="0"/>
          <w:sz w:val="22"/>
        </w:rPr>
        <w:br/>
        <w:t>①新发展阶段是中国共产党带领人民迎来从站起来、富起来到强起来历史性跨域的新阶段</w:t>
      </w:r>
      <w:r w:rsidRPr="00666890">
        <w:rPr>
          <w:rFonts w:ascii="仿宋" w:eastAsia="仿宋" w:hAnsi="仿宋" w:cs="宋体" w:hint="eastAsia"/>
          <w:kern w:val="0"/>
          <w:sz w:val="22"/>
        </w:rPr>
        <w:br/>
        <w:t>②新发展阶段是基本实现社会主义现代化，全面建成小康社会的发展阶段</w:t>
      </w:r>
      <w:r w:rsidRPr="00666890">
        <w:rPr>
          <w:rFonts w:ascii="仿宋" w:eastAsia="仿宋" w:hAnsi="仿宋" w:cs="宋体" w:hint="eastAsia"/>
          <w:kern w:val="0"/>
          <w:sz w:val="22"/>
        </w:rPr>
        <w:br/>
        <w:t>③新发展阶段是超越社会主义初级阶段，迈入社会主义更高阶段的发展阶段</w:t>
      </w:r>
      <w:r w:rsidRPr="00666890">
        <w:rPr>
          <w:rFonts w:ascii="仿宋" w:eastAsia="仿宋" w:hAnsi="仿宋" w:cs="宋体" w:hint="eastAsia"/>
          <w:kern w:val="0"/>
          <w:sz w:val="22"/>
        </w:rPr>
        <w:br/>
        <w:t>④新发展阶段是实现第一个百年奋斗目标，向着第二个百年奋斗目标迈进的发展阶段</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A.1项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B.2项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C.3项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D.4项</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第一步，本题考查时政。</w:t>
      </w:r>
      <w:r w:rsidRPr="00666890">
        <w:rPr>
          <w:rFonts w:ascii="仿宋" w:eastAsia="仿宋" w:hAnsi="仿宋" w:cs="宋体" w:hint="eastAsia"/>
          <w:kern w:val="0"/>
          <w:sz w:val="22"/>
        </w:rPr>
        <w:br/>
        <w:t>第二步，①：2021年1月11日习总书记在省部级主要领导干部学习贯彻党的十九届五中全会精神专题研讨班开班式上发表重要讲话，指出新发展阶段是我们党带领人民迎来从站起来、富起来到强起来的历史性跨越的新阶段。①正确。</w:t>
      </w:r>
      <w:r w:rsidRPr="00666890">
        <w:rPr>
          <w:rFonts w:ascii="仿宋" w:eastAsia="仿宋" w:hAnsi="仿宋" w:cs="宋体" w:hint="eastAsia"/>
          <w:kern w:val="0"/>
          <w:sz w:val="22"/>
        </w:rPr>
        <w:br/>
        <w:t>④：习总书记在庆祝中国共产党成立100周年大会上的重要讲话中强调，“十四五”时期是我国全面建成小康社会、实现第一个百年奋斗目标之后，乘势而上开启全面建设社会主义现代化国家新征程、向第二个百年奋斗目标进军的第一个五年，我国进入新发展阶段。可以说，新发展阶段，既是我们全面建设社会主义现代化国家、向第二个百年奋斗目标进军的阶段，也是中华民族伟大复兴进入不可逆转的进程、实现大跨越的阶段。④正确。</w:t>
      </w:r>
      <w:r w:rsidRPr="00666890">
        <w:rPr>
          <w:rFonts w:ascii="仿宋" w:eastAsia="仿宋" w:hAnsi="仿宋" w:cs="宋体" w:hint="eastAsia"/>
          <w:kern w:val="0"/>
          <w:sz w:val="22"/>
        </w:rPr>
        <w:br/>
        <w:t>故有2项正确。</w:t>
      </w:r>
      <w:r w:rsidRPr="00666890">
        <w:rPr>
          <w:rFonts w:ascii="仿宋" w:eastAsia="仿宋" w:hAnsi="仿宋" w:cs="宋体" w:hint="eastAsia"/>
          <w:kern w:val="0"/>
          <w:sz w:val="22"/>
        </w:rPr>
        <w:br/>
        <w:t>因此，选择B选项。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2 、习近平总书记指出，要根据我国经济发展实际情况，建立起扩大内需的有效制度，释放内需潜力，加快培育完整内需体系，加强需求侧管理，扩大居民消费，提升消费层次，使建设超大规模的国内市场成为一个可持续的历史过程。下列举措不属于需求</w:t>
      </w:r>
      <w:proofErr w:type="gramStart"/>
      <w:r w:rsidRPr="00666890">
        <w:rPr>
          <w:rFonts w:ascii="仿宋" w:eastAsia="仿宋" w:hAnsi="仿宋" w:cs="宋体" w:hint="eastAsia"/>
          <w:kern w:val="0"/>
          <w:sz w:val="22"/>
        </w:rPr>
        <w:t>侧改革</w:t>
      </w:r>
      <w:proofErr w:type="gramEnd"/>
      <w:r w:rsidRPr="00666890">
        <w:rPr>
          <w:rFonts w:ascii="仿宋" w:eastAsia="仿宋" w:hAnsi="仿宋" w:cs="宋体" w:hint="eastAsia"/>
          <w:kern w:val="0"/>
          <w:sz w:val="22"/>
        </w:rPr>
        <w:t>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A.构建“智能＋”消费生态体系</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B.完善收入分配制度</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C.严格落实“房住不炒”</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D.剥离企业办社会职能</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第一步，本题考查时政并</w:t>
      </w:r>
      <w:proofErr w:type="gramStart"/>
      <w:r w:rsidRPr="00666890">
        <w:rPr>
          <w:rFonts w:ascii="仿宋" w:eastAsia="仿宋" w:hAnsi="仿宋" w:cs="宋体" w:hint="eastAsia"/>
          <w:kern w:val="0"/>
          <w:sz w:val="22"/>
        </w:rPr>
        <w:t>选错误</w:t>
      </w:r>
      <w:proofErr w:type="gramEnd"/>
      <w:r w:rsidRPr="00666890">
        <w:rPr>
          <w:rFonts w:ascii="仿宋" w:eastAsia="仿宋" w:hAnsi="仿宋" w:cs="宋体" w:hint="eastAsia"/>
          <w:kern w:val="0"/>
          <w:sz w:val="22"/>
        </w:rPr>
        <w:t>项。</w:t>
      </w:r>
      <w:r w:rsidRPr="00666890">
        <w:rPr>
          <w:rFonts w:ascii="仿宋" w:eastAsia="仿宋" w:hAnsi="仿宋" w:cs="宋体" w:hint="eastAsia"/>
          <w:kern w:val="0"/>
          <w:sz w:val="22"/>
        </w:rPr>
        <w:br/>
        <w:t>第二步，我国国有企业社会职能的存在,加重了企业负担,降低了企业的竞争力。因此国家提出剥离企业办社会职能。就剥离国有企业办社会职能案例来看，其旨在破解国有企业办社会负担沉重的突出问题。因为国企办社会职能，背着包袱与民营企业、外资企业竞争是不公平的。而实行剥离企业办社会职能，有利于实现政企分开,推进企业减负,促进生产，推动经济的发展。因此其属于供给</w:t>
      </w:r>
      <w:proofErr w:type="gramStart"/>
      <w:r w:rsidRPr="00666890">
        <w:rPr>
          <w:rFonts w:ascii="仿宋" w:eastAsia="仿宋" w:hAnsi="仿宋" w:cs="宋体" w:hint="eastAsia"/>
          <w:kern w:val="0"/>
          <w:sz w:val="22"/>
        </w:rPr>
        <w:t>侧改革</w:t>
      </w:r>
      <w:proofErr w:type="gramEnd"/>
      <w:r w:rsidRPr="00666890">
        <w:rPr>
          <w:rFonts w:ascii="仿宋" w:eastAsia="仿宋" w:hAnsi="仿宋" w:cs="宋体" w:hint="eastAsia"/>
          <w:kern w:val="0"/>
          <w:sz w:val="22"/>
        </w:rPr>
        <w:t>的措施，不属于需求</w:t>
      </w:r>
      <w:proofErr w:type="gramStart"/>
      <w:r w:rsidRPr="00666890">
        <w:rPr>
          <w:rFonts w:ascii="仿宋" w:eastAsia="仿宋" w:hAnsi="仿宋" w:cs="宋体" w:hint="eastAsia"/>
          <w:kern w:val="0"/>
          <w:sz w:val="22"/>
        </w:rPr>
        <w:t>侧改革</w:t>
      </w:r>
      <w:proofErr w:type="gramEnd"/>
      <w:r w:rsidRPr="00666890">
        <w:rPr>
          <w:rFonts w:ascii="仿宋" w:eastAsia="仿宋" w:hAnsi="仿宋" w:cs="宋体" w:hint="eastAsia"/>
          <w:kern w:val="0"/>
          <w:sz w:val="22"/>
        </w:rPr>
        <w:t>的措施。D项错误，符合题意。</w:t>
      </w:r>
      <w:r w:rsidRPr="00666890">
        <w:rPr>
          <w:rFonts w:ascii="仿宋" w:eastAsia="仿宋" w:hAnsi="仿宋" w:cs="宋体" w:hint="eastAsia"/>
          <w:kern w:val="0"/>
          <w:sz w:val="22"/>
        </w:rPr>
        <w:br/>
        <w:t>因此，选择D选项。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3 、“七一勋章”获得者都来自人民、植根人民，是立足本职、默默奉献的平凡英雄。他们的事迹可学可做，他们的精神可追可及，以下“七一勋章”获得者与其先进事迹表述对应正确的是：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A.张桂梅——坚持志愿服务十余载</w:t>
      </w:r>
      <w:r w:rsidRPr="00666890">
        <w:rPr>
          <w:rFonts w:ascii="Calibri" w:eastAsia="仿宋" w:hAnsi="Calibri" w:cs="Calibri"/>
          <w:kern w:val="0"/>
          <w:sz w:val="22"/>
        </w:rPr>
        <w:t> </w:t>
      </w:r>
      <w:r w:rsidRPr="00666890">
        <w:rPr>
          <w:rFonts w:ascii="仿宋" w:eastAsia="仿宋" w:hAnsi="仿宋" w:cs="宋体" w:hint="eastAsia"/>
          <w:kern w:val="0"/>
          <w:sz w:val="22"/>
        </w:rPr>
        <w:t>群众心中的“活雷锋”</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B.王兰花——点亮贫困山区女孩梦想的“校长妈妈”</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C.孙景坤——公而忘私</w:t>
      </w:r>
      <w:r w:rsidRPr="00666890">
        <w:rPr>
          <w:rFonts w:ascii="Calibri" w:eastAsia="仿宋" w:hAnsi="Calibri" w:cs="Calibri"/>
          <w:kern w:val="0"/>
          <w:sz w:val="22"/>
        </w:rPr>
        <w:t> </w:t>
      </w:r>
      <w:r w:rsidRPr="00666890">
        <w:rPr>
          <w:rFonts w:ascii="仿宋" w:eastAsia="仿宋" w:hAnsi="仿宋" w:cs="宋体" w:hint="eastAsia"/>
          <w:kern w:val="0"/>
          <w:sz w:val="22"/>
        </w:rPr>
        <w:t>永葆革命本色的战斗功臣</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D.李宏塔——为国守海寸步不让</w:t>
      </w:r>
      <w:r w:rsidRPr="00666890">
        <w:rPr>
          <w:rFonts w:ascii="Calibri" w:eastAsia="仿宋" w:hAnsi="Calibri" w:cs="Calibri"/>
          <w:kern w:val="0"/>
          <w:sz w:val="22"/>
        </w:rPr>
        <w:t> </w:t>
      </w:r>
      <w:r w:rsidRPr="00666890">
        <w:rPr>
          <w:rFonts w:ascii="仿宋" w:eastAsia="仿宋" w:hAnsi="仿宋" w:cs="宋体" w:hint="eastAsia"/>
          <w:kern w:val="0"/>
          <w:sz w:val="22"/>
        </w:rPr>
        <w:t>带领群众共同致富</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第一步，本题考查时政。</w:t>
      </w:r>
      <w:r w:rsidRPr="00666890">
        <w:rPr>
          <w:rFonts w:ascii="仿宋" w:eastAsia="仿宋" w:hAnsi="仿宋" w:cs="宋体" w:hint="eastAsia"/>
          <w:kern w:val="0"/>
          <w:sz w:val="22"/>
        </w:rPr>
        <w:br/>
        <w:t>第二步，孙景坤，男，汉族，1924年10月生，1949年1月入党，辽宁庄河人，辽宁省丹东市元宝区金山镇山城村原第一生产队队长。永葆革命本色的战斗功臣，在革命战争年代冲锋陷阵、不怕牺牲。在解放战争中，先后参加四平、辽沈、平津、解放长沙、解放海南岛、抗美援朝等战役战争，荣立一等功一次、二等功两次、三等功两次。作为英雄报告团成员，受到毛主席等党和国家领导人亲切接见。退役后毅然回乡带领群众改变家乡面貌，是共产党员吃苦在前、公而忘私崇高品质的典范。1953年荣获“抗美援朝一级战士荣誉勋章”。2020年10月14日被授予“时代楷模”称号。2021年6月29日，中共中央授予孙景坤“七一勋章”。C项对应正确，符合题意。</w:t>
      </w:r>
      <w:r w:rsidRPr="00666890">
        <w:rPr>
          <w:rFonts w:ascii="仿宋" w:eastAsia="仿宋" w:hAnsi="仿宋" w:cs="宋体" w:hint="eastAsia"/>
          <w:kern w:val="0"/>
          <w:sz w:val="22"/>
        </w:rPr>
        <w:br/>
        <w:t>因此，选择C选项。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4 、关于中国共产党成立百年的宝贵经验，下列说法不准确的是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A.爱国统一战线是实现中华民族伟大复兴的战略支撑</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B.勇于自我革命是中国共产党区别于其他政党的显著标志</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C.马克思主义是我们立党立国的根本指导思想</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D.中国特色社会主义是实现中华民族伟大复兴的正确道路</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第一步，本题考查中共党史并</w:t>
      </w:r>
      <w:proofErr w:type="gramStart"/>
      <w:r w:rsidRPr="00666890">
        <w:rPr>
          <w:rFonts w:ascii="仿宋" w:eastAsia="仿宋" w:hAnsi="仿宋" w:cs="宋体" w:hint="eastAsia"/>
          <w:kern w:val="0"/>
          <w:sz w:val="22"/>
        </w:rPr>
        <w:t>选错误</w:t>
      </w:r>
      <w:proofErr w:type="gramEnd"/>
      <w:r w:rsidRPr="00666890">
        <w:rPr>
          <w:rFonts w:ascii="仿宋" w:eastAsia="仿宋" w:hAnsi="仿宋" w:cs="宋体" w:hint="eastAsia"/>
          <w:kern w:val="0"/>
          <w:sz w:val="22"/>
        </w:rPr>
        <w:t>项。</w:t>
      </w:r>
      <w:r w:rsidRPr="00666890">
        <w:rPr>
          <w:rFonts w:ascii="仿宋" w:eastAsia="仿宋" w:hAnsi="仿宋" w:cs="宋体" w:hint="eastAsia"/>
          <w:kern w:val="0"/>
          <w:sz w:val="22"/>
        </w:rPr>
        <w:br/>
        <w:t>第二步，建设一支听党指挥、能打胜仗、作风优良的人民军队，是实现“两个一百年”奋斗目标、实现中华民族伟大复兴的战略支撑。爱国统一战线是建立和完善广泛的统一战线，是建立、巩固和发展人民民主专政制度的重要保障。</w:t>
      </w:r>
      <w:r w:rsidRPr="00666890">
        <w:rPr>
          <w:rFonts w:ascii="Calibri" w:eastAsia="仿宋" w:hAnsi="Calibri" w:cs="Calibri"/>
          <w:kern w:val="0"/>
          <w:sz w:val="22"/>
        </w:rPr>
        <w:t> </w:t>
      </w:r>
      <w:r w:rsidRPr="00666890">
        <w:rPr>
          <w:rFonts w:ascii="仿宋" w:eastAsia="仿宋" w:hAnsi="仿宋" w:cs="宋体" w:hint="eastAsia"/>
          <w:kern w:val="0"/>
          <w:sz w:val="22"/>
        </w:rPr>
        <w:t>A项错误。</w:t>
      </w:r>
      <w:r w:rsidRPr="00666890">
        <w:rPr>
          <w:rFonts w:ascii="仿宋" w:eastAsia="仿宋" w:hAnsi="仿宋" w:cs="宋体" w:hint="eastAsia"/>
          <w:kern w:val="0"/>
          <w:sz w:val="22"/>
        </w:rPr>
        <w:br/>
        <w:t>因此，选择A选项。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5 、习近平总书记在全国脱贫攻坚总结表彰大会上的讲话指出∶“贫困是人类社会的顽疾。反贫困始终是古今中外治国安邦的一件大事。一部中国史，就是一部中华民族同贫困作斗争的历史。从</w:t>
      </w:r>
      <w:r w:rsidRPr="00666890">
        <w:rPr>
          <w:rFonts w:ascii="Calibri" w:eastAsia="仿宋" w:hAnsi="Calibri" w:cs="Calibri"/>
          <w:kern w:val="0"/>
          <w:sz w:val="22"/>
          <w:u w:val="single"/>
        </w:rPr>
        <w:t>  </w:t>
      </w:r>
      <w:r w:rsidRPr="00666890">
        <w:rPr>
          <w:rFonts w:ascii="仿宋" w:eastAsia="仿宋" w:hAnsi="仿宋" w:cs="宋体" w:hint="eastAsia"/>
          <w:kern w:val="0"/>
          <w:sz w:val="22"/>
          <w:u w:val="single"/>
        </w:rPr>
        <w:t>①</w:t>
      </w:r>
      <w:r w:rsidRPr="00666890">
        <w:rPr>
          <w:rFonts w:ascii="Calibri" w:eastAsia="仿宋" w:hAnsi="Calibri" w:cs="Calibri"/>
          <w:kern w:val="0"/>
          <w:sz w:val="22"/>
          <w:u w:val="single"/>
        </w:rPr>
        <w:t>  </w:t>
      </w:r>
      <w:r w:rsidRPr="00666890">
        <w:rPr>
          <w:rFonts w:ascii="仿宋" w:eastAsia="仿宋" w:hAnsi="仿宋" w:cs="宋体" w:hint="eastAsia"/>
          <w:kern w:val="0"/>
          <w:sz w:val="22"/>
        </w:rPr>
        <w:t>‘</w:t>
      </w:r>
      <w:proofErr w:type="gramStart"/>
      <w:r w:rsidRPr="00666890">
        <w:rPr>
          <w:rFonts w:ascii="仿宋" w:eastAsia="仿宋" w:hAnsi="仿宋" w:cs="宋体" w:hint="eastAsia"/>
          <w:kern w:val="0"/>
          <w:sz w:val="22"/>
        </w:rPr>
        <w:t>长太</w:t>
      </w:r>
      <w:proofErr w:type="gramEnd"/>
      <w:r w:rsidRPr="00666890">
        <w:rPr>
          <w:rFonts w:ascii="仿宋" w:eastAsia="仿宋" w:hAnsi="仿宋" w:cs="宋体" w:hint="eastAsia"/>
          <w:kern w:val="0"/>
          <w:sz w:val="22"/>
        </w:rPr>
        <w:t>息以掩</w:t>
      </w:r>
      <w:proofErr w:type="gramStart"/>
      <w:r w:rsidRPr="00666890">
        <w:rPr>
          <w:rFonts w:ascii="仿宋" w:eastAsia="仿宋" w:hAnsi="仿宋" w:cs="宋体" w:hint="eastAsia"/>
          <w:kern w:val="0"/>
          <w:sz w:val="22"/>
        </w:rPr>
        <w:t>涕</w:t>
      </w:r>
      <w:proofErr w:type="gramEnd"/>
      <w:r w:rsidRPr="00666890">
        <w:rPr>
          <w:rFonts w:ascii="仿宋" w:eastAsia="仿宋" w:hAnsi="仿宋" w:cs="宋体" w:hint="eastAsia"/>
          <w:kern w:val="0"/>
          <w:sz w:val="22"/>
        </w:rPr>
        <w:t>兮，哀民生之多</w:t>
      </w:r>
      <w:proofErr w:type="gramStart"/>
      <w:r w:rsidRPr="00666890">
        <w:rPr>
          <w:rFonts w:ascii="仿宋" w:eastAsia="仿宋" w:hAnsi="仿宋" w:cs="宋体" w:hint="eastAsia"/>
          <w:kern w:val="0"/>
          <w:sz w:val="22"/>
        </w:rPr>
        <w:t>艰</w:t>
      </w:r>
      <w:proofErr w:type="gramEnd"/>
      <w:r w:rsidRPr="00666890">
        <w:rPr>
          <w:rFonts w:ascii="仿宋" w:eastAsia="仿宋" w:hAnsi="仿宋" w:cs="宋体" w:hint="eastAsia"/>
          <w:kern w:val="0"/>
          <w:sz w:val="22"/>
        </w:rPr>
        <w:t>’的感慨，到杜甫‘</w:t>
      </w:r>
      <w:r w:rsidRPr="00666890">
        <w:rPr>
          <w:rFonts w:ascii="Calibri" w:eastAsia="仿宋" w:hAnsi="Calibri" w:cs="Calibri"/>
          <w:kern w:val="0"/>
          <w:sz w:val="22"/>
          <w:u w:val="single"/>
        </w:rPr>
        <w:t>  </w:t>
      </w:r>
      <w:r w:rsidRPr="00666890">
        <w:rPr>
          <w:rFonts w:ascii="仿宋" w:eastAsia="仿宋" w:hAnsi="仿宋" w:cs="宋体" w:hint="eastAsia"/>
          <w:kern w:val="0"/>
          <w:sz w:val="22"/>
          <w:u w:val="single"/>
        </w:rPr>
        <w:t>②</w:t>
      </w:r>
      <w:r w:rsidRPr="00666890">
        <w:rPr>
          <w:rFonts w:ascii="Calibri" w:eastAsia="仿宋" w:hAnsi="Calibri" w:cs="Calibri"/>
          <w:kern w:val="0"/>
          <w:sz w:val="22"/>
          <w:u w:val="single"/>
        </w:rPr>
        <w:t>  </w:t>
      </w:r>
      <w:r w:rsidRPr="00666890">
        <w:rPr>
          <w:rFonts w:ascii="仿宋" w:eastAsia="仿宋" w:hAnsi="仿宋" w:cs="宋体" w:hint="eastAsia"/>
          <w:kern w:val="0"/>
          <w:sz w:val="22"/>
        </w:rPr>
        <w:t>’的憧憬，再到</w:t>
      </w:r>
      <w:r w:rsidRPr="00666890">
        <w:rPr>
          <w:rFonts w:ascii="Calibri" w:eastAsia="仿宋" w:hAnsi="Calibri" w:cs="Calibri"/>
          <w:kern w:val="0"/>
          <w:sz w:val="22"/>
          <w:u w:val="single"/>
        </w:rPr>
        <w:t>  </w:t>
      </w:r>
      <w:r w:rsidRPr="00666890">
        <w:rPr>
          <w:rFonts w:ascii="仿宋" w:eastAsia="仿宋" w:hAnsi="仿宋" w:cs="宋体" w:hint="eastAsia"/>
          <w:kern w:val="0"/>
          <w:sz w:val="22"/>
          <w:u w:val="single"/>
        </w:rPr>
        <w:t>③</w:t>
      </w:r>
      <w:r w:rsidRPr="00666890">
        <w:rPr>
          <w:rFonts w:ascii="Calibri" w:eastAsia="仿宋" w:hAnsi="Calibri" w:cs="Calibri"/>
          <w:kern w:val="0"/>
          <w:sz w:val="22"/>
          <w:u w:val="single"/>
        </w:rPr>
        <w:t>  </w:t>
      </w:r>
      <w:r w:rsidRPr="00666890">
        <w:rPr>
          <w:rFonts w:ascii="仿宋" w:eastAsia="仿宋" w:hAnsi="仿宋" w:cs="宋体" w:hint="eastAsia"/>
          <w:kern w:val="0"/>
          <w:sz w:val="22"/>
        </w:rPr>
        <w:t>‘家给人足，四海之内无一夫不获其所’的夙愿，都反映了中华民族对摆脱贫困，丰衣足食的深深渴望。”</w:t>
      </w:r>
      <w:r w:rsidRPr="00666890">
        <w:rPr>
          <w:rFonts w:ascii="仿宋" w:eastAsia="仿宋" w:hAnsi="仿宋" w:cs="宋体" w:hint="eastAsia"/>
          <w:kern w:val="0"/>
          <w:sz w:val="22"/>
        </w:rPr>
        <w:br/>
        <w:t>①②③处应分别填入；</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A.司马迁；安得广厦千万间，大庇天下寒士俱欢颜；严复</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B.屈原；安得广厦千万间，大庇天下寒士俱欢颜；孙中山</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C.司马迁；岂辞云水三千里，</w:t>
      </w:r>
      <w:proofErr w:type="gramStart"/>
      <w:r w:rsidRPr="00666890">
        <w:rPr>
          <w:rFonts w:ascii="仿宋" w:eastAsia="仿宋" w:hAnsi="仿宋" w:cs="宋体" w:hint="eastAsia"/>
          <w:kern w:val="0"/>
          <w:sz w:val="22"/>
        </w:rPr>
        <w:t>犹济疮夷十万民</w:t>
      </w:r>
      <w:proofErr w:type="gramEnd"/>
      <w:r w:rsidRPr="00666890">
        <w:rPr>
          <w:rFonts w:ascii="仿宋" w:eastAsia="仿宋" w:hAnsi="仿宋" w:cs="宋体" w:hint="eastAsia"/>
          <w:kern w:val="0"/>
          <w:sz w:val="22"/>
        </w:rPr>
        <w:t>；孙中山</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D.屈原；岂辞云水三千里、</w:t>
      </w:r>
      <w:proofErr w:type="gramStart"/>
      <w:r w:rsidRPr="00666890">
        <w:rPr>
          <w:rFonts w:ascii="仿宋" w:eastAsia="仿宋" w:hAnsi="仿宋" w:cs="宋体" w:hint="eastAsia"/>
          <w:kern w:val="0"/>
          <w:sz w:val="22"/>
        </w:rPr>
        <w:t>犹济疮夷十万民</w:t>
      </w:r>
      <w:proofErr w:type="gramEnd"/>
      <w:r w:rsidRPr="00666890">
        <w:rPr>
          <w:rFonts w:ascii="仿宋" w:eastAsia="仿宋" w:hAnsi="仿宋" w:cs="宋体" w:hint="eastAsia"/>
          <w:kern w:val="0"/>
          <w:sz w:val="22"/>
        </w:rPr>
        <w:t>；严复</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第一步，本题考查时政。</w:t>
      </w:r>
      <w:r w:rsidRPr="00666890">
        <w:rPr>
          <w:rFonts w:ascii="仿宋" w:eastAsia="仿宋" w:hAnsi="仿宋" w:cs="宋体" w:hint="eastAsia"/>
          <w:kern w:val="0"/>
          <w:sz w:val="22"/>
        </w:rPr>
        <w:br/>
        <w:t>第二步，2021年2月25日上午，全国脱贫攻坚总结表彰大会在北京人民大会堂隆重举行，习近平指出：贫困是人类社会的顽疾。反贫困始终是古今中外治国安邦的一件大事。一部中国史，就是一部中华民族同贫困作斗争的历史。从屈原“</w:t>
      </w:r>
      <w:proofErr w:type="gramStart"/>
      <w:r w:rsidRPr="00666890">
        <w:rPr>
          <w:rFonts w:ascii="仿宋" w:eastAsia="仿宋" w:hAnsi="仿宋" w:cs="宋体" w:hint="eastAsia"/>
          <w:kern w:val="0"/>
          <w:sz w:val="22"/>
        </w:rPr>
        <w:t>长太</w:t>
      </w:r>
      <w:proofErr w:type="gramEnd"/>
      <w:r w:rsidRPr="00666890">
        <w:rPr>
          <w:rFonts w:ascii="仿宋" w:eastAsia="仿宋" w:hAnsi="仿宋" w:cs="宋体" w:hint="eastAsia"/>
          <w:kern w:val="0"/>
          <w:sz w:val="22"/>
        </w:rPr>
        <w:t>息以掩</w:t>
      </w:r>
      <w:proofErr w:type="gramStart"/>
      <w:r w:rsidRPr="00666890">
        <w:rPr>
          <w:rFonts w:ascii="仿宋" w:eastAsia="仿宋" w:hAnsi="仿宋" w:cs="宋体" w:hint="eastAsia"/>
          <w:kern w:val="0"/>
          <w:sz w:val="22"/>
        </w:rPr>
        <w:t>涕</w:t>
      </w:r>
      <w:proofErr w:type="gramEnd"/>
      <w:r w:rsidRPr="00666890">
        <w:rPr>
          <w:rFonts w:ascii="仿宋" w:eastAsia="仿宋" w:hAnsi="仿宋" w:cs="宋体" w:hint="eastAsia"/>
          <w:kern w:val="0"/>
          <w:sz w:val="22"/>
        </w:rPr>
        <w:t>兮，哀民生之多</w:t>
      </w:r>
      <w:proofErr w:type="gramStart"/>
      <w:r w:rsidRPr="00666890">
        <w:rPr>
          <w:rFonts w:ascii="仿宋" w:eastAsia="仿宋" w:hAnsi="仿宋" w:cs="宋体" w:hint="eastAsia"/>
          <w:kern w:val="0"/>
          <w:sz w:val="22"/>
        </w:rPr>
        <w:t>艰</w:t>
      </w:r>
      <w:proofErr w:type="gramEnd"/>
      <w:r w:rsidRPr="00666890">
        <w:rPr>
          <w:rFonts w:ascii="仿宋" w:eastAsia="仿宋" w:hAnsi="仿宋" w:cs="宋体" w:hint="eastAsia"/>
          <w:kern w:val="0"/>
          <w:sz w:val="22"/>
        </w:rPr>
        <w:t>”的感慨，到杜甫“安得广厦千万间，大庇天下寒士俱欢颜”的憧憬，再到孙中山“家给人足，四海之内无一夫不获其所”的夙愿，都反映了中华民族对摆脱贫困、丰衣足食的深深渴望。与B项表述一致。</w:t>
      </w:r>
      <w:r w:rsidRPr="00666890">
        <w:rPr>
          <w:rFonts w:ascii="仿宋" w:eastAsia="仿宋" w:hAnsi="仿宋" w:cs="宋体" w:hint="eastAsia"/>
          <w:kern w:val="0"/>
          <w:sz w:val="22"/>
        </w:rPr>
        <w:br/>
        <w:t>因此，选择B选项。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6 、《中华人民共和国宪法》（1982年）实施以来，先后五次以修正案的形式进行</w:t>
      </w:r>
      <w:r w:rsidRPr="00666890">
        <w:rPr>
          <w:rFonts w:ascii="仿宋" w:eastAsia="仿宋" w:hAnsi="仿宋" w:cs="宋体" w:hint="eastAsia"/>
          <w:kern w:val="0"/>
          <w:sz w:val="22"/>
        </w:rPr>
        <w:br/>
        <w:t>了修改。下列宪法条款与宪法修正案对应正确的是：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A.公民的合法的私有财产不受侵犯---1993年宪法修正案</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B.农村集体经济组织实行家庭承包经营为基础、统分结合的双层经营体制---2004年宪法修正案</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C.国家尊重和保障人权---1999年宪法修正案</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D.中国共产党领导是中国特色社会主义</w:t>
      </w:r>
      <w:proofErr w:type="gramStart"/>
      <w:r w:rsidRPr="00666890">
        <w:rPr>
          <w:rFonts w:ascii="仿宋" w:eastAsia="仿宋" w:hAnsi="仿宋" w:cs="宋体" w:hint="eastAsia"/>
          <w:kern w:val="0"/>
          <w:sz w:val="22"/>
        </w:rPr>
        <w:t>最</w:t>
      </w:r>
      <w:proofErr w:type="gramEnd"/>
      <w:r w:rsidRPr="00666890">
        <w:rPr>
          <w:rFonts w:ascii="仿宋" w:eastAsia="仿宋" w:hAnsi="仿宋" w:cs="宋体" w:hint="eastAsia"/>
          <w:kern w:val="0"/>
          <w:sz w:val="22"/>
        </w:rPr>
        <w:t>本质的特征---2018年宪法修正案</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第一步，本题考查宪法。</w:t>
      </w:r>
      <w:r w:rsidRPr="00666890">
        <w:rPr>
          <w:rFonts w:ascii="仿宋" w:eastAsia="仿宋" w:hAnsi="仿宋" w:cs="宋体" w:hint="eastAsia"/>
          <w:kern w:val="0"/>
          <w:sz w:val="22"/>
        </w:rPr>
        <w:br/>
        <w:t>第二步，2018年，十三届全国人大第一次会议表决通过了《中华人民共和国宪法修正案》，这是以习近平同志为核心的党中央从新时代坚持和发展中国特色社会主义全局和战略高度</w:t>
      </w:r>
      <w:proofErr w:type="gramStart"/>
      <w:r w:rsidRPr="00666890">
        <w:rPr>
          <w:rFonts w:ascii="仿宋" w:eastAsia="仿宋" w:hAnsi="仿宋" w:cs="宋体" w:hint="eastAsia"/>
          <w:kern w:val="0"/>
          <w:sz w:val="22"/>
        </w:rPr>
        <w:t>作出</w:t>
      </w:r>
      <w:proofErr w:type="gramEnd"/>
      <w:r w:rsidRPr="00666890">
        <w:rPr>
          <w:rFonts w:ascii="仿宋" w:eastAsia="仿宋" w:hAnsi="仿宋" w:cs="宋体" w:hint="eastAsia"/>
          <w:kern w:val="0"/>
          <w:sz w:val="22"/>
        </w:rPr>
        <w:t>的重大决策，是推进全面依法治国,推进国家治理体系和治理能力现代化的重大举措。宪法修正案把"中国共产党领导是中国特色社会主义</w:t>
      </w:r>
      <w:proofErr w:type="gramStart"/>
      <w:r w:rsidRPr="00666890">
        <w:rPr>
          <w:rFonts w:ascii="仿宋" w:eastAsia="仿宋" w:hAnsi="仿宋" w:cs="宋体" w:hint="eastAsia"/>
          <w:kern w:val="0"/>
          <w:sz w:val="22"/>
        </w:rPr>
        <w:t>最</w:t>
      </w:r>
      <w:proofErr w:type="gramEnd"/>
      <w:r w:rsidRPr="00666890">
        <w:rPr>
          <w:rFonts w:ascii="仿宋" w:eastAsia="仿宋" w:hAnsi="仿宋" w:cs="宋体" w:hint="eastAsia"/>
          <w:kern w:val="0"/>
          <w:sz w:val="22"/>
        </w:rPr>
        <w:t>本质的特征"写入宪法总纲第一条第二款。与D项表述一致。</w:t>
      </w:r>
      <w:r w:rsidRPr="00666890">
        <w:rPr>
          <w:rFonts w:ascii="仿宋" w:eastAsia="仿宋" w:hAnsi="仿宋" w:cs="宋体" w:hint="eastAsia"/>
          <w:kern w:val="0"/>
          <w:sz w:val="22"/>
        </w:rPr>
        <w:br/>
        <w:t>因此，选择D选项。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7 、新修订的《中华人民共和国行政处罚法》自2021年7月15日起施行。依据该法，下列说法正确的是∶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A.行政机关拟作</w:t>
      </w:r>
      <w:proofErr w:type="gramStart"/>
      <w:r w:rsidRPr="00666890">
        <w:rPr>
          <w:rFonts w:ascii="仿宋" w:eastAsia="仿宋" w:hAnsi="仿宋" w:cs="宋体" w:hint="eastAsia"/>
          <w:kern w:val="0"/>
          <w:sz w:val="22"/>
        </w:rPr>
        <w:t>出降低</w:t>
      </w:r>
      <w:proofErr w:type="gramEnd"/>
      <w:r w:rsidRPr="00666890">
        <w:rPr>
          <w:rFonts w:ascii="仿宋" w:eastAsia="仿宋" w:hAnsi="仿宋" w:cs="宋体" w:hint="eastAsia"/>
          <w:kern w:val="0"/>
          <w:sz w:val="22"/>
        </w:rPr>
        <w:t>资质等级的处罚之前，应当组织听证</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B.对当事人依法给予一百元以上罚款的，执法人员不得当场收缴</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C.法律、行政法规对违法行为未</w:t>
      </w:r>
      <w:proofErr w:type="gramStart"/>
      <w:r w:rsidRPr="00666890">
        <w:rPr>
          <w:rFonts w:ascii="仿宋" w:eastAsia="仿宋" w:hAnsi="仿宋" w:cs="宋体" w:hint="eastAsia"/>
          <w:kern w:val="0"/>
          <w:sz w:val="22"/>
        </w:rPr>
        <w:t>作出</w:t>
      </w:r>
      <w:proofErr w:type="gramEnd"/>
      <w:r w:rsidRPr="00666890">
        <w:rPr>
          <w:rFonts w:ascii="仿宋" w:eastAsia="仿宋" w:hAnsi="仿宋" w:cs="宋体" w:hint="eastAsia"/>
          <w:kern w:val="0"/>
          <w:sz w:val="22"/>
        </w:rPr>
        <w:t>行政处罚规定的，地方性法规可补充设定</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D.行政机关可以在其法定权限内书面委托其他组织或个人实施行政处罚</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第一步，本题考查行政处罚法。</w:t>
      </w:r>
      <w:r w:rsidRPr="00666890">
        <w:rPr>
          <w:rFonts w:ascii="仿宋" w:eastAsia="仿宋" w:hAnsi="仿宋" w:cs="宋体" w:hint="eastAsia"/>
          <w:kern w:val="0"/>
          <w:sz w:val="22"/>
        </w:rPr>
        <w:br/>
        <w:t>第二步，根据《行政处罚法》第68条规定，当场</w:t>
      </w:r>
      <w:proofErr w:type="gramStart"/>
      <w:r w:rsidRPr="00666890">
        <w:rPr>
          <w:rFonts w:ascii="仿宋" w:eastAsia="仿宋" w:hAnsi="仿宋" w:cs="宋体" w:hint="eastAsia"/>
          <w:kern w:val="0"/>
          <w:sz w:val="22"/>
        </w:rPr>
        <w:t>作出</w:t>
      </w:r>
      <w:proofErr w:type="gramEnd"/>
      <w:r w:rsidRPr="00666890">
        <w:rPr>
          <w:rFonts w:ascii="仿宋" w:eastAsia="仿宋" w:hAnsi="仿宋" w:cs="宋体" w:hint="eastAsia"/>
          <w:kern w:val="0"/>
          <w:sz w:val="22"/>
        </w:rPr>
        <w:t>行政处罚决定，有下列情形之一，执法人员可以当场收缴罚款：（一）依法给予一百元以下罚款的；（二）</w:t>
      </w:r>
      <w:proofErr w:type="gramStart"/>
      <w:r w:rsidRPr="00666890">
        <w:rPr>
          <w:rFonts w:ascii="仿宋" w:eastAsia="仿宋" w:hAnsi="仿宋" w:cs="宋体" w:hint="eastAsia"/>
          <w:kern w:val="0"/>
          <w:sz w:val="22"/>
        </w:rPr>
        <w:t>不</w:t>
      </w:r>
      <w:proofErr w:type="gramEnd"/>
      <w:r w:rsidRPr="00666890">
        <w:rPr>
          <w:rFonts w:ascii="仿宋" w:eastAsia="仿宋" w:hAnsi="仿宋" w:cs="宋体" w:hint="eastAsia"/>
          <w:kern w:val="0"/>
          <w:sz w:val="22"/>
        </w:rPr>
        <w:t>当场收缴事后难以执行的。因此，对当事人依法给予一百元以上罚款的不满足当场收缴的情形，执法人员不得当场收缴。与B项表述一致。</w:t>
      </w:r>
      <w:r w:rsidRPr="00666890">
        <w:rPr>
          <w:rFonts w:ascii="仿宋" w:eastAsia="仿宋" w:hAnsi="仿宋" w:cs="宋体" w:hint="eastAsia"/>
          <w:kern w:val="0"/>
          <w:sz w:val="22"/>
        </w:rPr>
        <w:br/>
        <w:t>因此，选择B选项。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8 、新修正的《中华人民共和国安全生产法》自2021年9月1日起施行，依据该法，下列说法正确的是：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A.应急管理部门对安全生产进行监督管理，其他行业主管部门无监管职责</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B.生产经营单位分管生产的负责人是本单位安全生产第一负责人</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C.安全生产违法行为导致重大事故损害公益的，人民检察院及有关公益组织可提起公益诉讼</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D.生产安全事故情节特别严重、影响特别恶劣的，罚款额最高可达一亿元</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第一步，本题考查法律。</w:t>
      </w:r>
      <w:r w:rsidRPr="00666890">
        <w:rPr>
          <w:rFonts w:ascii="仿宋" w:eastAsia="仿宋" w:hAnsi="仿宋" w:cs="宋体" w:hint="eastAsia"/>
          <w:kern w:val="0"/>
          <w:sz w:val="22"/>
        </w:rPr>
        <w:br/>
        <w:t>第二步，根据《中华人民共和国安全生产法》第5条规定，生产经营单位的主要负责人是本单位安全生产第一责任人，对本单位的安全生产工作全面负责。与B项表述一致。</w:t>
      </w:r>
      <w:r w:rsidRPr="00666890">
        <w:rPr>
          <w:rFonts w:ascii="仿宋" w:eastAsia="仿宋" w:hAnsi="仿宋" w:cs="宋体" w:hint="eastAsia"/>
          <w:kern w:val="0"/>
          <w:sz w:val="22"/>
        </w:rPr>
        <w:br/>
        <w:t>因此，选择B选项。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9 、《中华人民共和国数据安全法》自2021年9月1日起施行。依据该法，下列说法错误的是: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A.省级以上人民政府应当将数字经济发展纳入本级国民经济和社会发展规划</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B.国家工业和信息化主管部门负责国家数据安全工作的决策和议事协调</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C.国家建立数据分类分级保护制度，对数据实行分类分级保护</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D.从事数据交易中介服务的机构提供服务，应当要求数据提供方说明数据来源</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第一步，本题考查法律并</w:t>
      </w:r>
      <w:proofErr w:type="gramStart"/>
      <w:r w:rsidRPr="00666890">
        <w:rPr>
          <w:rFonts w:ascii="仿宋" w:eastAsia="仿宋" w:hAnsi="仿宋" w:cs="宋体" w:hint="eastAsia"/>
          <w:kern w:val="0"/>
          <w:sz w:val="22"/>
        </w:rPr>
        <w:t>选错误</w:t>
      </w:r>
      <w:proofErr w:type="gramEnd"/>
      <w:r w:rsidRPr="00666890">
        <w:rPr>
          <w:rFonts w:ascii="仿宋" w:eastAsia="仿宋" w:hAnsi="仿宋" w:cs="宋体" w:hint="eastAsia"/>
          <w:kern w:val="0"/>
          <w:sz w:val="22"/>
        </w:rPr>
        <w:t>项。</w:t>
      </w:r>
      <w:r w:rsidRPr="00666890">
        <w:rPr>
          <w:rFonts w:ascii="仿宋" w:eastAsia="仿宋" w:hAnsi="仿宋" w:cs="宋体" w:hint="eastAsia"/>
          <w:kern w:val="0"/>
          <w:sz w:val="22"/>
        </w:rPr>
        <w:br/>
        <w:t>第二步，根据《中华人民共和国数据安全法》第5条规定，中央国家安全领导机构负责国家数据安全工作的决策和议事协调，研究制定、指导实施国家数据安全战略和有关重大方针政策，统筹协调国家数据安全的重大事项和重要工作，建立国家数据安全工作协调机制。选项B中表述为“国家工业和信息化主管部门”，与“中央国家安全领导机构”不符。B项错误。</w:t>
      </w:r>
      <w:r w:rsidRPr="00666890">
        <w:rPr>
          <w:rFonts w:ascii="仿宋" w:eastAsia="仿宋" w:hAnsi="仿宋" w:cs="宋体" w:hint="eastAsia"/>
          <w:kern w:val="0"/>
          <w:sz w:val="22"/>
        </w:rPr>
        <w:br/>
        <w:t>因此，选择B选项。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10 、下列甲乙丙丁的行为构成利用影响力受贿罪的是：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A.甲为某生态环境局副局长，某项目经理王某为减轻环境行政罚款向其行贿5万元，后甲向下属监察大队负责人打招呼撤销罚款决定</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B.乙为某市场监督管理局局长，某项目经理张某为减轻国土资源行政罚款向其行贿5万元，后乙向自然资源局领导打招呼撤销罚款决定</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C.丙为某税务局公务员，其夫为教育局局长，丙收受李某5万元并通过其夫职权解决李某小孩跨区入学问题，其夫不知情</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D.丁为某教育局局长，其妻为私企员工，私下</w:t>
      </w:r>
      <w:proofErr w:type="gramStart"/>
      <w:r w:rsidRPr="00666890">
        <w:rPr>
          <w:rFonts w:ascii="仿宋" w:eastAsia="仿宋" w:hAnsi="仿宋" w:cs="宋体" w:hint="eastAsia"/>
          <w:kern w:val="0"/>
          <w:sz w:val="22"/>
        </w:rPr>
        <w:t>收受刘</w:t>
      </w:r>
      <w:proofErr w:type="gramEnd"/>
      <w:r w:rsidRPr="00666890">
        <w:rPr>
          <w:rFonts w:ascii="仿宋" w:eastAsia="仿宋" w:hAnsi="仿宋" w:cs="宋体" w:hint="eastAsia"/>
          <w:kern w:val="0"/>
          <w:sz w:val="22"/>
        </w:rPr>
        <w:t>某5万元并通过其夫职权解决刘某小孩跨区入学问题，丁知情后未反对</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第一步，本题考查《刑法》。</w:t>
      </w:r>
      <w:r w:rsidRPr="00666890">
        <w:rPr>
          <w:rFonts w:ascii="仿宋" w:eastAsia="仿宋" w:hAnsi="仿宋" w:cs="宋体" w:hint="eastAsia"/>
          <w:kern w:val="0"/>
          <w:sz w:val="22"/>
        </w:rPr>
        <w:br/>
        <w:t>第二步，《刑法》第388条</w:t>
      </w:r>
      <w:r w:rsidRPr="00666890">
        <w:rPr>
          <w:rFonts w:ascii="Calibri" w:eastAsia="仿宋" w:hAnsi="Calibri" w:cs="Calibri"/>
          <w:kern w:val="0"/>
          <w:sz w:val="22"/>
        </w:rPr>
        <w:t> </w:t>
      </w:r>
      <w:r w:rsidRPr="00666890">
        <w:rPr>
          <w:rFonts w:ascii="仿宋" w:eastAsia="仿宋" w:hAnsi="仿宋" w:cs="宋体" w:hint="eastAsia"/>
          <w:kern w:val="0"/>
          <w:sz w:val="22"/>
        </w:rPr>
        <w:t>之一</w:t>
      </w:r>
      <w:r w:rsidRPr="00666890">
        <w:rPr>
          <w:rFonts w:ascii="Calibri" w:eastAsia="仿宋" w:hAnsi="Calibri" w:cs="Calibri"/>
          <w:kern w:val="0"/>
          <w:sz w:val="22"/>
        </w:rPr>
        <w:t> </w:t>
      </w:r>
      <w:r w:rsidRPr="00666890">
        <w:rPr>
          <w:rFonts w:ascii="仿宋" w:eastAsia="仿宋" w:hAnsi="仿宋" w:cs="宋体" w:hint="eastAsia"/>
          <w:kern w:val="0"/>
          <w:sz w:val="22"/>
        </w:rPr>
        <w:t>【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C选项丙收受李某5万元并利用其夫职权解决李某小孩跨区入学问题，其夫不知情，</w:t>
      </w:r>
      <w:proofErr w:type="gramStart"/>
      <w:r w:rsidRPr="00666890">
        <w:rPr>
          <w:rFonts w:ascii="仿宋" w:eastAsia="仿宋" w:hAnsi="仿宋" w:cs="宋体" w:hint="eastAsia"/>
          <w:kern w:val="0"/>
          <w:sz w:val="22"/>
        </w:rPr>
        <w:t>丙构成</w:t>
      </w:r>
      <w:proofErr w:type="gramEnd"/>
      <w:r w:rsidRPr="00666890">
        <w:rPr>
          <w:rFonts w:ascii="仿宋" w:eastAsia="仿宋" w:hAnsi="仿宋" w:cs="宋体" w:hint="eastAsia"/>
          <w:kern w:val="0"/>
          <w:sz w:val="22"/>
        </w:rPr>
        <w:t>利用影响力受贿罪。</w:t>
      </w:r>
      <w:r w:rsidRPr="00666890">
        <w:rPr>
          <w:rFonts w:ascii="仿宋" w:eastAsia="仿宋" w:hAnsi="仿宋" w:cs="宋体" w:hint="eastAsia"/>
          <w:kern w:val="0"/>
          <w:sz w:val="22"/>
        </w:rPr>
        <w:br/>
        <w:t>因此，选择C选项。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11 、甲乙丙丁4人发起设立某商贸股份有限公司，并租赁了1处办公场所。在公司设立过程中，</w:t>
      </w:r>
      <w:proofErr w:type="gramStart"/>
      <w:r w:rsidRPr="00666890">
        <w:rPr>
          <w:rFonts w:ascii="仿宋" w:eastAsia="仿宋" w:hAnsi="仿宋" w:cs="宋体" w:hint="eastAsia"/>
          <w:kern w:val="0"/>
          <w:sz w:val="22"/>
        </w:rPr>
        <w:t>甲由于</w:t>
      </w:r>
      <w:proofErr w:type="gramEnd"/>
      <w:r w:rsidRPr="00666890">
        <w:rPr>
          <w:rFonts w:ascii="仿宋" w:eastAsia="仿宋" w:hAnsi="仿宋" w:cs="宋体" w:hint="eastAsia"/>
          <w:kern w:val="0"/>
          <w:sz w:val="22"/>
        </w:rPr>
        <w:t>疏忽忘关水龙头致办公场所被淹，给办公场所业主</w:t>
      </w:r>
      <w:proofErr w:type="gramStart"/>
      <w:r w:rsidRPr="00666890">
        <w:rPr>
          <w:rFonts w:ascii="仿宋" w:eastAsia="仿宋" w:hAnsi="仿宋" w:cs="宋体" w:hint="eastAsia"/>
          <w:kern w:val="0"/>
          <w:sz w:val="22"/>
        </w:rPr>
        <w:t>戊</w:t>
      </w:r>
      <w:proofErr w:type="gramEnd"/>
      <w:r w:rsidRPr="00666890">
        <w:rPr>
          <w:rFonts w:ascii="仿宋" w:eastAsia="仿宋" w:hAnsi="仿宋" w:cs="宋体" w:hint="eastAsia"/>
          <w:kern w:val="0"/>
          <w:sz w:val="22"/>
        </w:rPr>
        <w:t>造成5万元损失。公司设立后，</w:t>
      </w:r>
      <w:proofErr w:type="gramStart"/>
      <w:r w:rsidRPr="00666890">
        <w:rPr>
          <w:rFonts w:ascii="仿宋" w:eastAsia="仿宋" w:hAnsi="仿宋" w:cs="宋体" w:hint="eastAsia"/>
          <w:kern w:val="0"/>
          <w:sz w:val="22"/>
        </w:rPr>
        <w:t>业主戊向公司</w:t>
      </w:r>
      <w:proofErr w:type="gramEnd"/>
      <w:r w:rsidRPr="00666890">
        <w:rPr>
          <w:rFonts w:ascii="仿宋" w:eastAsia="仿宋" w:hAnsi="仿宋" w:cs="宋体" w:hint="eastAsia"/>
          <w:kern w:val="0"/>
          <w:sz w:val="22"/>
        </w:rPr>
        <w:t>索赔。下列说法正确的是：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A.因公司已设立，5万元损失由公司承担即可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B.因系发起人责任，5万元损失由发起人共同承担</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C.因在公司设立过程中产生损失，5万元由公司和发起人共同承担</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D.公司可以先行向业主</w:t>
      </w:r>
      <w:proofErr w:type="gramStart"/>
      <w:r w:rsidRPr="00666890">
        <w:rPr>
          <w:rFonts w:ascii="仿宋" w:eastAsia="仿宋" w:hAnsi="仿宋" w:cs="宋体" w:hint="eastAsia"/>
          <w:kern w:val="0"/>
          <w:sz w:val="22"/>
        </w:rPr>
        <w:t>戊</w:t>
      </w:r>
      <w:proofErr w:type="gramEnd"/>
      <w:r w:rsidRPr="00666890">
        <w:rPr>
          <w:rFonts w:ascii="仿宋" w:eastAsia="仿宋" w:hAnsi="仿宋" w:cs="宋体" w:hint="eastAsia"/>
          <w:kern w:val="0"/>
          <w:sz w:val="22"/>
        </w:rPr>
        <w:t>赔偿，再向甲追偿</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第一步，本题考查民法。</w:t>
      </w:r>
      <w:r w:rsidRPr="00666890">
        <w:rPr>
          <w:rFonts w:ascii="仿宋" w:eastAsia="仿宋" w:hAnsi="仿宋" w:cs="宋体" w:hint="eastAsia"/>
          <w:kern w:val="0"/>
          <w:sz w:val="22"/>
        </w:rPr>
        <w:br/>
        <w:t>第二步，《民法典》第75条，设立人为设立法人从事的民事活动，其法律后果由法人承受。《中华人民共和国公司法》第94条，股份有限公司的发起人应当承担下列责任：</w:t>
      </w:r>
      <w:r w:rsidRPr="00666890">
        <w:rPr>
          <w:rFonts w:ascii="仿宋" w:eastAsia="仿宋" w:hAnsi="仿宋" w:cs="宋体" w:hint="eastAsia"/>
          <w:kern w:val="0"/>
          <w:sz w:val="22"/>
        </w:rPr>
        <w:br/>
        <w:t>（一）公司不能成立时，对设立行为所产生的债务和费用负连带责任；（二）公司不能成立时，对认股人已缴纳的股款，负返还股款并加算银行同期存款利息的连带责任；（三）在公司设立过程中，由于发起人的过失致使公司利益受到损害的，应当对公司承担赔偿责任。</w:t>
      </w:r>
      <w:r w:rsidRPr="00666890">
        <w:rPr>
          <w:rFonts w:ascii="仿宋" w:eastAsia="仿宋" w:hAnsi="仿宋" w:cs="宋体" w:hint="eastAsia"/>
          <w:kern w:val="0"/>
          <w:sz w:val="22"/>
        </w:rPr>
        <w:br/>
        <w:t>因此，选择D选项。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12 、下列做法符合《中华人民共和国乡村振兴促进法》的是：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A.某县政府为培育良种，划定一块永久基本农田作为重要农产品生产保护区</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B.某省政府严控农用地转为建设用地，不限制耕地转为林地</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C.某市政府为了方便规模经营，对农用地未分类而进行统一管理</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D.某乡政府遵循法定程序撤并村庄，要求涉及的农民无条件配合</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第一步，本题考查《中华人民共和国乡村振兴促进法》。</w:t>
      </w:r>
      <w:r w:rsidRPr="00666890">
        <w:rPr>
          <w:rFonts w:ascii="仿宋" w:eastAsia="仿宋" w:hAnsi="仿宋" w:cs="宋体" w:hint="eastAsia"/>
          <w:kern w:val="0"/>
          <w:sz w:val="22"/>
        </w:rPr>
        <w:br/>
        <w:t>第二步，《中华人民共和国乡村振兴促进法》第14条规定，国家实行永久基本农田保护制度，建设粮食生产功能区、重要农产品生产保护区，建设并保护高标准农田。与A项表述一致。</w:t>
      </w:r>
      <w:r w:rsidRPr="00666890">
        <w:rPr>
          <w:rFonts w:ascii="仿宋" w:eastAsia="仿宋" w:hAnsi="仿宋" w:cs="宋体" w:hint="eastAsia"/>
          <w:kern w:val="0"/>
          <w:sz w:val="22"/>
        </w:rPr>
        <w:br/>
        <w:t>因此，选择A选项。</w:t>
      </w:r>
    </w:p>
    <w:p w:rsidR="003913B2" w:rsidRDefault="003913B2"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13 、下列经济现象或做法符合经济学常理的是：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A.中央银行增加外汇储备引起货币供应量减少</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B.通货紧缩时期政府减少在社会福利方面的支出</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C.政府通过降低税率，减少税收，抑制通货膨胀</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D.流动性过剩时中央银行在金融市场上出售国债</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第一步，本题考查经济学常识。</w:t>
      </w:r>
      <w:r w:rsidRPr="00666890">
        <w:rPr>
          <w:rFonts w:ascii="仿宋" w:eastAsia="仿宋" w:hAnsi="仿宋" w:cs="宋体" w:hint="eastAsia"/>
          <w:kern w:val="0"/>
          <w:sz w:val="22"/>
        </w:rPr>
        <w:br/>
        <w:t>第二步，流动性过剩，即指有过多的货币投放量，这些多余的资金需要寻找投资出路，于是就有了投资/经济过热现象，以及通货膨胀危险。中央银行需要在金融市场上出售国债来减少市场上的货币投放量从而可以抑制流动性过剩。与D项表述相符。</w:t>
      </w:r>
      <w:r w:rsidRPr="00666890">
        <w:rPr>
          <w:rFonts w:ascii="仿宋" w:eastAsia="仿宋" w:hAnsi="仿宋" w:cs="宋体" w:hint="eastAsia"/>
          <w:kern w:val="0"/>
          <w:sz w:val="22"/>
        </w:rPr>
        <w:br/>
        <w:t>因此，选择D选项。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14 、下列毛泽东诗词与创作背景对应正确的是：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A.三十八年过去，弹指一挥间。可上九天揽月，可下五洋捉鳖，谈笑凯歌还——1941年延安整风运动</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B.军叫工农革命，旗号镰刀斧头。匡庐一带不停留，要向潇湘直进——1948年淮海战役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C.金沙水拍云崖暖，大渡桥横铁索</w:t>
      </w:r>
      <w:proofErr w:type="gramStart"/>
      <w:r w:rsidRPr="00666890">
        <w:rPr>
          <w:rFonts w:ascii="仿宋" w:eastAsia="仿宋" w:hAnsi="仿宋" w:cs="宋体" w:hint="eastAsia"/>
          <w:kern w:val="0"/>
          <w:sz w:val="22"/>
        </w:rPr>
        <w:t>寒</w:t>
      </w:r>
      <w:proofErr w:type="gramEnd"/>
      <w:r w:rsidRPr="00666890">
        <w:rPr>
          <w:rFonts w:ascii="仿宋" w:eastAsia="仿宋" w:hAnsi="仿宋" w:cs="宋体" w:hint="eastAsia"/>
          <w:kern w:val="0"/>
          <w:sz w:val="22"/>
        </w:rPr>
        <w:t>——1930年第一次反“围剿”</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D.宜将剩勇追穷寇，不可沽名学霸王——1949年解放南京</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第一步，本题考查中共党史。</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w:t>
      </w:r>
      <w:proofErr w:type="gramEnd"/>
      <w:r w:rsidRPr="00666890">
        <w:rPr>
          <w:rFonts w:ascii="仿宋" w:eastAsia="仿宋" w:hAnsi="仿宋" w:cs="宋体" w:hint="eastAsia"/>
          <w:kern w:val="0"/>
          <w:sz w:val="22"/>
        </w:rPr>
        <w:t>宜将剩勇追穷寇，不可沽名学霸王“出自于毛泽东所写的《七律·人民解放军占领南京》，是毛泽东写于1949年创作的一首七律诗。全诗表现了中国人民解放军彻底打垮国民党反动派的信心和决心，表达了诗人解放全中国的必胜信念，格调雄伟，气势磅礴，雄壮有力。与D项表述一致。</w:t>
      </w:r>
      <w:r w:rsidRPr="00666890">
        <w:rPr>
          <w:rFonts w:ascii="仿宋" w:eastAsia="仿宋" w:hAnsi="仿宋" w:cs="宋体" w:hint="eastAsia"/>
          <w:kern w:val="0"/>
          <w:sz w:val="22"/>
        </w:rPr>
        <w:br/>
        <w:t>因此，选择D选项。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15 、2020年12月8日，国家主席习近平同尼泊尔总统班达里互致信函，共同宣布珠穆朗玛峰高程。关于此次珠峰高程测量，下列说法错误的是：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A.水准测量从日喀则一等水准点起测</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B.使用北斗卫星导航系统进行高精度定位</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C.探测峰顶雪深的雪深雷达通过超声波探测</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D.首次在珠峰北侧开展航空重力测量</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第一步，本题考查地理并</w:t>
      </w:r>
      <w:proofErr w:type="gramStart"/>
      <w:r w:rsidRPr="00666890">
        <w:rPr>
          <w:rFonts w:ascii="仿宋" w:eastAsia="仿宋" w:hAnsi="仿宋" w:cs="宋体" w:hint="eastAsia"/>
          <w:kern w:val="0"/>
          <w:sz w:val="22"/>
        </w:rPr>
        <w:t>选错误</w:t>
      </w:r>
      <w:proofErr w:type="gramEnd"/>
      <w:r w:rsidRPr="00666890">
        <w:rPr>
          <w:rFonts w:ascii="仿宋" w:eastAsia="仿宋" w:hAnsi="仿宋" w:cs="宋体" w:hint="eastAsia"/>
          <w:kern w:val="0"/>
          <w:sz w:val="22"/>
        </w:rPr>
        <w:t>项。</w:t>
      </w:r>
      <w:r w:rsidRPr="00666890">
        <w:rPr>
          <w:rFonts w:ascii="仿宋" w:eastAsia="仿宋" w:hAnsi="仿宋" w:cs="宋体" w:hint="eastAsia"/>
          <w:kern w:val="0"/>
          <w:sz w:val="22"/>
        </w:rPr>
        <w:br/>
        <w:t>第二步，雪深雷达主要利用天线发射和接收高频电磁波来探测地面雪深，通过雪深雷达观测获得珠峰峰顶冰雪层厚度，并将其从珠峰峰顶雪面海拔高中扣除，即获得珠峰峰顶岩石面海拔高，也就是俗称的“珠峰高程”。雪深雷达通过电磁波探测而不是超声波探测。C项错误。</w:t>
      </w:r>
      <w:r w:rsidRPr="00666890">
        <w:rPr>
          <w:rFonts w:ascii="仿宋" w:eastAsia="仿宋" w:hAnsi="仿宋" w:cs="宋体" w:hint="eastAsia"/>
          <w:kern w:val="0"/>
          <w:sz w:val="22"/>
        </w:rPr>
        <w:br/>
        <w:t>因此，选择C选项。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16 、关于我国航天事业，下列说法正确的是：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A.所有发射任务都是长征系列火箭承担的</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B.我国第一颗地球同步轨道卫星是在文昌发射的</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C.航天员搭乘“神舟十二号”首次进入我国自己的空间站</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roofErr w:type="gramStart"/>
      <w:r w:rsidRPr="00666890">
        <w:rPr>
          <w:rFonts w:ascii="仿宋" w:eastAsia="仿宋" w:hAnsi="仿宋" w:cs="宋体" w:hint="eastAsia"/>
          <w:kern w:val="0"/>
          <w:sz w:val="22"/>
        </w:rPr>
        <w:t>D.“</w:t>
      </w:r>
      <w:proofErr w:type="gramEnd"/>
      <w:r w:rsidRPr="00666890">
        <w:rPr>
          <w:rFonts w:ascii="仿宋" w:eastAsia="仿宋" w:hAnsi="仿宋" w:cs="宋体" w:hint="eastAsia"/>
          <w:kern w:val="0"/>
          <w:sz w:val="22"/>
        </w:rPr>
        <w:t>实践十三号</w:t>
      </w:r>
      <w:proofErr w:type="gramStart"/>
      <w:r w:rsidRPr="00666890">
        <w:rPr>
          <w:rFonts w:ascii="仿宋" w:eastAsia="仿宋" w:hAnsi="仿宋" w:cs="宋体" w:hint="eastAsia"/>
          <w:kern w:val="0"/>
          <w:sz w:val="22"/>
        </w:rPr>
        <w:t>”</w:t>
      </w:r>
      <w:proofErr w:type="gramEnd"/>
      <w:r w:rsidRPr="00666890">
        <w:rPr>
          <w:rFonts w:ascii="仿宋" w:eastAsia="仿宋" w:hAnsi="仿宋" w:cs="宋体" w:hint="eastAsia"/>
          <w:kern w:val="0"/>
          <w:sz w:val="22"/>
        </w:rPr>
        <w:t>是用于监测国土资源的卫星</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第一步，本题考查航空航天知识。</w:t>
      </w:r>
      <w:r w:rsidRPr="00666890">
        <w:rPr>
          <w:rFonts w:ascii="仿宋" w:eastAsia="仿宋" w:hAnsi="仿宋" w:cs="宋体" w:hint="eastAsia"/>
          <w:kern w:val="0"/>
          <w:sz w:val="22"/>
        </w:rPr>
        <w:br/>
        <w:t>第二步，2020年6月17日，神舟十二号载人飞船在酒泉卫星发射中心成功发射，与天和核心</w:t>
      </w:r>
      <w:proofErr w:type="gramStart"/>
      <w:r w:rsidRPr="00666890">
        <w:rPr>
          <w:rFonts w:ascii="仿宋" w:eastAsia="仿宋" w:hAnsi="仿宋" w:cs="宋体" w:hint="eastAsia"/>
          <w:kern w:val="0"/>
          <w:sz w:val="22"/>
        </w:rPr>
        <w:t>舱完成</w:t>
      </w:r>
      <w:proofErr w:type="gramEnd"/>
      <w:r w:rsidRPr="00666890">
        <w:rPr>
          <w:rFonts w:ascii="仿宋" w:eastAsia="仿宋" w:hAnsi="仿宋" w:cs="宋体" w:hint="eastAsia"/>
          <w:kern w:val="0"/>
          <w:sz w:val="22"/>
        </w:rPr>
        <w:t>自主快速交会对接，聂海胜、刘伯明、汤洪波3名航天员顺利“入住”天和核心舱。标志着中国人首次进入自己的空间站。与C项表述相符。</w:t>
      </w:r>
      <w:r w:rsidRPr="00666890">
        <w:rPr>
          <w:rFonts w:ascii="仿宋" w:eastAsia="仿宋" w:hAnsi="仿宋" w:cs="宋体" w:hint="eastAsia"/>
          <w:kern w:val="0"/>
          <w:sz w:val="22"/>
        </w:rPr>
        <w:br/>
        <w:t>因此，选择C选项。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17 、我国一直致力于改善生态环境，在长期不懈的治理之下，陕西榆林以北的毛乌素沙漠正在消失。关于毛乌素沙漠，下列说法正确的是: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A.毛乌素沙漠地区属于温带大陆性气候</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B.治理之前毛乌素沙漠是我国最大的沙漠</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C.治理毛乌素沙漠适合种植各种耐酸性植物</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D.毛乌素沙漠在“三北”防护林体系范围之外</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第一步，本题考查地理国情。</w:t>
      </w:r>
      <w:r w:rsidRPr="00666890">
        <w:rPr>
          <w:rFonts w:ascii="仿宋" w:eastAsia="仿宋" w:hAnsi="仿宋" w:cs="宋体" w:hint="eastAsia"/>
          <w:kern w:val="0"/>
          <w:sz w:val="22"/>
        </w:rPr>
        <w:br/>
        <w:t>第二步，毛乌素沙漠位于陕西省榆林市长城一线以北，因此榆林市也被称为驼城，意为沙漠之城，毛乌素沙漠面积约4.22万平方公里。沙区年均温6.0-8.5℃，1月均温-9.5-12℃，7月均温22-24℃，年降水量250-440毫米，集中于7-9月，占全年降水60-75%，尤以8月为多。降水年际变率大，多雨年为少雨年2-4倍，常发生旱灾和涝灾，</w:t>
      </w:r>
      <w:proofErr w:type="gramStart"/>
      <w:r w:rsidRPr="00666890">
        <w:rPr>
          <w:rFonts w:ascii="仿宋" w:eastAsia="仿宋" w:hAnsi="仿宋" w:cs="宋体" w:hint="eastAsia"/>
          <w:kern w:val="0"/>
          <w:sz w:val="22"/>
        </w:rPr>
        <w:t>且旱多于</w:t>
      </w:r>
      <w:proofErr w:type="gramEnd"/>
      <w:r w:rsidRPr="00666890">
        <w:rPr>
          <w:rFonts w:ascii="仿宋" w:eastAsia="仿宋" w:hAnsi="仿宋" w:cs="宋体" w:hint="eastAsia"/>
          <w:kern w:val="0"/>
          <w:sz w:val="22"/>
        </w:rPr>
        <w:t>涝。属于温带大陆性气候。A项正确，符合题意。</w:t>
      </w:r>
      <w:r w:rsidRPr="00666890">
        <w:rPr>
          <w:rFonts w:ascii="仿宋" w:eastAsia="仿宋" w:hAnsi="仿宋" w:cs="宋体" w:hint="eastAsia"/>
          <w:kern w:val="0"/>
          <w:sz w:val="22"/>
        </w:rPr>
        <w:br/>
        <w:t>因此，选择A选项。</w:t>
      </w:r>
    </w:p>
    <w:p w:rsidR="00097982" w:rsidRDefault="00097982"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18 、下列物理学家与名言对应错误的是：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A.费曼——没有人真正了解量子力学</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B.麦克斯韦——电和</w:t>
      </w:r>
      <w:proofErr w:type="gramStart"/>
      <w:r w:rsidRPr="00666890">
        <w:rPr>
          <w:rFonts w:ascii="仿宋" w:eastAsia="仿宋" w:hAnsi="仿宋" w:cs="宋体" w:hint="eastAsia"/>
          <w:kern w:val="0"/>
          <w:sz w:val="22"/>
        </w:rPr>
        <w:t>磁的</w:t>
      </w:r>
      <w:proofErr w:type="gramEnd"/>
      <w:r w:rsidRPr="00666890">
        <w:rPr>
          <w:rFonts w:ascii="仿宋" w:eastAsia="仿宋" w:hAnsi="仿宋" w:cs="宋体" w:hint="eastAsia"/>
          <w:kern w:val="0"/>
          <w:sz w:val="22"/>
        </w:rPr>
        <w:t>实验中最明显的现象是，处于彼此距离相当远的物体之间的相互作用</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w:t>
      </w:r>
      <w:proofErr w:type="gramStart"/>
      <w:r w:rsidRPr="00666890">
        <w:rPr>
          <w:rFonts w:ascii="仿宋" w:eastAsia="仿宋" w:hAnsi="仿宋" w:cs="宋体" w:hint="eastAsia"/>
          <w:kern w:val="0"/>
          <w:sz w:val="22"/>
        </w:rPr>
        <w:t>牛顿——</w:t>
      </w:r>
      <w:proofErr w:type="gramEnd"/>
      <w:r w:rsidRPr="00666890">
        <w:rPr>
          <w:rFonts w:ascii="仿宋" w:eastAsia="仿宋" w:hAnsi="仿宋" w:cs="宋体" w:hint="eastAsia"/>
          <w:kern w:val="0"/>
          <w:sz w:val="22"/>
        </w:rPr>
        <w:t>万有引力、电的相互作用和</w:t>
      </w:r>
      <w:proofErr w:type="gramStart"/>
      <w:r w:rsidRPr="00666890">
        <w:rPr>
          <w:rFonts w:ascii="仿宋" w:eastAsia="仿宋" w:hAnsi="仿宋" w:cs="宋体" w:hint="eastAsia"/>
          <w:kern w:val="0"/>
          <w:sz w:val="22"/>
        </w:rPr>
        <w:t>磁的</w:t>
      </w:r>
      <w:proofErr w:type="gramEnd"/>
      <w:r w:rsidRPr="00666890">
        <w:rPr>
          <w:rFonts w:ascii="仿宋" w:eastAsia="仿宋" w:hAnsi="仿宋" w:cs="宋体" w:hint="eastAsia"/>
          <w:kern w:val="0"/>
          <w:sz w:val="22"/>
        </w:rPr>
        <w:t>相互作用，可以在很远的地方明显地表现出来，因此用肉眼就可以观察到</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D.卢瑟福——固执于光的旧有理论的人们，最好是从它自身的原理出发，提出实验的说明</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第一步，本题考查人文知识并</w:t>
      </w:r>
      <w:proofErr w:type="gramStart"/>
      <w:r w:rsidRPr="00666890">
        <w:rPr>
          <w:rFonts w:ascii="仿宋" w:eastAsia="仿宋" w:hAnsi="仿宋" w:cs="宋体" w:hint="eastAsia"/>
          <w:kern w:val="0"/>
          <w:sz w:val="22"/>
        </w:rPr>
        <w:t>选错误</w:t>
      </w:r>
      <w:proofErr w:type="gramEnd"/>
      <w:r w:rsidRPr="00666890">
        <w:rPr>
          <w:rFonts w:ascii="仿宋" w:eastAsia="仿宋" w:hAnsi="仿宋" w:cs="宋体" w:hint="eastAsia"/>
          <w:kern w:val="0"/>
          <w:sz w:val="22"/>
        </w:rPr>
        <w:t>项。</w:t>
      </w:r>
      <w:r w:rsidRPr="00666890">
        <w:rPr>
          <w:rFonts w:ascii="仿宋" w:eastAsia="仿宋" w:hAnsi="仿宋" w:cs="宋体" w:hint="eastAsia"/>
          <w:kern w:val="0"/>
          <w:sz w:val="22"/>
        </w:rPr>
        <w:br/>
        <w:t>第二步，欧内斯特·卢瑟福，英国著名物理学家，原子核物理学之父。学术界公认他为继迈克尔·法拉</w:t>
      </w:r>
      <w:proofErr w:type="gramStart"/>
      <w:r w:rsidRPr="00666890">
        <w:rPr>
          <w:rFonts w:ascii="仿宋" w:eastAsia="仿宋" w:hAnsi="仿宋" w:cs="宋体" w:hint="eastAsia"/>
          <w:kern w:val="0"/>
          <w:sz w:val="22"/>
        </w:rPr>
        <w:t>第之后</w:t>
      </w:r>
      <w:proofErr w:type="gramEnd"/>
      <w:r w:rsidRPr="00666890">
        <w:rPr>
          <w:rFonts w:ascii="仿宋" w:eastAsia="仿宋" w:hAnsi="仿宋" w:cs="宋体" w:hint="eastAsia"/>
          <w:kern w:val="0"/>
          <w:sz w:val="22"/>
        </w:rPr>
        <w:t>最伟大的实验物理学家。而“固执于光的旧有理论的人们，最好是从它自身的原理出发，提出实验的说明。并且，如果他的这种努力失败的话，他应该承认这些事实。”是英国医生、物理学家，光的波动说的奠基人之一的托马斯·杨提出的。D项对应错误，符合题意。</w:t>
      </w:r>
      <w:r w:rsidRPr="00666890">
        <w:rPr>
          <w:rFonts w:ascii="仿宋" w:eastAsia="仿宋" w:hAnsi="仿宋" w:cs="宋体" w:hint="eastAsia"/>
          <w:kern w:val="0"/>
          <w:sz w:val="22"/>
        </w:rPr>
        <w:br/>
        <w:t>因此，选择D选项。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19 、下列哪一情形在历史上有可能发生？</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A.秦朝时郑某升任西域都护，友人为他摆酒饯行</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B.西汉时张</w:t>
      </w:r>
      <w:proofErr w:type="gramStart"/>
      <w:r w:rsidRPr="00666890">
        <w:rPr>
          <w:rFonts w:ascii="仿宋" w:eastAsia="仿宋" w:hAnsi="仿宋" w:cs="宋体" w:hint="eastAsia"/>
          <w:kern w:val="0"/>
          <w:sz w:val="22"/>
        </w:rPr>
        <w:t>某担任市舶</w:t>
      </w:r>
      <w:proofErr w:type="gramEnd"/>
      <w:r w:rsidRPr="00666890">
        <w:rPr>
          <w:rFonts w:ascii="仿宋" w:eastAsia="仿宋" w:hAnsi="仿宋" w:cs="宋体" w:hint="eastAsia"/>
          <w:kern w:val="0"/>
          <w:sz w:val="22"/>
        </w:rPr>
        <w:t>使，负责采购舶来船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C.唐朝富商李某在女儿出嫁时陪送白瓷数十套</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D.明代官员王某请戏班演出京剧《白蛇传》</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第一步，本题考查中国史。</w:t>
      </w:r>
      <w:r w:rsidRPr="00666890">
        <w:rPr>
          <w:rFonts w:ascii="仿宋" w:eastAsia="仿宋" w:hAnsi="仿宋" w:cs="宋体" w:hint="eastAsia"/>
          <w:kern w:val="0"/>
          <w:sz w:val="22"/>
        </w:rPr>
        <w:br/>
        <w:t>第二步，中国白瓷又称“中国白”。</w:t>
      </w:r>
      <w:proofErr w:type="gramStart"/>
      <w:r w:rsidRPr="00666890">
        <w:rPr>
          <w:rFonts w:ascii="仿宋" w:eastAsia="仿宋" w:hAnsi="仿宋" w:cs="宋体" w:hint="eastAsia"/>
          <w:kern w:val="0"/>
          <w:sz w:val="22"/>
        </w:rPr>
        <w:t>邢</w:t>
      </w:r>
      <w:proofErr w:type="gramEnd"/>
      <w:r w:rsidRPr="00666890">
        <w:rPr>
          <w:rFonts w:ascii="仿宋" w:eastAsia="仿宋" w:hAnsi="仿宋" w:cs="宋体" w:hint="eastAsia"/>
          <w:kern w:val="0"/>
          <w:sz w:val="22"/>
        </w:rPr>
        <w:t>窑是中国最早的白瓷窑址。</w:t>
      </w:r>
      <w:proofErr w:type="gramStart"/>
      <w:r w:rsidRPr="00666890">
        <w:rPr>
          <w:rFonts w:ascii="仿宋" w:eastAsia="仿宋" w:hAnsi="仿宋" w:cs="宋体" w:hint="eastAsia"/>
          <w:kern w:val="0"/>
          <w:sz w:val="22"/>
        </w:rPr>
        <w:t>邢</w:t>
      </w:r>
      <w:proofErr w:type="gramEnd"/>
      <w:r w:rsidRPr="00666890">
        <w:rPr>
          <w:rFonts w:ascii="仿宋" w:eastAsia="仿宋" w:hAnsi="仿宋" w:cs="宋体" w:hint="eastAsia"/>
          <w:kern w:val="0"/>
          <w:sz w:val="22"/>
        </w:rPr>
        <w:t>窑创烧于北朝晚期，经过隋朝的飞速发展，到唐朝已达到鼎盛阶段，衰落于唐末五代时期，成为我国早期生产白瓷的中心。C项可能发生。</w:t>
      </w:r>
      <w:r w:rsidRPr="00666890">
        <w:rPr>
          <w:rFonts w:ascii="仿宋" w:eastAsia="仿宋" w:hAnsi="仿宋" w:cs="宋体" w:hint="eastAsia"/>
          <w:kern w:val="0"/>
          <w:sz w:val="22"/>
        </w:rPr>
        <w:br/>
        <w:t>因此，选择C选项。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20 、下列与急救有关的说法正确的是:</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A.误服氨水者应该立即进行洗胃或催吐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B.误食强酸可以立即口服氢氧化铝凝胶</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C.农药沾染皮肤中毒可以立即用热水擦洗</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D.烧伤时应立即饮用大量凉水补充体液</w:t>
      </w:r>
    </w:p>
    <w:p w:rsidR="002C6BE4" w:rsidRPr="00666890" w:rsidRDefault="00E16A92" w:rsidP="002C6BE4">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第一步，本题考查生活常识。</w:t>
      </w:r>
      <w:r w:rsidRPr="00666890">
        <w:rPr>
          <w:rFonts w:ascii="仿宋" w:eastAsia="仿宋" w:hAnsi="仿宋" w:cs="宋体" w:hint="eastAsia"/>
          <w:kern w:val="0"/>
          <w:sz w:val="22"/>
        </w:rPr>
        <w:br/>
        <w:t>第二步，误食强酸强碱均可以引起食道灼伤，导致食管粘膜损伤或者坏死、狭窄，甚至祸及生命。如果误食强酸，可以口服3%-4%的氢氧化铝凝胶或者是氢氧化钙，这样可以中和酸性。与B项表述相符。</w:t>
      </w:r>
      <w:r w:rsidRPr="00666890">
        <w:rPr>
          <w:rFonts w:ascii="仿宋" w:eastAsia="仿宋" w:hAnsi="仿宋" w:cs="宋体" w:hint="eastAsia"/>
          <w:kern w:val="0"/>
          <w:sz w:val="22"/>
        </w:rPr>
        <w:br/>
        <w:t>因此，选择B选项。</w:t>
      </w: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2C6BE4" w:rsidRPr="00666890" w:rsidRDefault="002C6BE4" w:rsidP="002C6BE4">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Pr>
          <w:rFonts w:ascii="仿宋" w:eastAsia="仿宋" w:hAnsi="仿宋" w:cs="宋体" w:hint="eastAsia"/>
          <w:kern w:val="0"/>
          <w:sz w:val="22"/>
        </w:rPr>
        <w:lastRenderedPageBreak/>
        <w:t>21、</w:t>
      </w:r>
      <w:r w:rsidRPr="00506033">
        <w:rPr>
          <w:rFonts w:ascii="仿宋" w:eastAsia="仿宋" w:hAnsi="仿宋" w:cs="宋体" w:hint="eastAsia"/>
          <w:kern w:val="0"/>
          <w:sz w:val="22"/>
        </w:rPr>
        <w:t>安装监控补光灯的目的在于更好地识别车辆信息，从而提高执法效率，存留违法车辆的有效证据。然而，交通执法的根本目的在于维护道路交通安全，如果执法手段本身对于交通安全构成了隐患甚至不幸导致事故，那么无疑是________。</w:t>
      </w:r>
      <w:r w:rsidRPr="00506033">
        <w:rPr>
          <w:rFonts w:ascii="仿宋" w:eastAsia="仿宋" w:hAnsi="仿宋" w:cs="宋体" w:hint="eastAsia"/>
          <w:kern w:val="0"/>
          <w:sz w:val="22"/>
        </w:rPr>
        <w:br/>
        <w:t>填入横线部分最恰当的一项是：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得不偿失</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本末倒置</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背道而驰</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因小失大</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通过“然而”可知，文段前后内容为对比关系。前面说的是安装监控补光灯的目的，即意义。通过转折词“然而”话锋一转，说到了其目的在于维护交通安全，如果执法手段对交通安全构成了隐患甚至不幸导致事故，这是和初衷不一致的。对应B项，“本末倒置”形容把事物的主次、轻重颠倒了，符合语境；</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A项“得不偿失”比喻得到的抵不过失掉的。“隐患”和“事故”中并没有得到东西，语义不符，排除；</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C项“背道而驰”指朝着相反的方向奔跑。比喻行动跟既定的方向完全相反。题</w:t>
      </w:r>
      <w:proofErr w:type="gramStart"/>
      <w:r w:rsidRPr="00506033">
        <w:rPr>
          <w:rFonts w:ascii="仿宋" w:eastAsia="仿宋" w:hAnsi="仿宋" w:cs="宋体" w:hint="eastAsia"/>
          <w:kern w:val="0"/>
          <w:sz w:val="22"/>
        </w:rPr>
        <w:t>干强调</w:t>
      </w:r>
      <w:proofErr w:type="gramEnd"/>
      <w:r w:rsidRPr="00506033">
        <w:rPr>
          <w:rFonts w:ascii="仿宋" w:eastAsia="仿宋" w:hAnsi="仿宋" w:cs="宋体" w:hint="eastAsia"/>
          <w:kern w:val="0"/>
          <w:sz w:val="22"/>
        </w:rPr>
        <w:t>执法手段带来的结果，而不是行动，另外题干并未体现“完全相反”，排除；</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D项“因小失大”指为了小利益，却损失了大利益。安装监控补光</w:t>
      </w:r>
      <w:proofErr w:type="gramStart"/>
      <w:r w:rsidRPr="00506033">
        <w:rPr>
          <w:rFonts w:ascii="仿宋" w:eastAsia="仿宋" w:hAnsi="仿宋" w:cs="宋体" w:hint="eastAsia"/>
          <w:kern w:val="0"/>
          <w:sz w:val="22"/>
        </w:rPr>
        <w:t>灯并不</w:t>
      </w:r>
      <w:proofErr w:type="gramEnd"/>
      <w:r w:rsidRPr="00506033">
        <w:rPr>
          <w:rFonts w:ascii="仿宋" w:eastAsia="仿宋" w:hAnsi="仿宋" w:cs="宋体" w:hint="eastAsia"/>
          <w:kern w:val="0"/>
          <w:sz w:val="22"/>
        </w:rPr>
        <w:t>存在“利益”一说，语义不符，排除。</w:t>
      </w:r>
      <w:r w:rsidRPr="00506033">
        <w:rPr>
          <w:rFonts w:ascii="仿宋" w:eastAsia="仿宋" w:hAnsi="仿宋" w:cs="宋体" w:hint="eastAsia"/>
          <w:kern w:val="0"/>
          <w:sz w:val="22"/>
        </w:rPr>
        <w:br/>
      </w:r>
      <w:r w:rsidRPr="00506033">
        <w:rPr>
          <w:rFonts w:ascii="仿宋" w:eastAsia="仿宋" w:hAnsi="仿宋" w:cs="宋体"/>
          <w:kern w:val="0"/>
          <w:sz w:val="22"/>
        </w:rPr>
        <w:t>故答案为B</w:t>
      </w:r>
      <w:r w:rsidRPr="00506033">
        <w:rPr>
          <w:rFonts w:ascii="仿宋" w:eastAsia="仿宋" w:hAnsi="仿宋" w:cs="宋体" w:hint="eastAsia"/>
          <w:kern w:val="0"/>
          <w:sz w:val="22"/>
        </w:rPr>
        <w:t>。</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22、文</w:t>
      </w:r>
      <w:proofErr w:type="gramStart"/>
      <w:r w:rsidRPr="00506033">
        <w:rPr>
          <w:rFonts w:ascii="仿宋" w:eastAsia="仿宋" w:hAnsi="仿宋" w:cs="宋体" w:hint="eastAsia"/>
          <w:kern w:val="0"/>
          <w:sz w:val="22"/>
        </w:rPr>
        <w:t>创产品</w:t>
      </w:r>
      <w:proofErr w:type="gramEnd"/>
      <w:r w:rsidRPr="00506033">
        <w:rPr>
          <w:rFonts w:ascii="仿宋" w:eastAsia="仿宋" w:hAnsi="仿宋" w:cs="宋体" w:hint="eastAsia"/>
          <w:kern w:val="0"/>
          <w:sz w:val="22"/>
        </w:rPr>
        <w:t>能否经受检验、笑到最后，关键在于是否蕴含了深厚的文化价值与审美价值。在专注其实用价值的同时，更要看到它们所承载的文化意涵，所具有的文化表达功能。如果对传统文化</w:t>
      </w:r>
      <w:r w:rsidRPr="00506033">
        <w:rPr>
          <w:rFonts w:ascii="Calibri" w:eastAsia="仿宋" w:hAnsi="Calibri" w:cs="Calibri"/>
          <w:kern w:val="0"/>
          <w:sz w:val="22"/>
        </w:rPr>
        <w:t> </w:t>
      </w:r>
      <w:r w:rsidRPr="00506033">
        <w:rPr>
          <w:rFonts w:ascii="仿宋" w:eastAsia="仿宋" w:hAnsi="仿宋" w:cs="宋体" w:hint="eastAsia"/>
          <w:kern w:val="0"/>
          <w:sz w:val="22"/>
        </w:rPr>
        <w:t>________，盲目引入商业化流程，反而会贬损传统文化的价值。</w:t>
      </w:r>
      <w:r w:rsidRPr="00506033">
        <w:rPr>
          <w:rFonts w:ascii="仿宋" w:eastAsia="仿宋" w:hAnsi="仿宋" w:cs="宋体" w:hint="eastAsia"/>
          <w:kern w:val="0"/>
          <w:sz w:val="22"/>
        </w:rPr>
        <w:br/>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敬而远之</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不以为然</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不求甚解</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浅尝辄止</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roofErr w:type="gramStart"/>
      <w:r w:rsidRPr="00506033">
        <w:rPr>
          <w:rFonts w:ascii="仿宋" w:eastAsia="仿宋" w:hAnsi="仿宋" w:cs="宋体" w:hint="eastAsia"/>
          <w:kern w:val="0"/>
          <w:sz w:val="22"/>
        </w:rPr>
        <w:t>该空搭配</w:t>
      </w:r>
      <w:proofErr w:type="gramEnd"/>
      <w:r w:rsidRPr="00506033">
        <w:rPr>
          <w:rFonts w:ascii="仿宋" w:eastAsia="仿宋" w:hAnsi="仿宋" w:cs="宋体" w:hint="eastAsia"/>
          <w:kern w:val="0"/>
          <w:sz w:val="22"/>
        </w:rPr>
        <w:t>“传统文化”且与前文“更要看到他们所承载的……”，表达</w:t>
      </w:r>
      <w:r w:rsidRPr="00506033">
        <w:rPr>
          <w:rFonts w:ascii="Calibri" w:eastAsia="仿宋" w:hAnsi="Calibri" w:cs="Calibri"/>
          <w:kern w:val="0"/>
          <w:sz w:val="22"/>
        </w:rPr>
        <w:t> </w:t>
      </w:r>
      <w:r w:rsidRPr="00506033">
        <w:rPr>
          <w:rFonts w:ascii="仿宋" w:eastAsia="仿宋" w:hAnsi="仿宋" w:cs="宋体" w:hint="eastAsia"/>
          <w:kern w:val="0"/>
          <w:sz w:val="22"/>
        </w:rPr>
        <w:t>“应关注文创产品中的传统文化”之意。对应C项，“不求甚解”指只求懂得个大概，不求深刻了解，符合语境。</w:t>
      </w:r>
      <w:r w:rsidRPr="00506033">
        <w:rPr>
          <w:rFonts w:ascii="仿宋" w:eastAsia="仿宋" w:hAnsi="仿宋" w:cs="宋体" w:hint="eastAsia"/>
          <w:kern w:val="0"/>
          <w:sz w:val="22"/>
        </w:rPr>
        <w:br/>
        <w:t>A项“敬而远之”指尊敬却有所顾虑不愿接近；B项“不以为然”指不认为是对的，表示不同意；D项“浅尝辄止”指略微尝试一下就停下来，对知识、问题等不作深入研究。</w:t>
      </w:r>
      <w:r w:rsidRPr="00506033">
        <w:rPr>
          <w:rFonts w:ascii="仿宋" w:eastAsia="仿宋" w:hAnsi="仿宋" w:cs="宋体" w:hint="eastAsia"/>
          <w:kern w:val="0"/>
          <w:sz w:val="22"/>
        </w:rPr>
        <w:lastRenderedPageBreak/>
        <w:t>三者均不符合语境，排除。</w:t>
      </w:r>
      <w:r w:rsidRPr="00506033">
        <w:rPr>
          <w:rFonts w:ascii="仿宋" w:eastAsia="仿宋" w:hAnsi="仿宋" w:cs="宋体" w:hint="eastAsia"/>
          <w:kern w:val="0"/>
          <w:sz w:val="22"/>
        </w:rPr>
        <w:br/>
      </w:r>
      <w:r w:rsidRPr="00506033">
        <w:rPr>
          <w:rFonts w:ascii="仿宋" w:eastAsia="仿宋" w:hAnsi="仿宋" w:cs="宋体"/>
          <w:kern w:val="0"/>
          <w:sz w:val="22"/>
        </w:rPr>
        <w:t>故答案为</w:t>
      </w:r>
      <w:r w:rsidRPr="00506033">
        <w:rPr>
          <w:rFonts w:ascii="仿宋" w:eastAsia="仿宋" w:hAnsi="仿宋" w:cs="宋体" w:hint="eastAsia"/>
          <w:kern w:val="0"/>
          <w:sz w:val="22"/>
        </w:rPr>
        <w:t>C。</w:t>
      </w:r>
    </w:p>
    <w:p w:rsid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23、</w:t>
      </w:r>
      <w:proofErr w:type="gramStart"/>
      <w:r w:rsidRPr="00506033">
        <w:rPr>
          <w:rFonts w:ascii="仿宋" w:eastAsia="仿宋" w:hAnsi="仿宋" w:cs="宋体" w:hint="eastAsia"/>
          <w:kern w:val="0"/>
          <w:sz w:val="22"/>
        </w:rPr>
        <w:t>思政课</w:t>
      </w:r>
      <w:proofErr w:type="gramEnd"/>
      <w:r w:rsidRPr="00506033">
        <w:rPr>
          <w:rFonts w:ascii="仿宋" w:eastAsia="仿宋" w:hAnsi="仿宋" w:cs="宋体" w:hint="eastAsia"/>
          <w:kern w:val="0"/>
          <w:sz w:val="22"/>
        </w:rPr>
        <w:t>教师要有正确的党史观和过硬的党史知识，只有自己观点正确、史料丰富，才能准确无误地给学生指引方向、有力有理有据地反驳错误观点、________</w:t>
      </w:r>
      <w:r w:rsidRPr="00506033">
        <w:rPr>
          <w:rFonts w:ascii="Calibri" w:eastAsia="仿宋" w:hAnsi="Calibri" w:cs="Calibri"/>
          <w:kern w:val="0"/>
          <w:sz w:val="22"/>
        </w:rPr>
        <w:t> </w:t>
      </w:r>
      <w:r w:rsidRPr="00506033">
        <w:rPr>
          <w:rFonts w:ascii="仿宋" w:eastAsia="仿宋" w:hAnsi="仿宋" w:cs="宋体" w:hint="eastAsia"/>
          <w:kern w:val="0"/>
          <w:sz w:val="22"/>
        </w:rPr>
        <w:t>地选择恰当的教学方式，推动党史教育入脑入心、开花结果。</w:t>
      </w:r>
      <w:r w:rsidRPr="00506033">
        <w:rPr>
          <w:rFonts w:ascii="仿宋" w:eastAsia="仿宋" w:hAnsi="仿宋" w:cs="宋体" w:hint="eastAsia"/>
          <w:kern w:val="0"/>
          <w:sz w:val="22"/>
        </w:rPr>
        <w:br/>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信手拈来</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轻而易举</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游刃有余</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随心所欲</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roofErr w:type="gramStart"/>
      <w:r w:rsidRPr="00506033">
        <w:rPr>
          <w:rFonts w:ascii="仿宋" w:eastAsia="仿宋" w:hAnsi="仿宋" w:cs="宋体" w:hint="eastAsia"/>
          <w:kern w:val="0"/>
          <w:sz w:val="22"/>
        </w:rPr>
        <w:t>该空照应</w:t>
      </w:r>
      <w:proofErr w:type="gramEnd"/>
      <w:r w:rsidRPr="00506033">
        <w:rPr>
          <w:rFonts w:ascii="仿宋" w:eastAsia="仿宋" w:hAnsi="仿宋" w:cs="宋体" w:hint="eastAsia"/>
          <w:kern w:val="0"/>
          <w:sz w:val="22"/>
        </w:rPr>
        <w:t>前文“思政课教师要有正确的党史观……”，表达</w:t>
      </w:r>
      <w:r w:rsidRPr="00506033">
        <w:rPr>
          <w:rFonts w:ascii="Calibri" w:eastAsia="仿宋" w:hAnsi="Calibri" w:cs="Calibri"/>
          <w:kern w:val="0"/>
          <w:sz w:val="22"/>
        </w:rPr>
        <w:t> </w:t>
      </w:r>
      <w:r w:rsidRPr="00506033">
        <w:rPr>
          <w:rFonts w:ascii="仿宋" w:eastAsia="仿宋" w:hAnsi="仿宋" w:cs="宋体" w:hint="eastAsia"/>
          <w:kern w:val="0"/>
          <w:sz w:val="22"/>
        </w:rPr>
        <w:t>“怎样选择恰当的教学方式”之意。对应C项，“游刃有余”指技术熟练，经验丰富，解决问题丝毫不费力。置于该空，表达出“思政课教师经验丰富，可以很灵活地选择恰当的教学方式”之意，符合语境。</w:t>
      </w:r>
      <w:r w:rsidRPr="00506033">
        <w:rPr>
          <w:rFonts w:ascii="仿宋" w:eastAsia="仿宋" w:hAnsi="仿宋" w:cs="宋体" w:hint="eastAsia"/>
          <w:kern w:val="0"/>
          <w:sz w:val="22"/>
        </w:rPr>
        <w:br/>
        <w:t>A项“信手拈来”多指写文章时能自由纯熟的选用词语或应用典故，用不着怎么思考；B项“轻而易举”形容事情做成容易，毫不费力；D项“随心所欲”指一切都由着自己的心意，想怎么做就怎么做。三者均不符合语境，排除。</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24、解剖是认识某种动物体内形态特征的重要方式，但对于罕见或稀有物种而言，解剖无疑会破坏珍贵的样本，其损失________。近年来，无损检测已开始应用于文物鉴定等多种领域，________相关技术的应用，研发出一套专门针对珍稀动物样本无损检测的方法，的确大有价值。</w:t>
      </w:r>
      <w:r w:rsidRPr="00506033">
        <w:rPr>
          <w:rFonts w:ascii="仿宋" w:eastAsia="仿宋" w:hAnsi="仿宋" w:cs="宋体" w:hint="eastAsia"/>
          <w:kern w:val="0"/>
          <w:sz w:val="22"/>
        </w:rPr>
        <w:br/>
        <w:t>依次填入横线处恰当的一项是：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难以估量</w:t>
      </w:r>
      <w:r w:rsidRPr="00506033">
        <w:rPr>
          <w:rFonts w:ascii="Calibri" w:eastAsia="仿宋" w:hAnsi="Calibri" w:cs="Calibri"/>
          <w:kern w:val="0"/>
          <w:sz w:val="22"/>
        </w:rPr>
        <w:t> </w:t>
      </w:r>
      <w:r w:rsidRPr="00506033">
        <w:rPr>
          <w:rFonts w:ascii="仿宋" w:eastAsia="仿宋" w:hAnsi="仿宋" w:cs="宋体" w:hint="eastAsia"/>
          <w:kern w:val="0"/>
          <w:sz w:val="22"/>
        </w:rPr>
        <w:t>拓展</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触目惊心</w:t>
      </w:r>
      <w:r w:rsidRPr="00506033">
        <w:rPr>
          <w:rFonts w:ascii="Calibri" w:eastAsia="仿宋" w:hAnsi="Calibri" w:cs="Calibri"/>
          <w:kern w:val="0"/>
          <w:sz w:val="22"/>
        </w:rPr>
        <w:t> </w:t>
      </w:r>
      <w:r w:rsidRPr="00506033">
        <w:rPr>
          <w:rFonts w:ascii="仿宋" w:eastAsia="仿宋" w:hAnsi="仿宋" w:cs="宋体" w:hint="eastAsia"/>
          <w:kern w:val="0"/>
          <w:sz w:val="22"/>
        </w:rPr>
        <w:t>参考</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毋庸置疑</w:t>
      </w:r>
      <w:r w:rsidRPr="00506033">
        <w:rPr>
          <w:rFonts w:ascii="Calibri" w:eastAsia="仿宋" w:hAnsi="Calibri" w:cs="Calibri"/>
          <w:kern w:val="0"/>
          <w:sz w:val="22"/>
        </w:rPr>
        <w:t> </w:t>
      </w:r>
      <w:r w:rsidRPr="00506033">
        <w:rPr>
          <w:rFonts w:ascii="仿宋" w:eastAsia="仿宋" w:hAnsi="仿宋" w:cs="宋体" w:hint="eastAsia"/>
          <w:kern w:val="0"/>
          <w:sz w:val="22"/>
        </w:rPr>
        <w:t>模仿</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不言而喻</w:t>
      </w:r>
      <w:r w:rsidRPr="00506033">
        <w:rPr>
          <w:rFonts w:ascii="Calibri" w:eastAsia="仿宋" w:hAnsi="Calibri" w:cs="Calibri"/>
          <w:kern w:val="0"/>
          <w:sz w:val="22"/>
        </w:rPr>
        <w:t> </w:t>
      </w:r>
      <w:r w:rsidRPr="00506033">
        <w:rPr>
          <w:rFonts w:ascii="仿宋" w:eastAsia="仿宋" w:hAnsi="仿宋" w:cs="宋体" w:hint="eastAsia"/>
          <w:kern w:val="0"/>
          <w:sz w:val="22"/>
        </w:rPr>
        <w:t>借鉴</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第一空，根据“解剖无疑会破坏珍贵的样本”可知，损失是一定会产生的。A项“难以估量”</w:t>
      </w:r>
      <w:proofErr w:type="gramStart"/>
      <w:r w:rsidRPr="00506033">
        <w:rPr>
          <w:rFonts w:ascii="仿宋" w:eastAsia="仿宋" w:hAnsi="仿宋" w:cs="宋体" w:hint="eastAsia"/>
          <w:kern w:val="0"/>
          <w:sz w:val="22"/>
        </w:rPr>
        <w:t>指很难</w:t>
      </w:r>
      <w:proofErr w:type="gramEnd"/>
      <w:r w:rsidRPr="00506033">
        <w:rPr>
          <w:rFonts w:ascii="仿宋" w:eastAsia="仿宋" w:hAnsi="仿宋" w:cs="宋体" w:hint="eastAsia"/>
          <w:kern w:val="0"/>
          <w:sz w:val="22"/>
        </w:rPr>
        <w:t>估计，很难猜测，形容数目众多；B项“触目惊心”形容事态严重，引起轰动。两者程度太重，排除。C项“毋庸置疑”指事实明显或理由充分，根本就没有怀疑的余地；D项“不言而喻”指不必说就能明白。二者符合语境，和前文的“无疑”相</w:t>
      </w:r>
      <w:r w:rsidRPr="00506033">
        <w:rPr>
          <w:rFonts w:ascii="仿宋" w:eastAsia="仿宋" w:hAnsi="仿宋" w:cs="宋体" w:hint="eastAsia"/>
          <w:kern w:val="0"/>
          <w:sz w:val="22"/>
        </w:rPr>
        <w:lastRenderedPageBreak/>
        <w:t>对应，保留。</w:t>
      </w:r>
      <w:r w:rsidRPr="00506033">
        <w:rPr>
          <w:rFonts w:ascii="仿宋" w:eastAsia="仿宋" w:hAnsi="仿宋" w:cs="宋体" w:hint="eastAsia"/>
          <w:kern w:val="0"/>
          <w:sz w:val="22"/>
        </w:rPr>
        <w:br/>
        <w:t>第二空，搭配“经验”，意为学习相关技术的应用经验。C项“模仿”与“经验”搭配不当，排除。D项“借鉴”经验为常用搭配，符合语境。</w:t>
      </w:r>
      <w:r w:rsidRPr="00506033">
        <w:rPr>
          <w:rFonts w:ascii="仿宋" w:eastAsia="仿宋" w:hAnsi="仿宋" w:cs="宋体" w:hint="eastAsia"/>
          <w:kern w:val="0"/>
          <w:sz w:val="22"/>
        </w:rPr>
        <w:br/>
        <w:t>故答案为D。</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25、如今，网络文艺评论受到大众欢迎，但在花样繁多的内容背后经常</w:t>
      </w:r>
      <w:proofErr w:type="gramStart"/>
      <w:r w:rsidRPr="00506033">
        <w:rPr>
          <w:rFonts w:ascii="仿宋" w:eastAsia="仿宋" w:hAnsi="仿宋" w:cs="宋体" w:hint="eastAsia"/>
          <w:kern w:val="0"/>
          <w:sz w:val="22"/>
        </w:rPr>
        <w:t>________着</w:t>
      </w:r>
      <w:proofErr w:type="gramEnd"/>
      <w:r w:rsidRPr="00506033">
        <w:rPr>
          <w:rFonts w:ascii="仿宋" w:eastAsia="仿宋" w:hAnsi="仿宋" w:cs="宋体" w:hint="eastAsia"/>
          <w:kern w:val="0"/>
          <w:sz w:val="22"/>
        </w:rPr>
        <w:t>商业目的，无论是无端批评，还是一味吹捧，都会对观众造成误导，给影视创作带来伤害。互联网的普及让我们既为网络文艺评论生态的蓬勃生长感到惊喜，也为其________的状况感到忧虑。</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潜藏</w:t>
      </w:r>
      <w:r w:rsidRPr="00506033">
        <w:rPr>
          <w:rFonts w:ascii="Calibri" w:eastAsia="仿宋" w:hAnsi="Calibri" w:cs="Calibri"/>
          <w:kern w:val="0"/>
          <w:sz w:val="22"/>
        </w:rPr>
        <w:t> </w:t>
      </w:r>
      <w:r w:rsidRPr="00506033">
        <w:rPr>
          <w:rFonts w:ascii="仿宋" w:eastAsia="仿宋" w:hAnsi="仿宋" w:cs="宋体" w:hint="eastAsia"/>
          <w:kern w:val="0"/>
          <w:sz w:val="22"/>
        </w:rPr>
        <w:t>泥沙俱下</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夹杂</w:t>
      </w:r>
      <w:r w:rsidRPr="00506033">
        <w:rPr>
          <w:rFonts w:ascii="Calibri" w:eastAsia="仿宋" w:hAnsi="Calibri" w:cs="Calibri"/>
          <w:kern w:val="0"/>
          <w:sz w:val="22"/>
        </w:rPr>
        <w:t> </w:t>
      </w:r>
      <w:r w:rsidRPr="00506033">
        <w:rPr>
          <w:rFonts w:ascii="仿宋" w:eastAsia="仿宋" w:hAnsi="仿宋" w:cs="宋体" w:hint="eastAsia"/>
          <w:kern w:val="0"/>
          <w:sz w:val="22"/>
        </w:rPr>
        <w:t>乌烟瘴气</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渗透</w:t>
      </w:r>
      <w:r w:rsidRPr="00506033">
        <w:rPr>
          <w:rFonts w:ascii="Calibri" w:eastAsia="仿宋" w:hAnsi="Calibri" w:cs="Calibri"/>
          <w:kern w:val="0"/>
          <w:sz w:val="22"/>
        </w:rPr>
        <w:t> </w:t>
      </w:r>
      <w:r w:rsidRPr="00506033">
        <w:rPr>
          <w:rFonts w:ascii="仿宋" w:eastAsia="仿宋" w:hAnsi="仿宋" w:cs="宋体" w:hint="eastAsia"/>
          <w:kern w:val="0"/>
          <w:sz w:val="22"/>
        </w:rPr>
        <w:t>鱼龙混杂</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裹挟</w:t>
      </w:r>
      <w:r w:rsidRPr="00506033">
        <w:rPr>
          <w:rFonts w:ascii="Calibri" w:eastAsia="仿宋" w:hAnsi="Calibri" w:cs="Calibri"/>
          <w:kern w:val="0"/>
          <w:sz w:val="22"/>
        </w:rPr>
        <w:t> </w:t>
      </w:r>
      <w:r w:rsidRPr="00506033">
        <w:rPr>
          <w:rFonts w:ascii="仿宋" w:eastAsia="仿宋" w:hAnsi="仿宋" w:cs="宋体" w:hint="eastAsia"/>
          <w:kern w:val="0"/>
          <w:sz w:val="22"/>
        </w:rPr>
        <w:t>杂乱无章</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根据“网络文艺评论兴起受到大众欢迎，但在花样繁多的内容背后经常________”可知，文中要表达的意思是花样繁多的内容背后隐藏着商业目的。A项“潜藏”指隐藏，暗藏的意思，符合文意。B项“夹杂”指掺杂，混杂的意思，不符合文意，排除。C项“渗透”指液体缓慢地透到里面，不符合文意，排除。D项“裹挟”指风和流水等把别的东西卷入，</w:t>
      </w:r>
      <w:proofErr w:type="gramStart"/>
      <w:r w:rsidRPr="00506033">
        <w:rPr>
          <w:rFonts w:ascii="仿宋" w:eastAsia="仿宋" w:hAnsi="仿宋" w:cs="宋体" w:hint="eastAsia"/>
          <w:kern w:val="0"/>
          <w:sz w:val="22"/>
        </w:rPr>
        <w:t>使随着</w:t>
      </w:r>
      <w:proofErr w:type="gramEnd"/>
      <w:r w:rsidRPr="00506033">
        <w:rPr>
          <w:rFonts w:ascii="仿宋" w:eastAsia="仿宋" w:hAnsi="仿宋" w:cs="宋体" w:hint="eastAsia"/>
          <w:kern w:val="0"/>
          <w:sz w:val="22"/>
        </w:rPr>
        <w:t>移动或是（形势、潮流等）把人卷进去，迫使其采取某种态度，不符合文意，排除。</w:t>
      </w:r>
      <w:r w:rsidRPr="00506033">
        <w:rPr>
          <w:rFonts w:ascii="仿宋" w:eastAsia="仿宋" w:hAnsi="仿宋" w:cs="宋体" w:hint="eastAsia"/>
          <w:kern w:val="0"/>
          <w:sz w:val="22"/>
        </w:rPr>
        <w:br/>
        <w:t>第二空，代入验证，“泥沙俱下”指比喻好坏不同的人或事物都混杂在一起，与“状况”搭配合适，且符合文中网络文艺评论生态里好坏都有的现象。</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26、基层是国家治理体系的末梢，但这末梢并非________的边角毫末，而是治理现代化总体方略的关键词，也是人民群众日常生活获得感的中转站，基层治理要满足群众的殷切期望，因此，需要________重心下移的治理体系，增添治理资源、激发治理活力，如此基层才能“发声呐喊”。</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默默无闻</w:t>
      </w:r>
      <w:r w:rsidRPr="00506033">
        <w:rPr>
          <w:rFonts w:ascii="Calibri" w:eastAsia="仿宋" w:hAnsi="Calibri" w:cs="Calibri"/>
          <w:kern w:val="0"/>
          <w:sz w:val="22"/>
        </w:rPr>
        <w:t> </w:t>
      </w:r>
      <w:r w:rsidRPr="00506033">
        <w:rPr>
          <w:rFonts w:ascii="仿宋" w:eastAsia="仿宋" w:hAnsi="仿宋" w:cs="宋体" w:hint="eastAsia"/>
          <w:kern w:val="0"/>
          <w:sz w:val="22"/>
        </w:rPr>
        <w:t>打造</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微乎其微</w:t>
      </w:r>
      <w:r w:rsidRPr="00506033">
        <w:rPr>
          <w:rFonts w:ascii="Calibri" w:eastAsia="仿宋" w:hAnsi="Calibri" w:cs="Calibri"/>
          <w:kern w:val="0"/>
          <w:sz w:val="22"/>
        </w:rPr>
        <w:t> </w:t>
      </w:r>
      <w:r w:rsidRPr="00506033">
        <w:rPr>
          <w:rFonts w:ascii="仿宋" w:eastAsia="仿宋" w:hAnsi="仿宋" w:cs="宋体" w:hint="eastAsia"/>
          <w:kern w:val="0"/>
          <w:sz w:val="22"/>
        </w:rPr>
        <w:t>补充</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无足轻重</w:t>
      </w:r>
      <w:r w:rsidRPr="00506033">
        <w:rPr>
          <w:rFonts w:ascii="Calibri" w:eastAsia="仿宋" w:hAnsi="Calibri" w:cs="Calibri"/>
          <w:kern w:val="0"/>
          <w:sz w:val="22"/>
        </w:rPr>
        <w:t> </w:t>
      </w:r>
      <w:r w:rsidRPr="00506033">
        <w:rPr>
          <w:rFonts w:ascii="仿宋" w:eastAsia="仿宋" w:hAnsi="仿宋" w:cs="宋体" w:hint="eastAsia"/>
          <w:kern w:val="0"/>
          <w:sz w:val="22"/>
        </w:rPr>
        <w:t>构建</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可有可无</w:t>
      </w:r>
      <w:r w:rsidRPr="00506033">
        <w:rPr>
          <w:rFonts w:ascii="Calibri" w:eastAsia="仿宋" w:hAnsi="Calibri" w:cs="Calibri"/>
          <w:kern w:val="0"/>
          <w:sz w:val="22"/>
        </w:rPr>
        <w:t> </w:t>
      </w:r>
      <w:r w:rsidRPr="00506033">
        <w:rPr>
          <w:rFonts w:ascii="仿宋" w:eastAsia="仿宋" w:hAnsi="仿宋" w:cs="宋体" w:hint="eastAsia"/>
          <w:kern w:val="0"/>
          <w:sz w:val="22"/>
        </w:rPr>
        <w:t>规范</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lastRenderedPageBreak/>
        <w:t>第一空，根据语境，第一空词语形容“边角毫末”，且根据后文的“而是……关键词”可知，第一空应体现“不重要”之意。A项“默默无闻”形容没有名声，不为人们所知道；B项“微乎其微”形容非常少或非常小。二者与语境不符，均排除。C项“无足轻重”是指无关紧要；D项“可有可无”是指可以有，也可以没有。形容无关紧要。均符合语境，保留。</w:t>
      </w:r>
      <w:r w:rsidRPr="00506033">
        <w:rPr>
          <w:rFonts w:ascii="仿宋" w:eastAsia="仿宋" w:hAnsi="仿宋" w:cs="宋体" w:hint="eastAsia"/>
          <w:kern w:val="0"/>
          <w:sz w:val="22"/>
        </w:rPr>
        <w:br/>
        <w:t>第二空，</w:t>
      </w:r>
      <w:proofErr w:type="gramStart"/>
      <w:r w:rsidRPr="00506033">
        <w:rPr>
          <w:rFonts w:ascii="仿宋" w:eastAsia="仿宋" w:hAnsi="仿宋" w:cs="宋体" w:hint="eastAsia"/>
          <w:kern w:val="0"/>
          <w:sz w:val="22"/>
        </w:rPr>
        <w:t>该空要</w:t>
      </w:r>
      <w:proofErr w:type="gramEnd"/>
      <w:r w:rsidRPr="00506033">
        <w:rPr>
          <w:rFonts w:ascii="仿宋" w:eastAsia="仿宋" w:hAnsi="仿宋" w:cs="宋体" w:hint="eastAsia"/>
          <w:kern w:val="0"/>
          <w:sz w:val="22"/>
        </w:rPr>
        <w:t>和“体系”相搭配。C项“构建”和“体系”往往是固定搭配。从后面的“增添”“激发”词汇来看，“体系”应该是要新建立的，而不是原有的“规范”，排除D项。</w:t>
      </w:r>
      <w:r w:rsidRPr="00506033">
        <w:rPr>
          <w:rFonts w:ascii="仿宋" w:eastAsia="仿宋" w:hAnsi="仿宋" w:cs="宋体" w:hint="eastAsia"/>
          <w:kern w:val="0"/>
          <w:sz w:val="22"/>
        </w:rPr>
        <w:b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27、在宇宙过去130多亿年里，暗物质扮演了十分重要的角色。由于在物质的质量比例上占据________地位，暗物质决定了宇宙物质在大尺度上的分布——宇宙大尺度结构。现代超级计算机模拟更是向我们揭示，宇宙中暗物质的空间分布可以再现观测到的星系分布，暗示了星系和暗物质之间________的关系。</w:t>
      </w:r>
      <w:r w:rsidRPr="00506033">
        <w:rPr>
          <w:rFonts w:ascii="仿宋" w:eastAsia="仿宋" w:hAnsi="仿宋" w:cs="宋体" w:hint="eastAsia"/>
          <w:kern w:val="0"/>
          <w:sz w:val="22"/>
        </w:rPr>
        <w:br/>
        <w:t>依次填入横线部分最恰当的一组是：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关键</w:t>
      </w:r>
      <w:r w:rsidRPr="00506033">
        <w:rPr>
          <w:rFonts w:ascii="Calibri" w:eastAsia="仿宋" w:hAnsi="Calibri" w:cs="Calibri"/>
          <w:kern w:val="0"/>
          <w:sz w:val="22"/>
        </w:rPr>
        <w:t> </w:t>
      </w:r>
      <w:r w:rsidRPr="00506033">
        <w:rPr>
          <w:rFonts w:ascii="仿宋" w:eastAsia="仿宋" w:hAnsi="仿宋" w:cs="宋体" w:hint="eastAsia"/>
          <w:kern w:val="0"/>
          <w:sz w:val="22"/>
        </w:rPr>
        <w:t>盘根错节</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核心</w:t>
      </w:r>
      <w:r w:rsidRPr="00506033">
        <w:rPr>
          <w:rFonts w:ascii="Calibri" w:eastAsia="仿宋" w:hAnsi="Calibri" w:cs="Calibri"/>
          <w:kern w:val="0"/>
          <w:sz w:val="22"/>
        </w:rPr>
        <w:t> </w:t>
      </w:r>
      <w:r w:rsidRPr="00506033">
        <w:rPr>
          <w:rFonts w:ascii="仿宋" w:eastAsia="仿宋" w:hAnsi="仿宋" w:cs="宋体" w:hint="eastAsia"/>
          <w:kern w:val="0"/>
          <w:sz w:val="22"/>
        </w:rPr>
        <w:t>唇齿相依</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主导</w:t>
      </w:r>
      <w:r w:rsidRPr="00506033">
        <w:rPr>
          <w:rFonts w:ascii="Calibri" w:eastAsia="仿宋" w:hAnsi="Calibri" w:cs="Calibri"/>
          <w:kern w:val="0"/>
          <w:sz w:val="22"/>
        </w:rPr>
        <w:t> </w:t>
      </w:r>
      <w:r w:rsidRPr="00506033">
        <w:rPr>
          <w:rFonts w:ascii="仿宋" w:eastAsia="仿宋" w:hAnsi="仿宋" w:cs="宋体" w:hint="eastAsia"/>
          <w:kern w:val="0"/>
          <w:sz w:val="22"/>
        </w:rPr>
        <w:t>千丝万缕</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优势</w:t>
      </w:r>
      <w:r w:rsidRPr="00506033">
        <w:rPr>
          <w:rFonts w:ascii="Calibri" w:eastAsia="仿宋" w:hAnsi="Calibri" w:cs="Calibri"/>
          <w:kern w:val="0"/>
          <w:sz w:val="22"/>
        </w:rPr>
        <w:t> </w:t>
      </w:r>
      <w:r w:rsidRPr="00506033">
        <w:rPr>
          <w:rFonts w:ascii="仿宋" w:eastAsia="仿宋" w:hAnsi="仿宋" w:cs="宋体" w:hint="eastAsia"/>
          <w:kern w:val="0"/>
          <w:sz w:val="22"/>
        </w:rPr>
        <w:t>如影随形</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第一空，根据“暗物质扮演了十分重要的角色，且暗物质决定了……分布”可知，暗物质举足轻重，D项“优势”意思是比对方有利的形势，文段并未把暗物质和其他进行比较，排除。</w:t>
      </w:r>
      <w:r w:rsidRPr="00506033">
        <w:rPr>
          <w:rFonts w:ascii="仿宋" w:eastAsia="仿宋" w:hAnsi="仿宋" w:cs="宋体" w:hint="eastAsia"/>
          <w:kern w:val="0"/>
          <w:sz w:val="22"/>
        </w:rPr>
        <w:br/>
        <w:t>第二空，填入的词语要修饰星系和暗物质之间的关系。根据“暗物质的空间分布可以再现观测到的星系分布”，说明星系和暗物质之间有紧密关系。A项“盘根错节”比喻事物的关系错综复杂，很难处理。文段并未强调复杂之意，排除。B项“唇齿相依”比喻双方关系密切，相互依存。文段语境未强调互相依存之意，排除。C项“千丝万缕”现多形容相互之间种种密切而复杂的联系，符合语境信息。</w:t>
      </w:r>
      <w:r w:rsidRPr="00506033">
        <w:rPr>
          <w:rFonts w:ascii="仿宋" w:eastAsia="仿宋" w:hAnsi="仿宋" w:cs="宋体" w:hint="eastAsia"/>
          <w:kern w:val="0"/>
          <w:sz w:val="22"/>
        </w:rPr>
        <w:b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28、人体肠道内生物的多样性令人惊讶，除细菌外，还________着数十万种被称为噬菌体的病毒，这些噬菌体可以感染细菌。众所周知，肠道微生物组不平衡会引发各种疾病，如炎症性肠病、过敏和肥胖，但我们对肠道细菌及噬菌体在人类健康和疾病方面起何种作用________。</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lastRenderedPageBreak/>
        <w:t>A</w:t>
      </w:r>
      <w:r w:rsidRPr="00506033">
        <w:rPr>
          <w:rFonts w:ascii="Calibri" w:eastAsia="仿宋" w:hAnsi="Calibri" w:cs="Calibri"/>
          <w:kern w:val="0"/>
          <w:sz w:val="22"/>
        </w:rPr>
        <w:t> </w:t>
      </w:r>
      <w:r w:rsidRPr="00506033">
        <w:rPr>
          <w:rFonts w:ascii="仿宋" w:eastAsia="仿宋" w:hAnsi="仿宋" w:cs="宋体" w:hint="eastAsia"/>
          <w:kern w:val="0"/>
          <w:sz w:val="22"/>
        </w:rPr>
        <w:t>潜伏</w:t>
      </w:r>
      <w:r w:rsidRPr="00506033">
        <w:rPr>
          <w:rFonts w:ascii="Calibri" w:eastAsia="仿宋" w:hAnsi="Calibri" w:cs="Calibri"/>
          <w:kern w:val="0"/>
          <w:sz w:val="22"/>
        </w:rPr>
        <w:t> </w:t>
      </w:r>
      <w:r w:rsidRPr="00506033">
        <w:rPr>
          <w:rFonts w:ascii="仿宋" w:eastAsia="仿宋" w:hAnsi="仿宋" w:cs="宋体" w:hint="eastAsia"/>
          <w:kern w:val="0"/>
          <w:sz w:val="22"/>
        </w:rPr>
        <w:t>知之甚少</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分布</w:t>
      </w:r>
      <w:r w:rsidRPr="00506033">
        <w:rPr>
          <w:rFonts w:ascii="Calibri" w:eastAsia="仿宋" w:hAnsi="Calibri" w:cs="Calibri"/>
          <w:kern w:val="0"/>
          <w:sz w:val="22"/>
        </w:rPr>
        <w:t> </w:t>
      </w:r>
      <w:r w:rsidRPr="00506033">
        <w:rPr>
          <w:rFonts w:ascii="仿宋" w:eastAsia="仿宋" w:hAnsi="仿宋" w:cs="宋体" w:hint="eastAsia"/>
          <w:kern w:val="0"/>
          <w:sz w:val="22"/>
        </w:rPr>
        <w:t>浑然不觉</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活跃</w:t>
      </w:r>
      <w:r w:rsidRPr="00506033">
        <w:rPr>
          <w:rFonts w:ascii="Calibri" w:eastAsia="仿宋" w:hAnsi="Calibri" w:cs="Calibri"/>
          <w:kern w:val="0"/>
          <w:sz w:val="22"/>
        </w:rPr>
        <w:t> </w:t>
      </w:r>
      <w:r w:rsidRPr="00506033">
        <w:rPr>
          <w:rFonts w:ascii="仿宋" w:eastAsia="仿宋" w:hAnsi="仿宋" w:cs="宋体" w:hint="eastAsia"/>
          <w:kern w:val="0"/>
          <w:sz w:val="22"/>
        </w:rPr>
        <w:t>束手无策</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充斥</w:t>
      </w:r>
      <w:r w:rsidRPr="00506033">
        <w:rPr>
          <w:rFonts w:ascii="Calibri" w:eastAsia="仿宋" w:hAnsi="Calibri" w:cs="Calibri"/>
          <w:kern w:val="0"/>
          <w:sz w:val="22"/>
        </w:rPr>
        <w:t> </w:t>
      </w:r>
      <w:r w:rsidRPr="00506033">
        <w:rPr>
          <w:rFonts w:ascii="仿宋" w:eastAsia="仿宋" w:hAnsi="仿宋" w:cs="宋体" w:hint="eastAsia"/>
          <w:kern w:val="0"/>
          <w:sz w:val="22"/>
        </w:rPr>
        <w:t>一知半解</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二空入手，根据空前的“但”可知，前后形成转折关系。转折前强调大家都知道肠道微生物组不平衡会引发各种疾病，转折后说明我们对肠道细菌及噬菌体在人类健康和疾病方面起到的作用不太清楚。A项“知之甚少”指对某方面知道的太少，符合文意。B项“浑然不觉”指毫无察觉的样子。文段强调我们对于这种作用不清楚、不了解，并不是没有察觉，排除。C项“束手无策”指像捆住手似的，一点办法也没有。形容遇到问题时毫无解决的办法。与文意不符，排除。D项“一知半解”形容知道得少，理解得也不深。符合文意。</w:t>
      </w:r>
      <w:r w:rsidRPr="00506033">
        <w:rPr>
          <w:rFonts w:ascii="仿宋" w:eastAsia="仿宋" w:hAnsi="仿宋" w:cs="宋体" w:hint="eastAsia"/>
          <w:kern w:val="0"/>
          <w:sz w:val="22"/>
        </w:rPr>
        <w:br/>
        <w:t>第一空，文段强调的是人体肠道内除了细菌之外，还存在着很多噬菌体。A项“潜伏”指隐藏；埋伏，符合病毒隐而不发的特性，保留。D项“充斥”指众多；充满（多含贬义），程度太深，文</w:t>
      </w:r>
      <w:proofErr w:type="gramStart"/>
      <w:r w:rsidRPr="00506033">
        <w:rPr>
          <w:rFonts w:ascii="仿宋" w:eastAsia="仿宋" w:hAnsi="仿宋" w:cs="宋体" w:hint="eastAsia"/>
          <w:kern w:val="0"/>
          <w:sz w:val="22"/>
        </w:rPr>
        <w:t>段只是</w:t>
      </w:r>
      <w:proofErr w:type="gramEnd"/>
      <w:r w:rsidRPr="00506033">
        <w:rPr>
          <w:rFonts w:ascii="仿宋" w:eastAsia="仿宋" w:hAnsi="仿宋" w:cs="宋体" w:hint="eastAsia"/>
          <w:kern w:val="0"/>
          <w:sz w:val="22"/>
        </w:rPr>
        <w:t>说有噬菌体，但没有强调肠道被噬菌体充满，且文段并无消极的感情色彩，排除。</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29、近400年来，人类在探索宇宙方面取得了长足的进步，我们知道了地球上再壮观的烟火表演与超新星爆发相比，都________；一颗方糖大小的中子星就有数亿吨重；宇宙中充满着________</w:t>
      </w:r>
      <w:r w:rsidRPr="00506033">
        <w:rPr>
          <w:rFonts w:ascii="Calibri" w:eastAsia="仿宋" w:hAnsi="Calibri" w:cs="Calibri"/>
          <w:kern w:val="0"/>
          <w:sz w:val="22"/>
        </w:rPr>
        <w:t> </w:t>
      </w:r>
      <w:r w:rsidRPr="00506033">
        <w:rPr>
          <w:rFonts w:ascii="仿宋" w:eastAsia="仿宋" w:hAnsi="仿宋" w:cs="宋体" w:hint="eastAsia"/>
          <w:kern w:val="0"/>
          <w:sz w:val="22"/>
        </w:rPr>
        <w:t>的物质，包括难以捉摸的黑洞、暗物质、引力波等。</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大相径庭</w:t>
      </w:r>
      <w:r w:rsidRPr="00506033">
        <w:rPr>
          <w:rFonts w:ascii="Calibri" w:eastAsia="仿宋" w:hAnsi="Calibri" w:cs="Calibri"/>
          <w:kern w:val="0"/>
          <w:sz w:val="22"/>
        </w:rPr>
        <w:t> </w:t>
      </w:r>
      <w:r w:rsidRPr="00506033">
        <w:rPr>
          <w:rFonts w:ascii="仿宋" w:eastAsia="仿宋" w:hAnsi="仿宋" w:cs="宋体" w:hint="eastAsia"/>
          <w:kern w:val="0"/>
          <w:sz w:val="22"/>
        </w:rPr>
        <w:t>千奇百怪</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黯然失色</w:t>
      </w:r>
      <w:r w:rsidRPr="00506033">
        <w:rPr>
          <w:rFonts w:ascii="Calibri" w:eastAsia="仿宋" w:hAnsi="Calibri" w:cs="Calibri"/>
          <w:kern w:val="0"/>
          <w:sz w:val="22"/>
        </w:rPr>
        <w:t> </w:t>
      </w:r>
      <w:r w:rsidRPr="00506033">
        <w:rPr>
          <w:rFonts w:ascii="仿宋" w:eastAsia="仿宋" w:hAnsi="仿宋" w:cs="宋体" w:hint="eastAsia"/>
          <w:kern w:val="0"/>
          <w:sz w:val="22"/>
        </w:rPr>
        <w:t>不可思议</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相形见绌</w:t>
      </w:r>
      <w:r w:rsidRPr="00506033">
        <w:rPr>
          <w:rFonts w:ascii="Calibri" w:eastAsia="仿宋" w:hAnsi="Calibri" w:cs="Calibri"/>
          <w:kern w:val="0"/>
          <w:sz w:val="22"/>
        </w:rPr>
        <w:t> </w:t>
      </w:r>
      <w:r w:rsidRPr="00506033">
        <w:rPr>
          <w:rFonts w:ascii="仿宋" w:eastAsia="仿宋" w:hAnsi="仿宋" w:cs="宋体" w:hint="eastAsia"/>
          <w:kern w:val="0"/>
          <w:sz w:val="22"/>
        </w:rPr>
        <w:t>林林总总</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不值一提</w:t>
      </w:r>
      <w:r w:rsidRPr="00506033">
        <w:rPr>
          <w:rFonts w:ascii="Calibri" w:eastAsia="仿宋" w:hAnsi="Calibri" w:cs="Calibri"/>
          <w:kern w:val="0"/>
          <w:sz w:val="22"/>
        </w:rPr>
        <w:t> </w:t>
      </w:r>
      <w:r w:rsidRPr="00506033">
        <w:rPr>
          <w:rFonts w:ascii="仿宋" w:eastAsia="仿宋" w:hAnsi="仿宋" w:cs="宋体" w:hint="eastAsia"/>
          <w:kern w:val="0"/>
          <w:sz w:val="22"/>
        </w:rPr>
        <w:t>莫名其妙</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根据提示信息“；”表示并列。通过“人类探索在探索宇宙方面取得了长足的进步”“一颗方糖大小的中子星就有数亿吨。”可以得知是语义的正向并列，所以文中要表达的意思是地球上再壮观的烟火表演与超新星爆发相比都远远比不上它。A项“大相径庭”表示彼此相差很远或矛盾很大，只是强调不同，相差大，体现不出远不如的意思，不符合文意，排除。B项“黯然失色”本指心情不好，脸色难看。后多比喻相形之下很有差距，远远不如，符合文意。C项“相形见绌”，跟另一人或事物比较之后，显出了不足，D项“不值一提”，指不值得提起，形容事情很轻微或者不重要，但通过“壮观的烟火表演”和“超新星爆发”，我们会发现它有一个光亮程度的对比，那么在这里</w:t>
      </w:r>
      <w:r w:rsidRPr="00506033">
        <w:rPr>
          <w:rFonts w:ascii="仿宋" w:eastAsia="仿宋" w:hAnsi="仿宋" w:cs="宋体" w:hint="eastAsia"/>
          <w:kern w:val="0"/>
          <w:sz w:val="22"/>
        </w:rPr>
        <w:lastRenderedPageBreak/>
        <w:t>“黯然失色”更符合语境，均排除。</w:t>
      </w:r>
      <w:r w:rsidRPr="00506033">
        <w:rPr>
          <w:rFonts w:ascii="仿宋" w:eastAsia="仿宋" w:hAnsi="仿宋" w:cs="宋体" w:hint="eastAsia"/>
          <w:kern w:val="0"/>
          <w:sz w:val="22"/>
        </w:rPr>
        <w:br/>
        <w:t>第二空，代入验证，通过“包括难以捉摸的……”是对第二空的解释说明，B项“不可思议”现多指无法想象，难以理解，对应“难以捉摸”，符合文意。</w:t>
      </w:r>
      <w:r w:rsidRPr="00506033">
        <w:rPr>
          <w:rFonts w:ascii="仿宋" w:eastAsia="仿宋" w:hAnsi="仿宋" w:cs="宋体" w:hint="eastAsia"/>
          <w:kern w:val="0"/>
          <w:sz w:val="22"/>
        </w:rPr>
        <w:br/>
        <w:t>故答案为B。</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30、透光摄影、多光谱成像、三维病害模型……这些听起来更像是医疗或化工业的技术，如今在文物修复圈成为________</w:t>
      </w:r>
      <w:r w:rsidRPr="00506033">
        <w:rPr>
          <w:rFonts w:ascii="Calibri" w:eastAsia="仿宋" w:hAnsi="Calibri" w:cs="Calibri"/>
          <w:kern w:val="0"/>
          <w:sz w:val="22"/>
        </w:rPr>
        <w:t> </w:t>
      </w:r>
      <w:r w:rsidRPr="00506033">
        <w:rPr>
          <w:rFonts w:ascii="仿宋" w:eastAsia="仿宋" w:hAnsi="仿宋" w:cs="宋体" w:hint="eastAsia"/>
          <w:kern w:val="0"/>
          <w:sz w:val="22"/>
        </w:rPr>
        <w:t>的“神器”。正是这些现代科技手段对文物的“问诊”与“体检”，弥补了用肉眼无法看到、用手无法摸到“病情”的缺陷，从而使修复人员可以“________”。</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崭露头角</w:t>
      </w:r>
      <w:r w:rsidRPr="00506033">
        <w:rPr>
          <w:rFonts w:ascii="Calibri" w:eastAsia="仿宋" w:hAnsi="Calibri" w:cs="Calibri"/>
          <w:kern w:val="0"/>
          <w:sz w:val="22"/>
        </w:rPr>
        <w:t> </w:t>
      </w:r>
      <w:r w:rsidRPr="00506033">
        <w:rPr>
          <w:rFonts w:ascii="仿宋" w:eastAsia="仿宋" w:hAnsi="仿宋" w:cs="宋体" w:hint="eastAsia"/>
          <w:kern w:val="0"/>
          <w:sz w:val="22"/>
        </w:rPr>
        <w:t>药到病除</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交口称赞</w:t>
      </w:r>
      <w:r w:rsidRPr="00506033">
        <w:rPr>
          <w:rFonts w:ascii="Calibri" w:eastAsia="仿宋" w:hAnsi="Calibri" w:cs="Calibri"/>
          <w:kern w:val="0"/>
          <w:sz w:val="22"/>
        </w:rPr>
        <w:t> </w:t>
      </w:r>
      <w:r w:rsidRPr="00506033">
        <w:rPr>
          <w:rFonts w:ascii="仿宋" w:eastAsia="仿宋" w:hAnsi="仿宋" w:cs="宋体" w:hint="eastAsia"/>
          <w:kern w:val="0"/>
          <w:sz w:val="22"/>
        </w:rPr>
        <w:t>妙手回春</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举足轻重</w:t>
      </w:r>
      <w:r w:rsidRPr="00506033">
        <w:rPr>
          <w:rFonts w:ascii="Calibri" w:eastAsia="仿宋" w:hAnsi="Calibri" w:cs="Calibri"/>
          <w:kern w:val="0"/>
          <w:sz w:val="22"/>
        </w:rPr>
        <w:t> </w:t>
      </w:r>
      <w:r w:rsidRPr="00506033">
        <w:rPr>
          <w:rFonts w:ascii="仿宋" w:eastAsia="仿宋" w:hAnsi="仿宋" w:cs="宋体" w:hint="eastAsia"/>
          <w:kern w:val="0"/>
          <w:sz w:val="22"/>
        </w:rPr>
        <w:t>有的放矢</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必不可少</w:t>
      </w:r>
      <w:r w:rsidRPr="00506033">
        <w:rPr>
          <w:rFonts w:ascii="Calibri" w:eastAsia="仿宋" w:hAnsi="Calibri" w:cs="Calibri"/>
          <w:kern w:val="0"/>
          <w:sz w:val="22"/>
        </w:rPr>
        <w:t> </w:t>
      </w:r>
      <w:r w:rsidRPr="00506033">
        <w:rPr>
          <w:rFonts w:ascii="仿宋" w:eastAsia="仿宋" w:hAnsi="仿宋" w:cs="宋体" w:hint="eastAsia"/>
          <w:kern w:val="0"/>
          <w:sz w:val="22"/>
        </w:rPr>
        <w:t>对症下药</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二空入手，通过“问诊”“体检”“病情”可以知道，第二空是修复人员针对这些“病”进行对症治疗。A项“药到病除”形容治病者医术高明，用药恰到好处，而文中强调的是现代技术手段使文物修复师修复文物时能够根据文物的“病情”进行治疗，不符合文意，排除。B项“妙手回春”比喻将濒于死亡的人救活，文中并没有强调这些文物严重受损，故不符合文意，排除。C项“有的放矢”比喻言论、行动目标明确，和文中“问诊”“体检”“病情”不匹配，不符合文意，排除。D项“对症下药”针对病情开放用药，比喻针对具体情况，采取相应措施，“问诊”“体检”“病情”，这些检测出来具体的病情，语境、文意一致，符合文意。</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代入验证，“必不可少”指绝对需要，不达到某种目的就不能做成某件事，也符合文中强调的，如果没有现代技术手段的运用，即通过“问诊”“体检”找到“病情”，那么也就无法实现通过具体病情来对症治疗，符合文意。</w:t>
      </w:r>
      <w:r w:rsidRPr="00506033">
        <w:rPr>
          <w:rFonts w:ascii="仿宋" w:eastAsia="仿宋" w:hAnsi="仿宋" w:cs="宋体" w:hint="eastAsia"/>
          <w:kern w:val="0"/>
          <w:sz w:val="22"/>
        </w:rPr>
        <w:br/>
        <w:t>故答案为D。</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31、太阳能、风能是产生电力的主要可再生新能源，但都具有随机性、________</w:t>
      </w:r>
      <w:r w:rsidRPr="00506033">
        <w:rPr>
          <w:rFonts w:ascii="Calibri" w:eastAsia="仿宋" w:hAnsi="Calibri" w:cs="Calibri"/>
          <w:kern w:val="0"/>
          <w:sz w:val="22"/>
        </w:rPr>
        <w:t> </w:t>
      </w:r>
      <w:r w:rsidRPr="00506033">
        <w:rPr>
          <w:rFonts w:ascii="仿宋" w:eastAsia="仿宋" w:hAnsi="仿宋" w:cs="宋体" w:hint="eastAsia"/>
          <w:kern w:val="0"/>
          <w:sz w:val="22"/>
        </w:rPr>
        <w:t>、波动性等特点。太阳能光板在晴天、白天时能发电，阴天、夜晚时就“罢工”了，风能发电也跟风力和天气息息相关。因此，目前迫切需要大规模储能装置，将富余的电能储存起来，在发电不足的时间用，以保证电力的________供给。</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周期性</w:t>
      </w:r>
      <w:r w:rsidRPr="00506033">
        <w:rPr>
          <w:rFonts w:ascii="Calibri" w:eastAsia="仿宋" w:hAnsi="Calibri" w:cs="Calibri"/>
          <w:kern w:val="0"/>
          <w:sz w:val="22"/>
        </w:rPr>
        <w:t> </w:t>
      </w:r>
      <w:r w:rsidRPr="00506033">
        <w:rPr>
          <w:rFonts w:ascii="仿宋" w:eastAsia="仿宋" w:hAnsi="仿宋" w:cs="宋体" w:hint="eastAsia"/>
          <w:kern w:val="0"/>
          <w:sz w:val="22"/>
        </w:rPr>
        <w:t>高效</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间歇性</w:t>
      </w:r>
      <w:r w:rsidRPr="00506033">
        <w:rPr>
          <w:rFonts w:ascii="Calibri" w:eastAsia="仿宋" w:hAnsi="Calibri" w:cs="Calibri"/>
          <w:kern w:val="0"/>
          <w:sz w:val="22"/>
        </w:rPr>
        <w:t> </w:t>
      </w:r>
      <w:r w:rsidRPr="00506033">
        <w:rPr>
          <w:rFonts w:ascii="仿宋" w:eastAsia="仿宋" w:hAnsi="仿宋" w:cs="宋体" w:hint="eastAsia"/>
          <w:kern w:val="0"/>
          <w:sz w:val="22"/>
        </w:rPr>
        <w:t>平稳</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lastRenderedPageBreak/>
        <w:t>C</w:t>
      </w:r>
      <w:r w:rsidRPr="00506033">
        <w:rPr>
          <w:rFonts w:ascii="Calibri" w:eastAsia="仿宋" w:hAnsi="Calibri" w:cs="Calibri"/>
          <w:kern w:val="0"/>
          <w:sz w:val="22"/>
        </w:rPr>
        <w:t> </w:t>
      </w:r>
      <w:r w:rsidRPr="00506033">
        <w:rPr>
          <w:rFonts w:ascii="仿宋" w:eastAsia="仿宋" w:hAnsi="仿宋" w:cs="宋体" w:hint="eastAsia"/>
          <w:kern w:val="0"/>
          <w:sz w:val="22"/>
        </w:rPr>
        <w:t>地域性</w:t>
      </w:r>
      <w:r w:rsidRPr="00506033">
        <w:rPr>
          <w:rFonts w:ascii="Calibri" w:eastAsia="仿宋" w:hAnsi="Calibri" w:cs="Calibri"/>
          <w:kern w:val="0"/>
          <w:sz w:val="22"/>
        </w:rPr>
        <w:t> </w:t>
      </w:r>
      <w:r w:rsidRPr="00506033">
        <w:rPr>
          <w:rFonts w:ascii="仿宋" w:eastAsia="仿宋" w:hAnsi="仿宋" w:cs="宋体" w:hint="eastAsia"/>
          <w:kern w:val="0"/>
          <w:sz w:val="22"/>
        </w:rPr>
        <w:t>持续</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阶段性</w:t>
      </w:r>
      <w:r w:rsidRPr="00506033">
        <w:rPr>
          <w:rFonts w:ascii="Calibri" w:eastAsia="仿宋" w:hAnsi="Calibri" w:cs="Calibri"/>
          <w:kern w:val="0"/>
          <w:sz w:val="22"/>
        </w:rPr>
        <w:t> </w:t>
      </w:r>
      <w:r w:rsidRPr="00506033">
        <w:rPr>
          <w:rFonts w:ascii="仿宋" w:eastAsia="仿宋" w:hAnsi="仿宋" w:cs="宋体" w:hint="eastAsia"/>
          <w:kern w:val="0"/>
          <w:sz w:val="22"/>
        </w:rPr>
        <w:t>弹性</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第一空前后均为顿号，说明横线所填词语与前后词语“随机性”“波动性”构成并列结构，表达相似含义，同时联系上下文太阳能、风能跟天气等因素息息相关说明其要表达的是不稳定性。“周期性”“地域性”均不能表达，因此，排除A项和C项。</w:t>
      </w:r>
      <w:r w:rsidRPr="00506033">
        <w:rPr>
          <w:rFonts w:ascii="仿宋" w:eastAsia="仿宋" w:hAnsi="仿宋" w:cs="宋体" w:hint="eastAsia"/>
          <w:kern w:val="0"/>
          <w:sz w:val="22"/>
        </w:rPr>
        <w:br/>
        <w:t>第二空，通过“在发电不足的时间用”可知，第二空横线词语应与第一句表达含义相反，来弥补不稳定性。“弹性”为不稳定的一种表述，因此排除D项。</w:t>
      </w:r>
      <w:r w:rsidRPr="00506033">
        <w:rPr>
          <w:rFonts w:ascii="仿宋" w:eastAsia="仿宋" w:hAnsi="仿宋" w:cs="宋体" w:hint="eastAsia"/>
          <w:kern w:val="0"/>
          <w:sz w:val="22"/>
        </w:rPr>
        <w:br/>
        <w:t>故答案为B。</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32、实施传统胸外按压心肺复苏，常会发生肋骨或胸骨骨折，导致肺、胸膜及心脏损伤，影响心肺复苏的成功率。急救专家由此探索出“胸路不通走腹路”的新途径，</w:t>
      </w:r>
      <w:proofErr w:type="gramStart"/>
      <w:r w:rsidRPr="00506033">
        <w:rPr>
          <w:rFonts w:ascii="仿宋" w:eastAsia="仿宋" w:hAnsi="仿宋" w:cs="宋体" w:hint="eastAsia"/>
          <w:kern w:val="0"/>
          <w:sz w:val="22"/>
        </w:rPr>
        <w:t>腹部提压心肺复苏</w:t>
      </w:r>
      <w:proofErr w:type="gramEnd"/>
      <w:r w:rsidRPr="00506033">
        <w:rPr>
          <w:rFonts w:ascii="仿宋" w:eastAsia="仿宋" w:hAnsi="仿宋" w:cs="宋体" w:hint="eastAsia"/>
          <w:kern w:val="0"/>
          <w:sz w:val="22"/>
        </w:rPr>
        <w:t>技术________</w:t>
      </w:r>
      <w:r w:rsidRPr="00506033">
        <w:rPr>
          <w:rFonts w:ascii="Calibri" w:eastAsia="仿宋" w:hAnsi="Calibri" w:cs="Calibri"/>
          <w:kern w:val="0"/>
          <w:sz w:val="22"/>
        </w:rPr>
        <w:t> </w:t>
      </w:r>
      <w:r w:rsidRPr="00506033">
        <w:rPr>
          <w:rFonts w:ascii="仿宋" w:eastAsia="仿宋" w:hAnsi="仿宋" w:cs="宋体" w:hint="eastAsia"/>
          <w:kern w:val="0"/>
          <w:sz w:val="22"/>
        </w:rPr>
        <w:t>。与传统心肺复苏技术相比，该技术________，利用</w:t>
      </w:r>
      <w:proofErr w:type="gramStart"/>
      <w:r w:rsidRPr="00506033">
        <w:rPr>
          <w:rFonts w:ascii="仿宋" w:eastAsia="仿宋" w:hAnsi="仿宋" w:cs="宋体" w:hint="eastAsia"/>
          <w:kern w:val="0"/>
          <w:sz w:val="22"/>
        </w:rPr>
        <w:t>腹部提压心肺复苏</w:t>
      </w:r>
      <w:proofErr w:type="gramEnd"/>
      <w:r w:rsidRPr="00506033">
        <w:rPr>
          <w:rFonts w:ascii="仿宋" w:eastAsia="仿宋" w:hAnsi="仿宋" w:cs="宋体" w:hint="eastAsia"/>
          <w:kern w:val="0"/>
          <w:sz w:val="22"/>
        </w:rPr>
        <w:t>仪达到起腹心动、起腹呼吸的目的。</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异军突起</w:t>
      </w:r>
      <w:r w:rsidRPr="00506033">
        <w:rPr>
          <w:rFonts w:ascii="Calibri" w:eastAsia="仿宋" w:hAnsi="Calibri" w:cs="Calibri"/>
          <w:kern w:val="0"/>
          <w:sz w:val="22"/>
        </w:rPr>
        <w:t> </w:t>
      </w:r>
      <w:r w:rsidRPr="00506033">
        <w:rPr>
          <w:rFonts w:ascii="仿宋" w:eastAsia="仿宋" w:hAnsi="仿宋" w:cs="宋体" w:hint="eastAsia"/>
          <w:kern w:val="0"/>
          <w:sz w:val="22"/>
        </w:rPr>
        <w:t>推陈出新</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横空出世</w:t>
      </w:r>
      <w:r w:rsidRPr="00506033">
        <w:rPr>
          <w:rFonts w:ascii="Calibri" w:eastAsia="仿宋" w:hAnsi="Calibri" w:cs="Calibri"/>
          <w:kern w:val="0"/>
          <w:sz w:val="22"/>
        </w:rPr>
        <w:t> </w:t>
      </w:r>
      <w:r w:rsidRPr="00506033">
        <w:rPr>
          <w:rFonts w:ascii="仿宋" w:eastAsia="仿宋" w:hAnsi="仿宋" w:cs="宋体" w:hint="eastAsia"/>
          <w:kern w:val="0"/>
          <w:sz w:val="22"/>
        </w:rPr>
        <w:t>一举两得</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粉墨登场</w:t>
      </w:r>
      <w:r w:rsidRPr="00506033">
        <w:rPr>
          <w:rFonts w:ascii="Calibri" w:eastAsia="仿宋" w:hAnsi="Calibri" w:cs="Calibri"/>
          <w:kern w:val="0"/>
          <w:sz w:val="22"/>
        </w:rPr>
        <w:t> </w:t>
      </w:r>
      <w:r w:rsidRPr="00506033">
        <w:rPr>
          <w:rFonts w:ascii="仿宋" w:eastAsia="仿宋" w:hAnsi="仿宋" w:cs="宋体" w:hint="eastAsia"/>
          <w:kern w:val="0"/>
          <w:sz w:val="22"/>
        </w:rPr>
        <w:t>扬长避短</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应运而生</w:t>
      </w:r>
      <w:r w:rsidRPr="00506033">
        <w:rPr>
          <w:rFonts w:ascii="Calibri" w:eastAsia="仿宋" w:hAnsi="Calibri" w:cs="Calibri"/>
          <w:kern w:val="0"/>
          <w:sz w:val="22"/>
        </w:rPr>
        <w:t> </w:t>
      </w:r>
      <w:r w:rsidRPr="00506033">
        <w:rPr>
          <w:rFonts w:ascii="仿宋" w:eastAsia="仿宋" w:hAnsi="仿宋" w:cs="宋体" w:hint="eastAsia"/>
          <w:kern w:val="0"/>
          <w:sz w:val="22"/>
        </w:rPr>
        <w:t>另辟蹊径</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根据上下文，前半句说影响心肺复苏的成功率，后半句提到新途径，说明后半句的感情色彩应为积极的，而“粉墨登场”比喻坏人经过一番打扮，登上政治舞台。感情色彩为消极的，语义不符，排除C项。</w:t>
      </w:r>
      <w:r w:rsidRPr="00506033">
        <w:rPr>
          <w:rFonts w:ascii="仿宋" w:eastAsia="仿宋" w:hAnsi="仿宋" w:cs="宋体" w:hint="eastAsia"/>
          <w:kern w:val="0"/>
          <w:sz w:val="22"/>
        </w:rPr>
        <w:br/>
        <w:t>第二空，根据“探索出‘胸路不通走腹路’的新途径”可知，这项技术为新途径，而非在以往基础上发展，且凸显“新”。D项“另辟蹊径”意思是另外开辟一条路。比喻另创一种风格或方法，符合语境。“推陈出新”指去掉旧事物的糟粕，吸取其精华，使它以新的面目出现，排除A项。“一举两得”指做一件事同时得到两方面的好处，语义不符，排除B项。</w:t>
      </w:r>
      <w:r w:rsidRPr="00506033">
        <w:rPr>
          <w:rFonts w:ascii="仿宋" w:eastAsia="仿宋" w:hAnsi="仿宋" w:cs="宋体" w:hint="eastAsia"/>
          <w:kern w:val="0"/>
          <w:sz w:val="22"/>
        </w:rPr>
        <w:br/>
        <w:t>故答案为D。</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33、商标是产品跨入市场的敲门砖，在行业竞争激烈的市场上，市场主体为了在竞争者中________，往往倾向于选择能够彰显个性、标新立异的标识作为商标。然而，如果一味追求个性、</w:t>
      </w:r>
      <w:proofErr w:type="gramStart"/>
      <w:r w:rsidRPr="00506033">
        <w:rPr>
          <w:rFonts w:ascii="仿宋" w:eastAsia="仿宋" w:hAnsi="仿宋" w:cs="宋体" w:hint="eastAsia"/>
          <w:kern w:val="0"/>
          <w:sz w:val="22"/>
        </w:rPr>
        <w:t>博公众</w:t>
      </w:r>
      <w:proofErr w:type="gramEnd"/>
      <w:r w:rsidRPr="00506033">
        <w:rPr>
          <w:rFonts w:ascii="仿宋" w:eastAsia="仿宋" w:hAnsi="仿宋" w:cs="宋体" w:hint="eastAsia"/>
          <w:kern w:val="0"/>
          <w:sz w:val="22"/>
        </w:rPr>
        <w:t>眼球，效果可能________。一旦触碰公共秩序和良善风俗底线，就会遭遇商标注册申请被驳回的尴尬境遇。</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lastRenderedPageBreak/>
        <w:t>A</w:t>
      </w:r>
      <w:r w:rsidRPr="00506033">
        <w:rPr>
          <w:rFonts w:ascii="Calibri" w:eastAsia="仿宋" w:hAnsi="Calibri" w:cs="Calibri"/>
          <w:kern w:val="0"/>
          <w:sz w:val="22"/>
        </w:rPr>
        <w:t> </w:t>
      </w:r>
      <w:r w:rsidRPr="00506033">
        <w:rPr>
          <w:rFonts w:ascii="仿宋" w:eastAsia="仿宋" w:hAnsi="仿宋" w:cs="宋体" w:hint="eastAsia"/>
          <w:kern w:val="0"/>
          <w:sz w:val="22"/>
        </w:rPr>
        <w:t>独树一帜</w:t>
      </w:r>
      <w:r w:rsidRPr="00506033">
        <w:rPr>
          <w:rFonts w:ascii="Calibri" w:eastAsia="仿宋" w:hAnsi="Calibri" w:cs="Calibri"/>
          <w:kern w:val="0"/>
          <w:sz w:val="22"/>
        </w:rPr>
        <w:t> </w:t>
      </w:r>
      <w:r w:rsidRPr="00506033">
        <w:rPr>
          <w:rFonts w:ascii="仿宋" w:eastAsia="仿宋" w:hAnsi="仿宋" w:cs="宋体" w:hint="eastAsia"/>
          <w:kern w:val="0"/>
          <w:sz w:val="22"/>
        </w:rPr>
        <w:t>适得其反</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一鸣惊人</w:t>
      </w:r>
      <w:r w:rsidRPr="00506033">
        <w:rPr>
          <w:rFonts w:ascii="Calibri" w:eastAsia="仿宋" w:hAnsi="Calibri" w:cs="Calibri"/>
          <w:kern w:val="0"/>
          <w:sz w:val="22"/>
        </w:rPr>
        <w:t> </w:t>
      </w:r>
      <w:r w:rsidRPr="00506033">
        <w:rPr>
          <w:rFonts w:ascii="仿宋" w:eastAsia="仿宋" w:hAnsi="仿宋" w:cs="宋体" w:hint="eastAsia"/>
          <w:kern w:val="0"/>
          <w:sz w:val="22"/>
        </w:rPr>
        <w:t>事与愿违</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拔得头筹</w:t>
      </w:r>
      <w:r w:rsidRPr="00506033">
        <w:rPr>
          <w:rFonts w:ascii="Calibri" w:eastAsia="仿宋" w:hAnsi="Calibri" w:cs="Calibri"/>
          <w:kern w:val="0"/>
          <w:sz w:val="22"/>
        </w:rPr>
        <w:t> </w:t>
      </w:r>
      <w:r w:rsidRPr="00506033">
        <w:rPr>
          <w:rFonts w:ascii="仿宋" w:eastAsia="仿宋" w:hAnsi="仿宋" w:cs="宋体" w:hint="eastAsia"/>
          <w:kern w:val="0"/>
          <w:sz w:val="22"/>
        </w:rPr>
        <w:t>过犹不及</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一马当先</w:t>
      </w:r>
      <w:r w:rsidRPr="00506033">
        <w:rPr>
          <w:rFonts w:ascii="Calibri" w:eastAsia="仿宋" w:hAnsi="Calibri" w:cs="Calibri"/>
          <w:kern w:val="0"/>
          <w:sz w:val="22"/>
        </w:rPr>
        <w:t> </w:t>
      </w:r>
      <w:r w:rsidRPr="00506033">
        <w:rPr>
          <w:rFonts w:ascii="仿宋" w:eastAsia="仿宋" w:hAnsi="仿宋" w:cs="宋体" w:hint="eastAsia"/>
          <w:kern w:val="0"/>
          <w:sz w:val="22"/>
        </w:rPr>
        <w:t>大打折扣</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根据“往往倾向于选择能够彰显个性、标新立异的标志作为商标”可知，第一空成语应该体现和竞争者“不一样”具有“独特性”的含义。A项“独树一帜”比喻创造出独特的风格、主张，自成一家。能够体现独特性，保留。B项“一鸣惊人”比喻平时不被人注意的人，突然做出惊人的成绩；C项“拔得头筹”指取得了第一个出场比赛资格；D项“一马当先”</w:t>
      </w:r>
      <w:proofErr w:type="gramStart"/>
      <w:r w:rsidRPr="00506033">
        <w:rPr>
          <w:rFonts w:ascii="仿宋" w:eastAsia="仿宋" w:hAnsi="仿宋" w:cs="宋体" w:hint="eastAsia"/>
          <w:kern w:val="0"/>
          <w:sz w:val="22"/>
        </w:rPr>
        <w:t>指作战</w:t>
      </w:r>
      <w:proofErr w:type="gramEnd"/>
      <w:r w:rsidRPr="00506033">
        <w:rPr>
          <w:rFonts w:ascii="仿宋" w:eastAsia="仿宋" w:hAnsi="仿宋" w:cs="宋体" w:hint="eastAsia"/>
          <w:kern w:val="0"/>
          <w:sz w:val="22"/>
        </w:rPr>
        <w:t>时策马冲锋在前。比喻领先、带头。三者语义均不符，均排除。</w:t>
      </w:r>
      <w:r w:rsidRPr="00506033">
        <w:rPr>
          <w:rFonts w:ascii="仿宋" w:eastAsia="仿宋" w:hAnsi="仿宋" w:cs="宋体" w:hint="eastAsia"/>
          <w:kern w:val="0"/>
          <w:sz w:val="22"/>
        </w:rPr>
        <w:br/>
        <w:t>第二空，代入验证，“适得其反”指恰恰得到与愿望相反的结果。符合“一味追求个性、博公众眼球”带来的消极结果。</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34、当前，我国发展面临着前所未有的风险挑战，既有国内的也有国际的，既有政治、经济、文化、社会等领域的也有来自自然界的，既有传统的也有非传统的，“黑天鹅”“灰犀牛”还会________。要更好应对前进道路上各种可以预见和难以预见的风险挑战，我们必须从历史中获得启迪，从历史经验中提炼出________的法宝。</w:t>
      </w:r>
      <w:r w:rsidRPr="00506033">
        <w:rPr>
          <w:rFonts w:ascii="仿宋" w:eastAsia="仿宋" w:hAnsi="仿宋" w:cs="宋体" w:hint="eastAsia"/>
          <w:kern w:val="0"/>
          <w:sz w:val="22"/>
        </w:rPr>
        <w:br/>
        <w:t>填入划横线部分最恰当的一项是：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不期而至</w:t>
      </w:r>
      <w:r w:rsidRPr="00506033">
        <w:rPr>
          <w:rFonts w:ascii="Calibri" w:eastAsia="仿宋" w:hAnsi="Calibri" w:cs="Calibri"/>
          <w:kern w:val="0"/>
          <w:sz w:val="22"/>
        </w:rPr>
        <w:t> </w:t>
      </w:r>
      <w:r w:rsidRPr="00506033">
        <w:rPr>
          <w:rFonts w:ascii="仿宋" w:eastAsia="仿宋" w:hAnsi="仿宋" w:cs="宋体" w:hint="eastAsia"/>
          <w:kern w:val="0"/>
          <w:sz w:val="22"/>
        </w:rPr>
        <w:t>克敌致胜</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有机可乘</w:t>
      </w:r>
      <w:r w:rsidRPr="00506033">
        <w:rPr>
          <w:rFonts w:ascii="Calibri" w:eastAsia="仿宋" w:hAnsi="Calibri" w:cs="Calibri"/>
          <w:kern w:val="0"/>
          <w:sz w:val="22"/>
        </w:rPr>
        <w:t> </w:t>
      </w:r>
      <w:r w:rsidRPr="00506033">
        <w:rPr>
          <w:rFonts w:ascii="仿宋" w:eastAsia="仿宋" w:hAnsi="仿宋" w:cs="宋体" w:hint="eastAsia"/>
          <w:kern w:val="0"/>
          <w:sz w:val="22"/>
        </w:rPr>
        <w:t>战无不克</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纷至沓来</w:t>
      </w:r>
      <w:r w:rsidRPr="00506033">
        <w:rPr>
          <w:rFonts w:ascii="Calibri" w:eastAsia="仿宋" w:hAnsi="Calibri" w:cs="Calibri"/>
          <w:kern w:val="0"/>
          <w:sz w:val="22"/>
        </w:rPr>
        <w:t> </w:t>
      </w:r>
      <w:r w:rsidRPr="00506033">
        <w:rPr>
          <w:rFonts w:ascii="仿宋" w:eastAsia="仿宋" w:hAnsi="仿宋" w:cs="宋体" w:hint="eastAsia"/>
          <w:kern w:val="0"/>
          <w:sz w:val="22"/>
        </w:rPr>
        <w:t>所向披靡</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不请自来</w:t>
      </w:r>
      <w:r w:rsidRPr="00506033">
        <w:rPr>
          <w:rFonts w:ascii="Calibri" w:eastAsia="仿宋" w:hAnsi="Calibri" w:cs="Calibri"/>
          <w:kern w:val="0"/>
          <w:sz w:val="22"/>
        </w:rPr>
        <w:t> </w:t>
      </w:r>
      <w:r w:rsidRPr="00506033">
        <w:rPr>
          <w:rFonts w:ascii="仿宋" w:eastAsia="仿宋" w:hAnsi="仿宋" w:cs="宋体" w:hint="eastAsia"/>
          <w:kern w:val="0"/>
          <w:sz w:val="22"/>
        </w:rPr>
        <w:t>攻坚克难</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文中要表达的是“黑天鹅”“灰犀牛”还会到来。A项“不期而至”指事先没有约定而意外到来；D项“不请自来”表示不用邀请自己前来，多指不速之客。二者均符合文意。B项“有机可乘”意思是有机会可以利用，有空子可钻，文中没有体现“钻空子”，排除。C项“纷至沓来”形容接连不断的到来，置于此处语义过重，排除。</w:t>
      </w:r>
      <w:r w:rsidRPr="00506033">
        <w:rPr>
          <w:rFonts w:ascii="仿宋" w:eastAsia="仿宋" w:hAnsi="仿宋" w:cs="宋体" w:hint="eastAsia"/>
          <w:kern w:val="0"/>
          <w:sz w:val="22"/>
        </w:rPr>
        <w:br/>
        <w:t>第二空，文中要表达的是我们必须从历史中获得启迪，从历史经验中提炼出战胜这些风险的法宝。A项“克敌致胜”指打败敌人，取得胜利，可以将这些风险问题比作“敌人”，符合文意。D项“攻坚克难”指攻占坚固的堡垒，克服层层的困难。原指军队作战攻克难关，夺取胜利，现在常常用来形容或鼓励人们克服各种艰难险阻，圆满的完成任务。其侧重于“克服难题”，不如A项更符合语境。</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35、当下，传播媒介的________为文化传播创造新符号。其中，短视频平台跨越专业内容生产门槛，________海量用户，进行日常生活的自我呈现，体现了传播的视觉转向和影像化特点。而虚拟现实、增强现实、混合现实则在视觉、听觉、触觉等多模态符号中________人类感官，</w:t>
      </w:r>
      <w:proofErr w:type="gramStart"/>
      <w:r w:rsidRPr="00506033">
        <w:rPr>
          <w:rFonts w:ascii="仿宋" w:eastAsia="仿宋" w:hAnsi="仿宋" w:cs="宋体" w:hint="eastAsia"/>
          <w:kern w:val="0"/>
          <w:sz w:val="22"/>
        </w:rPr>
        <w:t>建构受</w:t>
      </w:r>
      <w:proofErr w:type="gramEnd"/>
      <w:r w:rsidRPr="00506033">
        <w:rPr>
          <w:rFonts w:ascii="仿宋" w:eastAsia="仿宋" w:hAnsi="仿宋" w:cs="宋体" w:hint="eastAsia"/>
          <w:kern w:val="0"/>
          <w:sz w:val="22"/>
        </w:rPr>
        <w:t>众的认知和体验。</w:t>
      </w:r>
      <w:r w:rsidRPr="00506033">
        <w:rPr>
          <w:rFonts w:ascii="仿宋" w:eastAsia="仿宋" w:hAnsi="仿宋" w:cs="宋体" w:hint="eastAsia"/>
          <w:kern w:val="0"/>
          <w:sz w:val="22"/>
        </w:rPr>
        <w:br/>
        <w:t>依据</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创新</w:t>
      </w:r>
      <w:r w:rsidRPr="00506033">
        <w:rPr>
          <w:rFonts w:ascii="Calibri" w:eastAsia="仿宋" w:hAnsi="Calibri" w:cs="Calibri"/>
          <w:kern w:val="0"/>
          <w:sz w:val="22"/>
        </w:rPr>
        <w:t> </w:t>
      </w:r>
      <w:r w:rsidRPr="00506033">
        <w:rPr>
          <w:rFonts w:ascii="仿宋" w:eastAsia="仿宋" w:hAnsi="仿宋" w:cs="宋体" w:hint="eastAsia"/>
          <w:kern w:val="0"/>
          <w:sz w:val="22"/>
        </w:rPr>
        <w:t>吸引</w:t>
      </w:r>
      <w:r w:rsidRPr="00506033">
        <w:rPr>
          <w:rFonts w:ascii="Calibri" w:eastAsia="仿宋" w:hAnsi="Calibri" w:cs="Calibri"/>
          <w:kern w:val="0"/>
          <w:sz w:val="22"/>
        </w:rPr>
        <w:t> </w:t>
      </w:r>
      <w:r w:rsidRPr="00506033">
        <w:rPr>
          <w:rFonts w:ascii="仿宋" w:eastAsia="仿宋" w:hAnsi="仿宋" w:cs="宋体" w:hint="eastAsia"/>
          <w:kern w:val="0"/>
          <w:sz w:val="22"/>
        </w:rPr>
        <w:t>挑战</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更迭</w:t>
      </w:r>
      <w:r w:rsidRPr="00506033">
        <w:rPr>
          <w:rFonts w:ascii="Calibri" w:eastAsia="仿宋" w:hAnsi="Calibri" w:cs="Calibri"/>
          <w:kern w:val="0"/>
          <w:sz w:val="22"/>
        </w:rPr>
        <w:t> </w:t>
      </w:r>
      <w:r w:rsidRPr="00506033">
        <w:rPr>
          <w:rFonts w:ascii="仿宋" w:eastAsia="仿宋" w:hAnsi="仿宋" w:cs="宋体" w:hint="eastAsia"/>
          <w:kern w:val="0"/>
          <w:sz w:val="22"/>
        </w:rPr>
        <w:t>聚集</w:t>
      </w:r>
      <w:r w:rsidRPr="00506033">
        <w:rPr>
          <w:rFonts w:ascii="Calibri" w:eastAsia="仿宋" w:hAnsi="Calibri" w:cs="Calibri"/>
          <w:kern w:val="0"/>
          <w:sz w:val="22"/>
        </w:rPr>
        <w:t> </w:t>
      </w:r>
      <w:r w:rsidRPr="00506033">
        <w:rPr>
          <w:rFonts w:ascii="仿宋" w:eastAsia="仿宋" w:hAnsi="仿宋" w:cs="宋体" w:hint="eastAsia"/>
          <w:kern w:val="0"/>
          <w:sz w:val="22"/>
        </w:rPr>
        <w:t>延伸</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涌现</w:t>
      </w:r>
      <w:r w:rsidRPr="00506033">
        <w:rPr>
          <w:rFonts w:ascii="Calibri" w:eastAsia="仿宋" w:hAnsi="Calibri" w:cs="Calibri"/>
          <w:kern w:val="0"/>
          <w:sz w:val="22"/>
        </w:rPr>
        <w:t> </w:t>
      </w:r>
      <w:r w:rsidRPr="00506033">
        <w:rPr>
          <w:rFonts w:ascii="仿宋" w:eastAsia="仿宋" w:hAnsi="仿宋" w:cs="宋体" w:hint="eastAsia"/>
          <w:kern w:val="0"/>
          <w:sz w:val="22"/>
        </w:rPr>
        <w:t>引导</w:t>
      </w:r>
      <w:r w:rsidRPr="00506033">
        <w:rPr>
          <w:rFonts w:ascii="Calibri" w:eastAsia="仿宋" w:hAnsi="Calibri" w:cs="Calibri"/>
          <w:kern w:val="0"/>
          <w:sz w:val="22"/>
        </w:rPr>
        <w:t> </w:t>
      </w:r>
      <w:r w:rsidRPr="00506033">
        <w:rPr>
          <w:rFonts w:ascii="仿宋" w:eastAsia="仿宋" w:hAnsi="仿宋" w:cs="宋体" w:hint="eastAsia"/>
          <w:kern w:val="0"/>
          <w:sz w:val="22"/>
        </w:rPr>
        <w:t>丰富</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升级</w:t>
      </w:r>
      <w:r w:rsidRPr="00506033">
        <w:rPr>
          <w:rFonts w:ascii="Calibri" w:eastAsia="仿宋" w:hAnsi="Calibri" w:cs="Calibri"/>
          <w:kern w:val="0"/>
          <w:sz w:val="22"/>
        </w:rPr>
        <w:t> </w:t>
      </w:r>
      <w:r w:rsidRPr="00506033">
        <w:rPr>
          <w:rFonts w:ascii="仿宋" w:eastAsia="仿宋" w:hAnsi="仿宋" w:cs="宋体" w:hint="eastAsia"/>
          <w:kern w:val="0"/>
          <w:sz w:val="22"/>
        </w:rPr>
        <w:t>融合</w:t>
      </w:r>
      <w:r w:rsidRPr="00506033">
        <w:rPr>
          <w:rFonts w:ascii="Calibri" w:eastAsia="仿宋" w:hAnsi="Calibri" w:cs="Calibri"/>
          <w:kern w:val="0"/>
          <w:sz w:val="22"/>
        </w:rPr>
        <w:t> </w:t>
      </w:r>
      <w:r w:rsidRPr="00506033">
        <w:rPr>
          <w:rFonts w:ascii="仿宋" w:eastAsia="仿宋" w:hAnsi="仿宋" w:cs="宋体" w:hint="eastAsia"/>
          <w:kern w:val="0"/>
          <w:sz w:val="22"/>
        </w:rPr>
        <w:t>重塑</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第一空，根据后文“不断创造着新符号”可知，第一空</w:t>
      </w:r>
      <w:proofErr w:type="gramStart"/>
      <w:r w:rsidRPr="00506033">
        <w:rPr>
          <w:rFonts w:ascii="仿宋" w:eastAsia="仿宋" w:hAnsi="仿宋" w:cs="宋体" w:hint="eastAsia"/>
          <w:kern w:val="0"/>
          <w:sz w:val="22"/>
        </w:rPr>
        <w:t>应表达</w:t>
      </w:r>
      <w:proofErr w:type="gramEnd"/>
      <w:r w:rsidRPr="00506033">
        <w:rPr>
          <w:rFonts w:ascii="仿宋" w:eastAsia="仿宋" w:hAnsi="仿宋" w:cs="宋体" w:hint="eastAsia"/>
          <w:kern w:val="0"/>
          <w:sz w:val="22"/>
        </w:rPr>
        <w:t>传播媒介的变化，C项“涌现”比喻（人和事物）大量出现，与文意不符，排除。</w:t>
      </w:r>
      <w:r w:rsidRPr="00506033">
        <w:rPr>
          <w:rFonts w:ascii="仿宋" w:eastAsia="仿宋" w:hAnsi="仿宋" w:cs="宋体" w:hint="eastAsia"/>
          <w:kern w:val="0"/>
          <w:sz w:val="22"/>
        </w:rPr>
        <w:br/>
        <w:t>第二空，根据“海量用户”可知，D项“融合”几种不同的事物合成一体，搭配不当，排除。</w:t>
      </w:r>
      <w:r w:rsidRPr="00506033">
        <w:rPr>
          <w:rFonts w:ascii="仿宋" w:eastAsia="仿宋" w:hAnsi="仿宋" w:cs="宋体" w:hint="eastAsia"/>
          <w:kern w:val="0"/>
          <w:sz w:val="22"/>
        </w:rPr>
        <w:br/>
        <w:t>第三空，根据前文“视觉化转向和影像化”，表达受众认知方式变多了，A项，“挑战”激怒对方出来应战；向别人提出竞赛，与文意不符，排除。B项“延伸”延长；伸展，与文意相符。</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故答案为B。</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36、早期的电影多是全景式的“纪录视角”，这是由于摄影机无法移动，只能________传统戏剧我演你看的观演关系。随着各种摄影新技术和剪辑新手法的出现，电影依靠独特的镜头语言，逐渐脱离戏剧的束缚________。完全依照戏剧思维，使用单一固定的场景所打造的电影虽有佳作，但________。</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照搬</w:t>
      </w:r>
      <w:r w:rsidRPr="00506033">
        <w:rPr>
          <w:rFonts w:ascii="Calibri" w:eastAsia="仿宋" w:hAnsi="Calibri" w:cs="Calibri"/>
          <w:kern w:val="0"/>
          <w:sz w:val="22"/>
        </w:rPr>
        <w:t> </w:t>
      </w:r>
      <w:r w:rsidRPr="00506033">
        <w:rPr>
          <w:rFonts w:ascii="仿宋" w:eastAsia="仿宋" w:hAnsi="仿宋" w:cs="宋体" w:hint="eastAsia"/>
          <w:kern w:val="0"/>
          <w:sz w:val="22"/>
        </w:rPr>
        <w:t>自立门户</w:t>
      </w:r>
      <w:r w:rsidRPr="00506033">
        <w:rPr>
          <w:rFonts w:ascii="Calibri" w:eastAsia="仿宋" w:hAnsi="Calibri" w:cs="Calibri"/>
          <w:kern w:val="0"/>
          <w:sz w:val="22"/>
        </w:rPr>
        <w:t> </w:t>
      </w:r>
      <w:r w:rsidRPr="00506033">
        <w:rPr>
          <w:rFonts w:ascii="仿宋" w:eastAsia="仿宋" w:hAnsi="仿宋" w:cs="宋体" w:hint="eastAsia"/>
          <w:kern w:val="0"/>
          <w:sz w:val="22"/>
        </w:rPr>
        <w:t>屈指可数</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保持</w:t>
      </w:r>
      <w:r w:rsidRPr="00506033">
        <w:rPr>
          <w:rFonts w:ascii="Calibri" w:eastAsia="仿宋" w:hAnsi="Calibri" w:cs="Calibri"/>
          <w:kern w:val="0"/>
          <w:sz w:val="22"/>
        </w:rPr>
        <w:t> </w:t>
      </w:r>
      <w:r w:rsidRPr="00506033">
        <w:rPr>
          <w:rFonts w:ascii="仿宋" w:eastAsia="仿宋" w:hAnsi="仿宋" w:cs="宋体" w:hint="eastAsia"/>
          <w:kern w:val="0"/>
          <w:sz w:val="22"/>
        </w:rPr>
        <w:t>另起炉灶</w:t>
      </w:r>
      <w:r w:rsidRPr="00506033">
        <w:rPr>
          <w:rFonts w:ascii="Calibri" w:eastAsia="仿宋" w:hAnsi="Calibri" w:cs="Calibri"/>
          <w:kern w:val="0"/>
          <w:sz w:val="22"/>
        </w:rPr>
        <w:t> </w:t>
      </w:r>
      <w:r w:rsidRPr="00506033">
        <w:rPr>
          <w:rFonts w:ascii="仿宋" w:eastAsia="仿宋" w:hAnsi="仿宋" w:cs="宋体" w:hint="eastAsia"/>
          <w:kern w:val="0"/>
          <w:sz w:val="22"/>
        </w:rPr>
        <w:t>凤毛麟角</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沿袭</w:t>
      </w:r>
      <w:r w:rsidRPr="00506033">
        <w:rPr>
          <w:rFonts w:ascii="Calibri" w:eastAsia="仿宋" w:hAnsi="Calibri" w:cs="Calibri"/>
          <w:kern w:val="0"/>
          <w:sz w:val="22"/>
        </w:rPr>
        <w:t> </w:t>
      </w:r>
      <w:r w:rsidRPr="00506033">
        <w:rPr>
          <w:rFonts w:ascii="仿宋" w:eastAsia="仿宋" w:hAnsi="仿宋" w:cs="宋体" w:hint="eastAsia"/>
          <w:kern w:val="0"/>
          <w:sz w:val="22"/>
        </w:rPr>
        <w:t>独当一面</w:t>
      </w:r>
      <w:r w:rsidRPr="00506033">
        <w:rPr>
          <w:rFonts w:ascii="Calibri" w:eastAsia="仿宋" w:hAnsi="Calibri" w:cs="Calibri"/>
          <w:kern w:val="0"/>
          <w:sz w:val="22"/>
        </w:rPr>
        <w:t> </w:t>
      </w:r>
      <w:r w:rsidRPr="00506033">
        <w:rPr>
          <w:rFonts w:ascii="仿宋" w:eastAsia="仿宋" w:hAnsi="仿宋" w:cs="宋体" w:hint="eastAsia"/>
          <w:kern w:val="0"/>
          <w:sz w:val="22"/>
        </w:rPr>
        <w:t>差强人意</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复制</w:t>
      </w:r>
      <w:r w:rsidRPr="00506033">
        <w:rPr>
          <w:rFonts w:ascii="Calibri" w:eastAsia="仿宋" w:hAnsi="Calibri" w:cs="Calibri"/>
          <w:kern w:val="0"/>
          <w:sz w:val="22"/>
        </w:rPr>
        <w:t> </w:t>
      </w:r>
      <w:r w:rsidRPr="00506033">
        <w:rPr>
          <w:rFonts w:ascii="仿宋" w:eastAsia="仿宋" w:hAnsi="仿宋" w:cs="宋体" w:hint="eastAsia"/>
          <w:kern w:val="0"/>
          <w:sz w:val="22"/>
        </w:rPr>
        <w:t>革故鼎新</w:t>
      </w:r>
      <w:r w:rsidRPr="00506033">
        <w:rPr>
          <w:rFonts w:ascii="Calibri" w:eastAsia="仿宋" w:hAnsi="Calibri" w:cs="Calibri"/>
          <w:kern w:val="0"/>
          <w:sz w:val="22"/>
        </w:rPr>
        <w:t> </w:t>
      </w:r>
      <w:r w:rsidRPr="00506033">
        <w:rPr>
          <w:rFonts w:ascii="仿宋" w:eastAsia="仿宋" w:hAnsi="仿宋" w:cs="宋体" w:hint="eastAsia"/>
          <w:kern w:val="0"/>
          <w:sz w:val="22"/>
        </w:rPr>
        <w:t>寥寥无几</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第一空，根据“摄影机无法移动”“只能”可以得知，第一</w:t>
      </w:r>
      <w:proofErr w:type="gramStart"/>
      <w:r w:rsidRPr="00506033">
        <w:rPr>
          <w:rFonts w:ascii="仿宋" w:eastAsia="仿宋" w:hAnsi="仿宋" w:cs="宋体" w:hint="eastAsia"/>
          <w:kern w:val="0"/>
          <w:sz w:val="22"/>
        </w:rPr>
        <w:t>空所在</w:t>
      </w:r>
      <w:proofErr w:type="gramEnd"/>
      <w:r w:rsidRPr="00506033">
        <w:rPr>
          <w:rFonts w:ascii="仿宋" w:eastAsia="仿宋" w:hAnsi="仿宋" w:cs="宋体" w:hint="eastAsia"/>
          <w:kern w:val="0"/>
          <w:sz w:val="22"/>
        </w:rPr>
        <w:t>句子要表达的意思是，只能和传统戏剧我演你看的观</w:t>
      </w:r>
      <w:proofErr w:type="gramStart"/>
      <w:r w:rsidRPr="00506033">
        <w:rPr>
          <w:rFonts w:ascii="仿宋" w:eastAsia="仿宋" w:hAnsi="仿宋" w:cs="宋体" w:hint="eastAsia"/>
          <w:kern w:val="0"/>
          <w:sz w:val="22"/>
        </w:rPr>
        <w:t>演关系</w:t>
      </w:r>
      <w:proofErr w:type="gramEnd"/>
      <w:r w:rsidRPr="00506033">
        <w:rPr>
          <w:rFonts w:ascii="仿宋" w:eastAsia="仿宋" w:hAnsi="仿宋" w:cs="宋体" w:hint="eastAsia"/>
          <w:kern w:val="0"/>
          <w:sz w:val="22"/>
        </w:rPr>
        <w:t>一样，所以A项“照搬”和C项“沿袭”符合文意，B项“保持”意思是保全、保护使不受损害或保留或维持（原状）。文中既没有电影受损的意思，也没有提及电影之前是什么样，排除。D项“复制”，强调一模一样，毕竟是电影，有摄影机，所以和戏剧不可能完全一样，不符合文意，排除。另外，“只能”</w:t>
      </w:r>
      <w:r w:rsidRPr="00506033">
        <w:rPr>
          <w:rFonts w:ascii="仿宋" w:eastAsia="仿宋" w:hAnsi="仿宋" w:cs="宋体" w:hint="eastAsia"/>
          <w:kern w:val="0"/>
          <w:sz w:val="22"/>
        </w:rPr>
        <w:lastRenderedPageBreak/>
        <w:t>有一种无可奈何的感觉，感情色彩消极，所以，第一空填入感情色彩消极的词更合适。B项、C项和D</w:t>
      </w:r>
      <w:proofErr w:type="gramStart"/>
      <w:r w:rsidRPr="00506033">
        <w:rPr>
          <w:rFonts w:ascii="仿宋" w:eastAsia="仿宋" w:hAnsi="仿宋" w:cs="宋体" w:hint="eastAsia"/>
          <w:kern w:val="0"/>
          <w:sz w:val="22"/>
        </w:rPr>
        <w:t>项感情</w:t>
      </w:r>
      <w:proofErr w:type="gramEnd"/>
      <w:r w:rsidRPr="00506033">
        <w:rPr>
          <w:rFonts w:ascii="仿宋" w:eastAsia="仿宋" w:hAnsi="仿宋" w:cs="宋体" w:hint="eastAsia"/>
          <w:kern w:val="0"/>
          <w:sz w:val="22"/>
        </w:rPr>
        <w:t>色彩为中性，A项“照搬”感情色彩消极，比较符合。</w:t>
      </w:r>
      <w:r w:rsidRPr="00506033">
        <w:rPr>
          <w:rFonts w:ascii="仿宋" w:eastAsia="仿宋" w:hAnsi="仿宋" w:cs="宋体" w:hint="eastAsia"/>
          <w:kern w:val="0"/>
          <w:sz w:val="22"/>
        </w:rPr>
        <w:br/>
        <w:t>第二空，“逐渐脱离戏剧的束缚”可知电影有了自己的思维，A项“自立门户”指单独成立家庭。也指学术上不依赖前人而另立一派。现也指离开某一集体，自己另搞一套，符合文意。C项“独当一面”指单独担当一个方面的任务。文中主体是“电影”和“戏剧”是不同的类型，不符合文意，排除。</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第三空，代入验证，“虽有佳作，但……”，这一转折关系，可以表达出，第三空是佳作很少的意思，A项“屈指可数”指的就是形容数目很少，扳着手指头就能数过来，符合文意。</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37、如果历史观错误，不仅达不到学习教育的目的，反倒会________、走入误区。现在一些错误倾向要引起警惕;有的________党史上的失误和曲折，肆意抹黑</w:t>
      </w:r>
      <w:proofErr w:type="gramStart"/>
      <w:r w:rsidRPr="00506033">
        <w:rPr>
          <w:rFonts w:ascii="仿宋" w:eastAsia="仿宋" w:hAnsi="仿宋" w:cs="宋体" w:hint="eastAsia"/>
          <w:kern w:val="0"/>
          <w:sz w:val="22"/>
        </w:rPr>
        <w:t>歪曲党</w:t>
      </w:r>
      <w:proofErr w:type="gramEnd"/>
      <w:r w:rsidRPr="00506033">
        <w:rPr>
          <w:rFonts w:ascii="仿宋" w:eastAsia="仿宋" w:hAnsi="仿宋" w:cs="宋体" w:hint="eastAsia"/>
          <w:kern w:val="0"/>
          <w:sz w:val="22"/>
        </w:rPr>
        <w:t>的历史、攻击党的领导；有的将党史事件同现实问题刻意勾连、恶意炒作；有的不信正史信野史，将党史庸俗化、娱乐化，热衷传播八卦轶闻，对非法境外出版物________。</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轻重倒置 渲染 青睐有加</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南辕北辙 夸大 津津乐道</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缘木求鱼 聚焦 趋之若鹜</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断章取义 曲解 如数家珍</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根据“如果历史观错误，不仅达不到学习教育的目的，反倒会________、走入误区”可知，文中要表达的意思是没有达到学习的目的，结果事与愿违。B项“南辕北辙”比喻行动和目的正好相反，符合文意。C项“缘木求鱼”比喻行事的方向、方法不对，必将劳而无功，符合文意。A项“轻重倒置”指把重要的和不重要的两者的地位摆颠倒了，不符合文意，排除。D项“断章取义”侧重孤立地取其中的一段或一句的意思，与原意不符，不符合文意，排除。</w:t>
      </w:r>
      <w:r w:rsidRPr="00506033">
        <w:rPr>
          <w:rFonts w:ascii="仿宋" w:eastAsia="仿宋" w:hAnsi="仿宋" w:cs="宋体" w:hint="eastAsia"/>
          <w:kern w:val="0"/>
          <w:sz w:val="22"/>
        </w:rPr>
        <w:br/>
        <w:t>第二空，根据“有的________党史的失误和曲折，肆意抹黑歪曲党的历史、攻击党的领导”可知，</w:t>
      </w:r>
      <w:proofErr w:type="gramStart"/>
      <w:r w:rsidRPr="00506033">
        <w:rPr>
          <w:rFonts w:ascii="仿宋" w:eastAsia="仿宋" w:hAnsi="仿宋" w:cs="宋体" w:hint="eastAsia"/>
          <w:kern w:val="0"/>
          <w:sz w:val="22"/>
        </w:rPr>
        <w:t>第二空需填入</w:t>
      </w:r>
      <w:proofErr w:type="gramEnd"/>
      <w:r w:rsidRPr="00506033">
        <w:rPr>
          <w:rFonts w:ascii="仿宋" w:eastAsia="仿宋" w:hAnsi="仿宋" w:cs="宋体" w:hint="eastAsia"/>
          <w:kern w:val="0"/>
          <w:sz w:val="22"/>
        </w:rPr>
        <w:t>能够表达与真实的党史不相符的语境。B项“夸大”符合文意。C项“聚焦”指比喻视线、注意力等集中于一点，不符合文意，排除。</w:t>
      </w:r>
      <w:r w:rsidRPr="00506033">
        <w:rPr>
          <w:rFonts w:ascii="仿宋" w:eastAsia="仿宋" w:hAnsi="仿宋" w:cs="宋体" w:hint="eastAsia"/>
          <w:kern w:val="0"/>
          <w:sz w:val="22"/>
        </w:rPr>
        <w:br/>
        <w:t>第三空，代入验证，B项“津津乐道”指有兴趣的谈论，代入文中“对非法境外出版物________”，符合文意。</w:t>
      </w:r>
      <w:r w:rsidRPr="00506033">
        <w:rPr>
          <w:rFonts w:ascii="仿宋" w:eastAsia="仿宋" w:hAnsi="仿宋" w:cs="宋体" w:hint="eastAsia"/>
          <w:kern w:val="0"/>
          <w:sz w:val="22"/>
        </w:rPr>
        <w:br/>
        <w:t>故答案为B。</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lastRenderedPageBreak/>
        <w:t>38、病毒变异每时每刻都在发生，随机性极大，突变率高、变异速度快，这意味着它们更有机会形成适应环境的________。然而，并非每种变异都能让病毒存活并发展下去。同一时期，病毒的变异</w:t>
      </w:r>
      <w:proofErr w:type="gramStart"/>
      <w:r w:rsidRPr="00506033">
        <w:rPr>
          <w:rFonts w:ascii="仿宋" w:eastAsia="仿宋" w:hAnsi="仿宋" w:cs="宋体" w:hint="eastAsia"/>
          <w:kern w:val="0"/>
          <w:sz w:val="22"/>
        </w:rPr>
        <w:t>株可能</w:t>
      </w:r>
      <w:proofErr w:type="gramEnd"/>
      <w:r w:rsidRPr="00506033">
        <w:rPr>
          <w:rFonts w:ascii="仿宋" w:eastAsia="仿宋" w:hAnsi="仿宋" w:cs="宋体" w:hint="eastAsia"/>
          <w:kern w:val="0"/>
          <w:sz w:val="22"/>
        </w:rPr>
        <w:t>有很多种，但“________”，只有那些能更有效________免疫系统</w:t>
      </w:r>
      <w:proofErr w:type="gramStart"/>
      <w:r w:rsidRPr="00506033">
        <w:rPr>
          <w:rFonts w:ascii="仿宋" w:eastAsia="仿宋" w:hAnsi="仿宋" w:cs="宋体" w:hint="eastAsia"/>
          <w:kern w:val="0"/>
          <w:sz w:val="22"/>
        </w:rPr>
        <w:t>侦测且</w:t>
      </w:r>
      <w:proofErr w:type="gramEnd"/>
      <w:r w:rsidRPr="00506033">
        <w:rPr>
          <w:rFonts w:ascii="仿宋" w:eastAsia="仿宋" w:hAnsi="仿宋" w:cs="宋体" w:hint="eastAsia"/>
          <w:kern w:val="0"/>
          <w:sz w:val="22"/>
        </w:rPr>
        <w:t>传播能力强的毒株才能最终成为优势株。</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特质</w:t>
      </w:r>
      <w:r w:rsidRPr="00506033">
        <w:rPr>
          <w:rFonts w:ascii="Calibri" w:eastAsia="仿宋" w:hAnsi="Calibri" w:cs="Calibri"/>
          <w:kern w:val="0"/>
          <w:sz w:val="22"/>
        </w:rPr>
        <w:t> </w:t>
      </w:r>
      <w:r w:rsidRPr="00506033">
        <w:rPr>
          <w:rFonts w:ascii="仿宋" w:eastAsia="仿宋" w:hAnsi="仿宋" w:cs="宋体" w:hint="eastAsia"/>
          <w:kern w:val="0"/>
          <w:sz w:val="22"/>
        </w:rPr>
        <w:t>优胜劣汰</w:t>
      </w:r>
      <w:r w:rsidRPr="00506033">
        <w:rPr>
          <w:rFonts w:ascii="Calibri" w:eastAsia="仿宋" w:hAnsi="Calibri" w:cs="Calibri"/>
          <w:kern w:val="0"/>
          <w:sz w:val="22"/>
        </w:rPr>
        <w:t> </w:t>
      </w:r>
      <w:r w:rsidRPr="00506033">
        <w:rPr>
          <w:rFonts w:ascii="仿宋" w:eastAsia="仿宋" w:hAnsi="仿宋" w:cs="宋体" w:hint="eastAsia"/>
          <w:kern w:val="0"/>
          <w:sz w:val="22"/>
        </w:rPr>
        <w:t>突破</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性状</w:t>
      </w:r>
      <w:r w:rsidRPr="00506033">
        <w:rPr>
          <w:rFonts w:ascii="Calibri" w:eastAsia="仿宋" w:hAnsi="Calibri" w:cs="Calibri"/>
          <w:kern w:val="0"/>
          <w:sz w:val="22"/>
        </w:rPr>
        <w:t> </w:t>
      </w:r>
      <w:r w:rsidRPr="00506033">
        <w:rPr>
          <w:rFonts w:ascii="仿宋" w:eastAsia="仿宋" w:hAnsi="仿宋" w:cs="宋体" w:hint="eastAsia"/>
          <w:kern w:val="0"/>
          <w:sz w:val="22"/>
        </w:rPr>
        <w:t>适者生存</w:t>
      </w:r>
      <w:r w:rsidRPr="00506033">
        <w:rPr>
          <w:rFonts w:ascii="Calibri" w:eastAsia="仿宋" w:hAnsi="Calibri" w:cs="Calibri"/>
          <w:kern w:val="0"/>
          <w:sz w:val="22"/>
        </w:rPr>
        <w:t> </w:t>
      </w:r>
      <w:r w:rsidRPr="00506033">
        <w:rPr>
          <w:rFonts w:ascii="仿宋" w:eastAsia="仿宋" w:hAnsi="仿宋" w:cs="宋体" w:hint="eastAsia"/>
          <w:kern w:val="0"/>
          <w:sz w:val="22"/>
        </w:rPr>
        <w:t>躲避</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机能</w:t>
      </w:r>
      <w:r w:rsidRPr="00506033">
        <w:rPr>
          <w:rFonts w:ascii="Calibri" w:eastAsia="仿宋" w:hAnsi="Calibri" w:cs="Calibri"/>
          <w:kern w:val="0"/>
          <w:sz w:val="22"/>
        </w:rPr>
        <w:t> </w:t>
      </w:r>
      <w:r w:rsidRPr="00506033">
        <w:rPr>
          <w:rFonts w:ascii="仿宋" w:eastAsia="仿宋" w:hAnsi="仿宋" w:cs="宋体" w:hint="eastAsia"/>
          <w:kern w:val="0"/>
          <w:sz w:val="22"/>
        </w:rPr>
        <w:t>胜者为王</w:t>
      </w:r>
      <w:r w:rsidRPr="00506033">
        <w:rPr>
          <w:rFonts w:ascii="Calibri" w:eastAsia="仿宋" w:hAnsi="Calibri" w:cs="Calibri"/>
          <w:kern w:val="0"/>
          <w:sz w:val="22"/>
        </w:rPr>
        <w:t> </w:t>
      </w:r>
      <w:r w:rsidRPr="00506033">
        <w:rPr>
          <w:rFonts w:ascii="仿宋" w:eastAsia="仿宋" w:hAnsi="仿宋" w:cs="宋体" w:hint="eastAsia"/>
          <w:kern w:val="0"/>
          <w:sz w:val="22"/>
        </w:rPr>
        <w:t>迷惑</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表征</w:t>
      </w:r>
      <w:r w:rsidRPr="00506033">
        <w:rPr>
          <w:rFonts w:ascii="Calibri" w:eastAsia="仿宋" w:hAnsi="Calibri" w:cs="Calibri"/>
          <w:kern w:val="0"/>
          <w:sz w:val="22"/>
        </w:rPr>
        <w:t> </w:t>
      </w:r>
      <w:r w:rsidRPr="00506033">
        <w:rPr>
          <w:rFonts w:ascii="仿宋" w:eastAsia="仿宋" w:hAnsi="仿宋" w:cs="宋体" w:hint="eastAsia"/>
          <w:kern w:val="0"/>
          <w:sz w:val="22"/>
        </w:rPr>
        <w:t>此消彼长</w:t>
      </w:r>
      <w:r w:rsidRPr="00506033">
        <w:rPr>
          <w:rFonts w:ascii="Calibri" w:eastAsia="仿宋" w:hAnsi="Calibri" w:cs="Calibri"/>
          <w:kern w:val="0"/>
          <w:sz w:val="22"/>
        </w:rPr>
        <w:t> </w:t>
      </w:r>
      <w:r w:rsidRPr="00506033">
        <w:rPr>
          <w:rFonts w:ascii="仿宋" w:eastAsia="仿宋" w:hAnsi="仿宋" w:cs="宋体" w:hint="eastAsia"/>
          <w:kern w:val="0"/>
          <w:sz w:val="22"/>
        </w:rPr>
        <w:t>逃脱</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第二空入手，根据“病毒变异意味着有机会适应环境”可知，虽然病毒的变异</w:t>
      </w:r>
      <w:proofErr w:type="gramStart"/>
      <w:r w:rsidRPr="00506033">
        <w:rPr>
          <w:rFonts w:ascii="仿宋" w:eastAsia="仿宋" w:hAnsi="仿宋" w:cs="宋体" w:hint="eastAsia"/>
          <w:kern w:val="0"/>
          <w:sz w:val="22"/>
        </w:rPr>
        <w:t>株可能</w:t>
      </w:r>
      <w:proofErr w:type="gramEnd"/>
      <w:r w:rsidRPr="00506033">
        <w:rPr>
          <w:rFonts w:ascii="仿宋" w:eastAsia="仿宋" w:hAnsi="仿宋" w:cs="宋体" w:hint="eastAsia"/>
          <w:kern w:val="0"/>
          <w:sz w:val="22"/>
        </w:rPr>
        <w:t>有很多种，但是适应环境的才会留存下来成为优势株。对比第二空的四个成语，A项“优胜劣汰”指生物在生存竞争中适应力强的保存下来，适应力差的被淘汰；B项“适者生存”指最能适应环境的个体得以保存和繁荣。二者均符合语境，保留。C项“胜者为王”意思是胜利者权势在手，无人敢责难。指在争夺政权斗争中，胜利了的就是合法的，称帝称王。文段并不是病毒之间竞争，侧重的是谁能适应环境即可生存，不符合语境信息，排除。D项“此消彼长”是指这个下降，那个上升，意思不符合语境，排除。</w:t>
      </w:r>
      <w:r w:rsidRPr="00506033">
        <w:rPr>
          <w:rFonts w:ascii="仿宋" w:eastAsia="仿宋" w:hAnsi="仿宋" w:cs="宋体" w:hint="eastAsia"/>
          <w:kern w:val="0"/>
          <w:sz w:val="22"/>
        </w:rPr>
        <w:br/>
        <w:t>第三空，根据文段，病毒变异</w:t>
      </w:r>
      <w:proofErr w:type="gramStart"/>
      <w:r w:rsidRPr="00506033">
        <w:rPr>
          <w:rFonts w:ascii="仿宋" w:eastAsia="仿宋" w:hAnsi="仿宋" w:cs="宋体" w:hint="eastAsia"/>
          <w:kern w:val="0"/>
          <w:sz w:val="22"/>
        </w:rPr>
        <w:t>株可以</w:t>
      </w:r>
      <w:proofErr w:type="gramEnd"/>
      <w:r w:rsidRPr="00506033">
        <w:rPr>
          <w:rFonts w:ascii="仿宋" w:eastAsia="仿宋" w:hAnsi="仿宋" w:cs="宋体" w:hint="eastAsia"/>
          <w:kern w:val="0"/>
          <w:sz w:val="22"/>
        </w:rPr>
        <w:t>避开免疫系统侦测，B项的“躲避”更符合语境，A项“突破”意思是</w:t>
      </w:r>
      <w:proofErr w:type="gramStart"/>
      <w:r w:rsidRPr="00506033">
        <w:rPr>
          <w:rFonts w:ascii="仿宋" w:eastAsia="仿宋" w:hAnsi="仿宋" w:cs="宋体" w:hint="eastAsia"/>
          <w:kern w:val="0"/>
          <w:sz w:val="22"/>
        </w:rPr>
        <w:t>指打开</w:t>
      </w:r>
      <w:proofErr w:type="gramEnd"/>
      <w:r w:rsidRPr="00506033">
        <w:rPr>
          <w:rFonts w:ascii="仿宋" w:eastAsia="仿宋" w:hAnsi="仿宋" w:cs="宋体" w:hint="eastAsia"/>
          <w:kern w:val="0"/>
          <w:sz w:val="22"/>
        </w:rPr>
        <w:t>缺口、超过、打破等，常搭配困难、限制等，不符合语境，排除。</w:t>
      </w:r>
      <w:r w:rsidRPr="00506033">
        <w:rPr>
          <w:rFonts w:ascii="仿宋" w:eastAsia="仿宋" w:hAnsi="仿宋" w:cs="宋体" w:hint="eastAsia"/>
          <w:kern w:val="0"/>
          <w:sz w:val="22"/>
        </w:rPr>
        <w:br/>
        <w:t>第一空，代入验证，“性状”指可遗传的发育个体和全面发育个体所能观察到的特征，放在此处合适。</w:t>
      </w:r>
      <w:r w:rsidRPr="00506033">
        <w:rPr>
          <w:rFonts w:ascii="仿宋" w:eastAsia="仿宋" w:hAnsi="仿宋" w:cs="宋体" w:hint="eastAsia"/>
          <w:kern w:val="0"/>
          <w:sz w:val="22"/>
        </w:rPr>
        <w:br/>
        <w:t>故答案为B。</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39、对武器装备来说，没有永远的“明星”，只有彼此的“克星”。站在对手的角度，选准新装备的“克星”，才能让我们进一步________，抢在对手之前探寻更先进武器装备的制胜机理，打造出________未来战场的</w:t>
      </w:r>
      <w:proofErr w:type="gramStart"/>
      <w:r w:rsidRPr="00506033">
        <w:rPr>
          <w:rFonts w:ascii="仿宋" w:eastAsia="仿宋" w:hAnsi="仿宋" w:cs="宋体" w:hint="eastAsia"/>
          <w:kern w:val="0"/>
          <w:sz w:val="22"/>
        </w:rPr>
        <w:t>坚</w:t>
      </w:r>
      <w:proofErr w:type="gramEnd"/>
      <w:r w:rsidRPr="00506033">
        <w:rPr>
          <w:rFonts w:ascii="仿宋" w:eastAsia="仿宋" w:hAnsi="仿宋" w:cs="宋体" w:hint="eastAsia"/>
          <w:kern w:val="0"/>
          <w:sz w:val="22"/>
        </w:rPr>
        <w:t>甲利器。从这个意义上说，一个强劲的对手，既是改进武器的“________”，也是研发武器的“催化剂”。</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攻其不备</w:t>
      </w:r>
      <w:r w:rsidRPr="00506033">
        <w:rPr>
          <w:rFonts w:ascii="Calibri" w:eastAsia="仿宋" w:hAnsi="Calibri" w:cs="Calibri"/>
          <w:kern w:val="0"/>
          <w:sz w:val="22"/>
        </w:rPr>
        <w:t> </w:t>
      </w:r>
      <w:r w:rsidRPr="00506033">
        <w:rPr>
          <w:rFonts w:ascii="仿宋" w:eastAsia="仿宋" w:hAnsi="仿宋" w:cs="宋体" w:hint="eastAsia"/>
          <w:kern w:val="0"/>
          <w:sz w:val="22"/>
        </w:rPr>
        <w:t>颠覆</w:t>
      </w:r>
      <w:r w:rsidRPr="00506033">
        <w:rPr>
          <w:rFonts w:ascii="Calibri" w:eastAsia="仿宋" w:hAnsi="Calibri" w:cs="Calibri"/>
          <w:kern w:val="0"/>
          <w:sz w:val="22"/>
        </w:rPr>
        <w:t> </w:t>
      </w:r>
      <w:r w:rsidRPr="00506033">
        <w:rPr>
          <w:rFonts w:ascii="仿宋" w:eastAsia="仿宋" w:hAnsi="仿宋" w:cs="宋体" w:hint="eastAsia"/>
          <w:kern w:val="0"/>
          <w:sz w:val="22"/>
        </w:rPr>
        <w:t>指向标</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以逸待劳</w:t>
      </w:r>
      <w:r w:rsidRPr="00506033">
        <w:rPr>
          <w:rFonts w:ascii="Calibri" w:eastAsia="仿宋" w:hAnsi="Calibri" w:cs="Calibri"/>
          <w:kern w:val="0"/>
          <w:sz w:val="22"/>
        </w:rPr>
        <w:t> </w:t>
      </w:r>
      <w:r w:rsidRPr="00506033">
        <w:rPr>
          <w:rFonts w:ascii="仿宋" w:eastAsia="仿宋" w:hAnsi="仿宋" w:cs="宋体" w:hint="eastAsia"/>
          <w:kern w:val="0"/>
          <w:sz w:val="22"/>
        </w:rPr>
        <w:t>引领</w:t>
      </w:r>
      <w:r w:rsidRPr="00506033">
        <w:rPr>
          <w:rFonts w:ascii="Calibri" w:eastAsia="仿宋" w:hAnsi="Calibri" w:cs="Calibri"/>
          <w:kern w:val="0"/>
          <w:sz w:val="22"/>
        </w:rPr>
        <w:t> </w:t>
      </w:r>
      <w:r w:rsidRPr="00506033">
        <w:rPr>
          <w:rFonts w:ascii="仿宋" w:eastAsia="仿宋" w:hAnsi="仿宋" w:cs="宋体" w:hint="eastAsia"/>
          <w:kern w:val="0"/>
          <w:sz w:val="22"/>
        </w:rPr>
        <w:t>助推器</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知己知彼</w:t>
      </w:r>
      <w:r w:rsidRPr="00506033">
        <w:rPr>
          <w:rFonts w:ascii="Calibri" w:eastAsia="仿宋" w:hAnsi="Calibri" w:cs="Calibri"/>
          <w:kern w:val="0"/>
          <w:sz w:val="22"/>
        </w:rPr>
        <w:t> </w:t>
      </w:r>
      <w:r w:rsidRPr="00506033">
        <w:rPr>
          <w:rFonts w:ascii="仿宋" w:eastAsia="仿宋" w:hAnsi="仿宋" w:cs="宋体" w:hint="eastAsia"/>
          <w:kern w:val="0"/>
          <w:sz w:val="22"/>
        </w:rPr>
        <w:t>适应</w:t>
      </w:r>
      <w:r w:rsidRPr="00506033">
        <w:rPr>
          <w:rFonts w:ascii="Calibri" w:eastAsia="仿宋" w:hAnsi="Calibri" w:cs="Calibri"/>
          <w:kern w:val="0"/>
          <w:sz w:val="22"/>
        </w:rPr>
        <w:t> </w:t>
      </w:r>
      <w:r w:rsidRPr="00506033">
        <w:rPr>
          <w:rFonts w:ascii="仿宋" w:eastAsia="仿宋" w:hAnsi="仿宋" w:cs="宋体" w:hint="eastAsia"/>
          <w:kern w:val="0"/>
          <w:sz w:val="22"/>
        </w:rPr>
        <w:t>磨刀石</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战无不胜</w:t>
      </w:r>
      <w:r w:rsidRPr="00506033">
        <w:rPr>
          <w:rFonts w:ascii="Calibri" w:eastAsia="仿宋" w:hAnsi="Calibri" w:cs="Calibri"/>
          <w:kern w:val="0"/>
          <w:sz w:val="22"/>
        </w:rPr>
        <w:t> </w:t>
      </w:r>
      <w:r w:rsidRPr="00506033">
        <w:rPr>
          <w:rFonts w:ascii="仿宋" w:eastAsia="仿宋" w:hAnsi="仿宋" w:cs="宋体" w:hint="eastAsia"/>
          <w:kern w:val="0"/>
          <w:sz w:val="22"/>
        </w:rPr>
        <w:t>胜任</w:t>
      </w:r>
      <w:r w:rsidRPr="00506033">
        <w:rPr>
          <w:rFonts w:ascii="Calibri" w:eastAsia="仿宋" w:hAnsi="Calibri" w:cs="Calibri"/>
          <w:kern w:val="0"/>
          <w:sz w:val="22"/>
        </w:rPr>
        <w:t> </w:t>
      </w:r>
      <w:r w:rsidRPr="00506033">
        <w:rPr>
          <w:rFonts w:ascii="仿宋" w:eastAsia="仿宋" w:hAnsi="仿宋" w:cs="宋体" w:hint="eastAsia"/>
          <w:kern w:val="0"/>
          <w:sz w:val="22"/>
        </w:rPr>
        <w:t>源动力</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lastRenderedPageBreak/>
        <w:t>第一空，横线处所填成语想要表达通过研究对手进行装备研发，所能达到的效果。A项“攻其不备”指趁对方没有防备时进攻，B项“以逸待劳”</w:t>
      </w:r>
      <w:proofErr w:type="gramStart"/>
      <w:r w:rsidRPr="00506033">
        <w:rPr>
          <w:rFonts w:ascii="仿宋" w:eastAsia="仿宋" w:hAnsi="仿宋" w:cs="宋体" w:hint="eastAsia"/>
          <w:kern w:val="0"/>
          <w:sz w:val="22"/>
        </w:rPr>
        <w:t>指作战</w:t>
      </w:r>
      <w:proofErr w:type="gramEnd"/>
      <w:r w:rsidRPr="00506033">
        <w:rPr>
          <w:rFonts w:ascii="仿宋" w:eastAsia="仿宋" w:hAnsi="仿宋" w:cs="宋体" w:hint="eastAsia"/>
          <w:kern w:val="0"/>
          <w:sz w:val="22"/>
        </w:rPr>
        <w:t>的时候采取守势，养精蓄锐，等来攻的敌人疲惫后再出击，原文没有体现对手“没有防备”或者“我们采取守势”的语境，均排除。C项“知己知彼”指对自己和对方都了解得很透彻，可以照应前文的“以对手为参照”，符合语境。D项“战无不胜”形容军队每战必胜，战斗力极强，也</w:t>
      </w:r>
      <w:proofErr w:type="gramStart"/>
      <w:r w:rsidRPr="00506033">
        <w:rPr>
          <w:rFonts w:ascii="仿宋" w:eastAsia="仿宋" w:hAnsi="仿宋" w:cs="宋体" w:hint="eastAsia"/>
          <w:kern w:val="0"/>
          <w:sz w:val="22"/>
        </w:rPr>
        <w:t>比喻办</w:t>
      </w:r>
      <w:proofErr w:type="gramEnd"/>
      <w:r w:rsidRPr="00506033">
        <w:rPr>
          <w:rFonts w:ascii="仿宋" w:eastAsia="仿宋" w:hAnsi="仿宋" w:cs="宋体" w:hint="eastAsia"/>
          <w:kern w:val="0"/>
          <w:sz w:val="22"/>
        </w:rPr>
        <w:t>任何事情都能成功。语义程度过重，且无法和“进一步”搭配，排除。</w:t>
      </w:r>
      <w:r w:rsidRPr="00506033">
        <w:rPr>
          <w:rFonts w:ascii="仿宋" w:eastAsia="仿宋" w:hAnsi="仿宋" w:cs="宋体" w:hint="eastAsia"/>
          <w:kern w:val="0"/>
          <w:sz w:val="22"/>
        </w:rPr>
        <w:br/>
        <w:t>第二空和第三空，代入验证，C项“适应”指符合客观条件或需要，与“战场”搭配得当。“磨刀石”即用来磨利刀子的石头。此处用比喻的手法形容研究对手对“改进武器”的作用，“磨刀”与“改进武器”语义上照应。</w:t>
      </w:r>
      <w:r w:rsidRPr="00506033">
        <w:rPr>
          <w:rFonts w:ascii="仿宋" w:eastAsia="仿宋" w:hAnsi="仿宋" w:cs="宋体" w:hint="eastAsia"/>
          <w:kern w:val="0"/>
          <w:sz w:val="22"/>
        </w:rPr>
        <w:b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40、近年来出现的《我在故宫修文物》等以国宝为题材的纪录片,提供了认识历史的新________。这些纪录片以具体的文物为线索、又不________于文物，而是描绘物品所处时代的精神世界，以此引导当代观众与传统文化发生碰撞，引导情感参与，开拓历史视野。这些节目如同荧屏上的博物馆，让观众________。</w:t>
      </w:r>
      <w:r w:rsidRPr="00506033">
        <w:rPr>
          <w:rFonts w:ascii="仿宋" w:eastAsia="仿宋" w:hAnsi="仿宋" w:cs="宋体" w:hint="eastAsia"/>
          <w:kern w:val="0"/>
          <w:sz w:val="22"/>
        </w:rPr>
        <w:br/>
        <w:t>依次</w:t>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方向</w:t>
      </w:r>
      <w:r w:rsidRPr="00506033">
        <w:rPr>
          <w:rFonts w:ascii="Calibri" w:eastAsia="仿宋" w:hAnsi="Calibri" w:cs="Calibri"/>
          <w:kern w:val="0"/>
          <w:sz w:val="22"/>
        </w:rPr>
        <w:t> </w:t>
      </w:r>
      <w:r w:rsidRPr="00506033">
        <w:rPr>
          <w:rFonts w:ascii="仿宋" w:eastAsia="仿宋" w:hAnsi="仿宋" w:cs="宋体" w:hint="eastAsia"/>
          <w:kern w:val="0"/>
          <w:sz w:val="22"/>
        </w:rPr>
        <w:t>受制</w:t>
      </w:r>
      <w:r w:rsidRPr="00506033">
        <w:rPr>
          <w:rFonts w:ascii="Calibri" w:eastAsia="仿宋" w:hAnsi="Calibri" w:cs="Calibri"/>
          <w:kern w:val="0"/>
          <w:sz w:val="22"/>
        </w:rPr>
        <w:t> </w:t>
      </w:r>
      <w:r w:rsidRPr="00506033">
        <w:rPr>
          <w:rFonts w:ascii="仿宋" w:eastAsia="仿宋" w:hAnsi="仿宋" w:cs="宋体" w:hint="eastAsia"/>
          <w:kern w:val="0"/>
          <w:sz w:val="22"/>
        </w:rPr>
        <w:t>大开眼界</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视角</w:t>
      </w:r>
      <w:r w:rsidRPr="00506033">
        <w:rPr>
          <w:rFonts w:ascii="Calibri" w:eastAsia="仿宋" w:hAnsi="Calibri" w:cs="Calibri"/>
          <w:kern w:val="0"/>
          <w:sz w:val="22"/>
        </w:rPr>
        <w:t> </w:t>
      </w:r>
      <w:r w:rsidRPr="00506033">
        <w:rPr>
          <w:rFonts w:ascii="仿宋" w:eastAsia="仿宋" w:hAnsi="仿宋" w:cs="宋体" w:hint="eastAsia"/>
          <w:kern w:val="0"/>
          <w:sz w:val="22"/>
        </w:rPr>
        <w:t>拘泥</w:t>
      </w:r>
      <w:r w:rsidRPr="00506033">
        <w:rPr>
          <w:rFonts w:ascii="Calibri" w:eastAsia="仿宋" w:hAnsi="Calibri" w:cs="Calibri"/>
          <w:kern w:val="0"/>
          <w:sz w:val="22"/>
        </w:rPr>
        <w:t> </w:t>
      </w:r>
      <w:r w:rsidRPr="00506033">
        <w:rPr>
          <w:rFonts w:ascii="仿宋" w:eastAsia="仿宋" w:hAnsi="仿宋" w:cs="宋体" w:hint="eastAsia"/>
          <w:kern w:val="0"/>
          <w:sz w:val="22"/>
        </w:rPr>
        <w:t>流连忘返</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境界</w:t>
      </w:r>
      <w:r w:rsidRPr="00506033">
        <w:rPr>
          <w:rFonts w:ascii="Calibri" w:eastAsia="仿宋" w:hAnsi="Calibri" w:cs="Calibri"/>
          <w:kern w:val="0"/>
          <w:sz w:val="22"/>
        </w:rPr>
        <w:t> </w:t>
      </w:r>
      <w:r w:rsidRPr="00506033">
        <w:rPr>
          <w:rFonts w:ascii="仿宋" w:eastAsia="仿宋" w:hAnsi="仿宋" w:cs="宋体" w:hint="eastAsia"/>
          <w:kern w:val="0"/>
          <w:sz w:val="22"/>
        </w:rPr>
        <w:t>局限</w:t>
      </w:r>
      <w:r w:rsidRPr="00506033">
        <w:rPr>
          <w:rFonts w:ascii="Calibri" w:eastAsia="仿宋" w:hAnsi="Calibri" w:cs="Calibri"/>
          <w:kern w:val="0"/>
          <w:sz w:val="22"/>
        </w:rPr>
        <w:t> </w:t>
      </w:r>
      <w:r w:rsidRPr="00506033">
        <w:rPr>
          <w:rFonts w:ascii="仿宋" w:eastAsia="仿宋" w:hAnsi="仿宋" w:cs="宋体" w:hint="eastAsia"/>
          <w:kern w:val="0"/>
          <w:sz w:val="22"/>
        </w:rPr>
        <w:t>身临其境</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途径</w:t>
      </w:r>
      <w:r w:rsidRPr="00506033">
        <w:rPr>
          <w:rFonts w:ascii="Calibri" w:eastAsia="仿宋" w:hAnsi="Calibri" w:cs="Calibri"/>
          <w:kern w:val="0"/>
          <w:sz w:val="22"/>
        </w:rPr>
        <w:t> </w:t>
      </w:r>
      <w:r w:rsidRPr="00506033">
        <w:rPr>
          <w:rFonts w:ascii="仿宋" w:eastAsia="仿宋" w:hAnsi="仿宋" w:cs="宋体" w:hint="eastAsia"/>
          <w:kern w:val="0"/>
          <w:sz w:val="22"/>
        </w:rPr>
        <w:t>止步</w:t>
      </w:r>
      <w:r w:rsidRPr="00506033">
        <w:rPr>
          <w:rFonts w:ascii="Calibri" w:eastAsia="仿宋" w:hAnsi="Calibri" w:cs="Calibri"/>
          <w:kern w:val="0"/>
          <w:sz w:val="22"/>
        </w:rPr>
        <w:t> </w:t>
      </w:r>
      <w:r w:rsidRPr="00506033">
        <w:rPr>
          <w:rFonts w:ascii="仿宋" w:eastAsia="仿宋" w:hAnsi="仿宋" w:cs="宋体" w:hint="eastAsia"/>
          <w:kern w:val="0"/>
          <w:sz w:val="22"/>
        </w:rPr>
        <w:t>叹为观止</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第一空，结合语境和选项可知，</w:t>
      </w:r>
      <w:proofErr w:type="gramStart"/>
      <w:r w:rsidRPr="00506033">
        <w:rPr>
          <w:rFonts w:ascii="仿宋" w:eastAsia="仿宋" w:hAnsi="仿宋" w:cs="宋体" w:hint="eastAsia"/>
          <w:kern w:val="0"/>
          <w:sz w:val="22"/>
        </w:rPr>
        <w:t>该空可以</w:t>
      </w:r>
      <w:proofErr w:type="gramEnd"/>
      <w:r w:rsidRPr="00506033">
        <w:rPr>
          <w:rFonts w:ascii="仿宋" w:eastAsia="仿宋" w:hAnsi="仿宋" w:cs="宋体" w:hint="eastAsia"/>
          <w:kern w:val="0"/>
          <w:sz w:val="22"/>
        </w:rPr>
        <w:t>表达纪录片为认识历史提供了新角度、新方向。C项“境界”指事物所达到的程度或表现的情况，不符合语境，排除。</w:t>
      </w:r>
      <w:r w:rsidRPr="00506033">
        <w:rPr>
          <w:rFonts w:ascii="仿宋" w:eastAsia="仿宋" w:hAnsi="仿宋" w:cs="宋体" w:hint="eastAsia"/>
          <w:kern w:val="0"/>
          <w:sz w:val="22"/>
        </w:rPr>
        <w:br/>
        <w:t>第二空，根据语境可知，</w:t>
      </w:r>
      <w:proofErr w:type="gramStart"/>
      <w:r w:rsidRPr="00506033">
        <w:rPr>
          <w:rFonts w:ascii="仿宋" w:eastAsia="仿宋" w:hAnsi="仿宋" w:cs="宋体" w:hint="eastAsia"/>
          <w:kern w:val="0"/>
          <w:sz w:val="22"/>
        </w:rPr>
        <w:t>该空表达</w:t>
      </w:r>
      <w:proofErr w:type="gramEnd"/>
      <w:r w:rsidRPr="00506033">
        <w:rPr>
          <w:rFonts w:ascii="仿宋" w:eastAsia="仿宋" w:hAnsi="仿宋" w:cs="宋体" w:hint="eastAsia"/>
          <w:kern w:val="0"/>
          <w:sz w:val="22"/>
        </w:rPr>
        <w:t>纪录片以具体的文物为线索，又不会被文物限制住。D项“止步”指止住步子，驻足不前，不符合语境，排除。</w:t>
      </w:r>
      <w:r w:rsidRPr="00506033">
        <w:rPr>
          <w:rFonts w:ascii="仿宋" w:eastAsia="仿宋" w:hAnsi="仿宋" w:cs="宋体" w:hint="eastAsia"/>
          <w:kern w:val="0"/>
          <w:sz w:val="22"/>
        </w:rPr>
        <w:br/>
        <w:t>第三空，</w:t>
      </w:r>
      <w:proofErr w:type="gramStart"/>
      <w:r w:rsidRPr="00506033">
        <w:rPr>
          <w:rFonts w:ascii="仿宋" w:eastAsia="仿宋" w:hAnsi="仿宋" w:cs="宋体" w:hint="eastAsia"/>
          <w:kern w:val="0"/>
          <w:sz w:val="22"/>
        </w:rPr>
        <w:t>该空照应</w:t>
      </w:r>
      <w:proofErr w:type="gramEnd"/>
      <w:r w:rsidRPr="00506033">
        <w:rPr>
          <w:rFonts w:ascii="仿宋" w:eastAsia="仿宋" w:hAnsi="仿宋" w:cs="宋体" w:hint="eastAsia"/>
          <w:kern w:val="0"/>
          <w:sz w:val="22"/>
        </w:rPr>
        <w:t>“这些节目如同荧屏上的博物馆”，表达“形象逼真”之意。B项“流连忘返”常形容对美好景致或事物的留恋，符合语境。A项“大开眼界”指开阔视野，</w:t>
      </w:r>
      <w:proofErr w:type="gramStart"/>
      <w:r w:rsidRPr="00506033">
        <w:rPr>
          <w:rFonts w:ascii="仿宋" w:eastAsia="仿宋" w:hAnsi="仿宋" w:cs="宋体" w:hint="eastAsia"/>
          <w:kern w:val="0"/>
          <w:sz w:val="22"/>
        </w:rPr>
        <w:t>增回见识</w:t>
      </w:r>
      <w:proofErr w:type="gramEnd"/>
      <w:r w:rsidRPr="00506033">
        <w:rPr>
          <w:rFonts w:ascii="仿宋" w:eastAsia="仿宋" w:hAnsi="仿宋" w:cs="宋体" w:hint="eastAsia"/>
          <w:kern w:val="0"/>
          <w:sz w:val="22"/>
        </w:rPr>
        <w:t>，不符合语境，排除。</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故答案为B。</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41、“_________”要加快完善中国特色社会主义法律体系，使之更加科学完备、统一权威。党的十八大以来，全国人大及其常委会通过宪法修正案，制定法律48件，修改法律203件次，</w:t>
      </w:r>
      <w:proofErr w:type="gramStart"/>
      <w:r w:rsidRPr="00506033">
        <w:rPr>
          <w:rFonts w:ascii="仿宋" w:eastAsia="仿宋" w:hAnsi="仿宋" w:cs="宋体" w:hint="eastAsia"/>
          <w:kern w:val="0"/>
          <w:sz w:val="22"/>
        </w:rPr>
        <w:t>作出</w:t>
      </w:r>
      <w:proofErr w:type="gramEnd"/>
      <w:r w:rsidRPr="00506033">
        <w:rPr>
          <w:rFonts w:ascii="仿宋" w:eastAsia="仿宋" w:hAnsi="仿宋" w:cs="宋体" w:hint="eastAsia"/>
          <w:kern w:val="0"/>
          <w:sz w:val="22"/>
        </w:rPr>
        <w:t>法律解释9件，通过有关法律问题和重大问题的决定79件次。截至目前，现行有效法律282件、行政法规608件，地方性法规12000余件。民法典为其他领域立法法典化提供了很好的范例，要总结编纂民法典的经验，适时推动条件成熟的</w:t>
      </w:r>
      <w:r w:rsidRPr="00506033">
        <w:rPr>
          <w:rFonts w:ascii="仿宋" w:eastAsia="仿宋" w:hAnsi="仿宋" w:cs="宋体" w:hint="eastAsia"/>
          <w:kern w:val="0"/>
          <w:sz w:val="22"/>
        </w:rPr>
        <w:lastRenderedPageBreak/>
        <w:t>立法领域法典编纂工作，要研究丰富立法形式，可以搞一些“大块头”，也要搞一些“小快灵”，增强立法的针对性、适用性、可操作性。</w:t>
      </w:r>
      <w:r w:rsidRPr="00506033">
        <w:rPr>
          <w:rFonts w:ascii="仿宋" w:eastAsia="仿宋" w:hAnsi="仿宋" w:cs="宋体" w:hint="eastAsia"/>
          <w:kern w:val="0"/>
          <w:sz w:val="22"/>
        </w:rPr>
        <w:br/>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法者，天下之准绳也</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国皆有法，而无使法必行之法</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立</w:t>
      </w:r>
      <w:proofErr w:type="gramStart"/>
      <w:r w:rsidRPr="00506033">
        <w:rPr>
          <w:rFonts w:ascii="仿宋" w:eastAsia="仿宋" w:hAnsi="仿宋" w:cs="宋体" w:hint="eastAsia"/>
          <w:kern w:val="0"/>
          <w:sz w:val="22"/>
        </w:rPr>
        <w:t>善防恶谓之</w:t>
      </w:r>
      <w:proofErr w:type="gramEnd"/>
      <w:r w:rsidRPr="00506033">
        <w:rPr>
          <w:rFonts w:ascii="仿宋" w:eastAsia="仿宋" w:hAnsi="仿宋" w:cs="宋体" w:hint="eastAsia"/>
          <w:kern w:val="0"/>
          <w:sz w:val="22"/>
        </w:rPr>
        <w:t>礼，</w:t>
      </w:r>
      <w:proofErr w:type="gramStart"/>
      <w:r w:rsidRPr="00506033">
        <w:rPr>
          <w:rFonts w:ascii="仿宋" w:eastAsia="仿宋" w:hAnsi="仿宋" w:cs="宋体" w:hint="eastAsia"/>
          <w:kern w:val="0"/>
          <w:sz w:val="22"/>
        </w:rPr>
        <w:t>禁非立是</w:t>
      </w:r>
      <w:proofErr w:type="gramEnd"/>
      <w:r w:rsidRPr="00506033">
        <w:rPr>
          <w:rFonts w:ascii="仿宋" w:eastAsia="仿宋" w:hAnsi="仿宋" w:cs="宋体" w:hint="eastAsia"/>
          <w:kern w:val="0"/>
          <w:sz w:val="22"/>
        </w:rPr>
        <w:t>谓之法</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治国无其法则乱，守法而不变则衰</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横线处的上下文语境。横线出现在文段开头，起到引出话题或总领全文的作用。横线后先提出“要加快完善中国特色社会主义法律体系，使之更加科学完备、统一权威”接着用一系列数据说明全国人大及其常委会通过宪法修正案所取得的一些进展。接着又列举了民法典的例子，指出要总结编纂民法典的经验，适时推动条件成熟的立法领域法典编纂工作、要研究丰富立法形式等。故整个文段都在围绕“加快完善中国特色社会主义法律体系”进行论述，指出不仅要踢</w:t>
      </w:r>
      <w:proofErr w:type="gramStart"/>
      <w:r w:rsidRPr="00506033">
        <w:rPr>
          <w:rFonts w:ascii="仿宋" w:eastAsia="仿宋" w:hAnsi="仿宋" w:cs="宋体" w:hint="eastAsia"/>
          <w:kern w:val="0"/>
          <w:sz w:val="22"/>
        </w:rPr>
        <w:t>动条件</w:t>
      </w:r>
      <w:proofErr w:type="gramEnd"/>
      <w:r w:rsidRPr="00506033">
        <w:rPr>
          <w:rFonts w:ascii="仿宋" w:eastAsia="仿宋" w:hAnsi="仿宋" w:cs="宋体" w:hint="eastAsia"/>
          <w:kern w:val="0"/>
          <w:sz w:val="22"/>
        </w:rPr>
        <w:t>成熟的立法领域法典编纂工作，还要丰富立法形式。</w:t>
      </w:r>
      <w:r w:rsidRPr="00506033">
        <w:rPr>
          <w:rFonts w:ascii="仿宋" w:eastAsia="仿宋" w:hAnsi="仿宋" w:cs="宋体" w:hint="eastAsia"/>
          <w:kern w:val="0"/>
          <w:sz w:val="22"/>
        </w:rPr>
        <w:br/>
        <w:t>第二步，对比选项。D项“治国无其法则乱，守法而不变则衰”意思是治理国家若没有法度就会混乱，固守法度若不知变革就会衰落。既强调“法”对于治国的重要性，又强调要适时地进行变革，符合上述语境。A项“法者，天下之准绳也”意思是法律，是天下人做事应当遵循的原则、标准。强调法律是共同的准则，与文段意思不符，排除A项。B项“国皆有法，而无使法必行之法”意思是国家都是有法律的，但是没有能保证这些法律一定得到</w:t>
      </w:r>
      <w:proofErr w:type="gramStart"/>
      <w:r w:rsidRPr="00506033">
        <w:rPr>
          <w:rFonts w:ascii="仿宋" w:eastAsia="仿宋" w:hAnsi="仿宋" w:cs="宋体" w:hint="eastAsia"/>
          <w:kern w:val="0"/>
          <w:sz w:val="22"/>
        </w:rPr>
        <w:t>遵</w:t>
      </w:r>
      <w:proofErr w:type="gramEnd"/>
      <w:r w:rsidRPr="00506033">
        <w:rPr>
          <w:rFonts w:ascii="仿宋" w:eastAsia="仿宋" w:hAnsi="仿宋" w:cs="宋体" w:hint="eastAsia"/>
          <w:kern w:val="0"/>
          <w:sz w:val="22"/>
        </w:rPr>
        <w:t>遁的法。强调要把规范深植于每个人的心中，成为自觉，就是需要培育法治精神。与文段意思不符，排除B项。C项“立善防恶谓之礼，禁非立是谓之法”意思是确立善的防止恶的称之为礼仪，禁止错误的确立正确的称之为法律。指出什么是法律，不符合文意，排除C项。</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故答案为D。</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42、依托数字文化资源进行新文旅业态和产品的开发，是文物古迹焕发新活力、增强吸引力的重要手段。但科技应用应有边界，即________________。一旦两者有冲突，理应遵循保护优先原则。打造沉浸式场景，要借助声电光影，意在将静态的、单一的遗产地场景，转化为多维、立体、丰富的体验场景，其目的无可非议。但沉浸式场景的构建多会涉及器材、设施、设备的导入和搭建，即使只存在小概率风险，也须慎重。鉴于此，文化遗产地的沉浸式游览，可考虑在遗产地保护范围之外，打造不依托文物本体的沉浸式体验项目。</w:t>
      </w:r>
      <w:r w:rsidRPr="00506033">
        <w:rPr>
          <w:rFonts w:ascii="仿宋" w:eastAsia="仿宋" w:hAnsi="仿宋" w:cs="宋体" w:hint="eastAsia"/>
          <w:kern w:val="0"/>
          <w:sz w:val="22"/>
        </w:rPr>
        <w:br/>
      </w:r>
      <w:proofErr w:type="gramStart"/>
      <w:r w:rsidRPr="00506033">
        <w:rPr>
          <w:rFonts w:ascii="仿宋" w:eastAsia="仿宋" w:hAnsi="仿宋" w:cs="宋体" w:hint="eastAsia"/>
          <w:kern w:val="0"/>
          <w:sz w:val="22"/>
        </w:rPr>
        <w:t>填入画</w:t>
      </w:r>
      <w:proofErr w:type="gramEnd"/>
      <w:r w:rsidRPr="00506033">
        <w:rPr>
          <w:rFonts w:ascii="仿宋" w:eastAsia="仿宋" w:hAnsi="仿宋" w:cs="宋体" w:hint="eastAsia"/>
          <w:kern w:val="0"/>
          <w:sz w:val="22"/>
        </w:rPr>
        <w:t>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不能对资源本身及其价值造成破坏或产生不良影响</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lastRenderedPageBreak/>
        <w:t>B</w:t>
      </w:r>
      <w:r w:rsidRPr="00506033">
        <w:rPr>
          <w:rFonts w:ascii="Calibri" w:eastAsia="仿宋" w:hAnsi="Calibri" w:cs="Calibri"/>
          <w:kern w:val="0"/>
          <w:sz w:val="22"/>
        </w:rPr>
        <w:t> </w:t>
      </w:r>
      <w:r w:rsidRPr="00506033">
        <w:rPr>
          <w:rFonts w:ascii="仿宋" w:eastAsia="仿宋" w:hAnsi="仿宋" w:cs="宋体" w:hint="eastAsia"/>
          <w:kern w:val="0"/>
          <w:sz w:val="22"/>
        </w:rPr>
        <w:t>需坚持适度开发和</w:t>
      </w:r>
      <w:proofErr w:type="gramStart"/>
      <w:r w:rsidRPr="00506033">
        <w:rPr>
          <w:rFonts w:ascii="仿宋" w:eastAsia="仿宋" w:hAnsi="仿宋" w:cs="宋体" w:hint="eastAsia"/>
          <w:kern w:val="0"/>
          <w:sz w:val="22"/>
        </w:rPr>
        <w:t>可</w:t>
      </w:r>
      <w:proofErr w:type="gramEnd"/>
      <w:r w:rsidRPr="00506033">
        <w:rPr>
          <w:rFonts w:ascii="仿宋" w:eastAsia="仿宋" w:hAnsi="仿宋" w:cs="宋体" w:hint="eastAsia"/>
          <w:kern w:val="0"/>
          <w:sz w:val="22"/>
        </w:rPr>
        <w:t>持续性发展策略</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要把握好真实性和娱乐性之间的尺度</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不能过度强调沉浸式体验而忽略文化内涵</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横线上下语境。横线位于文段中间，说明需要起到承上启下的作用。横线前有个“即”字，说明横线处的内容也应体现“科技应用应有边界”，以及根据横线后面的“一旦两者有冲突，理应遵循保护优先原则”，进一步可推出横线所填内容应强调文物开发不能对文物本身或价值造成破坏。</w:t>
      </w:r>
      <w:r w:rsidRPr="00506033">
        <w:rPr>
          <w:rFonts w:ascii="仿宋" w:eastAsia="仿宋" w:hAnsi="仿宋" w:cs="宋体" w:hint="eastAsia"/>
          <w:kern w:val="0"/>
          <w:sz w:val="22"/>
        </w:rPr>
        <w:br/>
        <w:t>第二步，对比选项。只有A选项符合要求。B项“可持续性发展”、C项“真实性和娱乐性之间的尺度”、D项“文化内涵”均为无中生有，排除。</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43、________________，最能代表一个时代的风貌，最能引领一个时代的风气。“文变染乎世情，兴废系乎时序。”在欧洲文艺复兴运动中，但丁、彼特拉克、薄伽丘、达</w:t>
      </w:r>
      <w:r w:rsidRPr="00506033">
        <w:rPr>
          <w:rFonts w:ascii="微软雅黑" w:eastAsia="微软雅黑" w:hAnsi="微软雅黑" w:cs="微软雅黑" w:hint="eastAsia"/>
          <w:kern w:val="0"/>
          <w:sz w:val="22"/>
        </w:rPr>
        <w:t>∙</w:t>
      </w:r>
      <w:r w:rsidRPr="00506033">
        <w:rPr>
          <w:rFonts w:ascii="仿宋" w:eastAsia="仿宋" w:hAnsi="仿宋" w:cs="仿宋" w:hint="eastAsia"/>
          <w:kern w:val="0"/>
          <w:sz w:val="22"/>
        </w:rPr>
        <w:t>芬奇、拉斐尔、米开朗琪罗、蒙田、塞万提斯、莎士比亚等文艺巨人，发出了新时代的啼声，开启了人们的心灵。在谈到文艺复兴运动时，恩格斯说，这“是一个需要巨人而且产生了巨人——在思维能力、热情和性格方面，在多才多艺和学识渊博方面的巨人的时代”。在我国发展史上，包括文艺在内的文化发展同样与中华民族发展紧紧联系在一起。先秦时期，我国出现了百家争鸣的兴盛局面，开创了我国古代文化的一个鼎盛期。</w:t>
      </w:r>
      <w:r w:rsidRPr="00506033">
        <w:rPr>
          <w:rFonts w:ascii="仿宋" w:eastAsia="仿宋" w:hAnsi="仿宋" w:cs="宋体" w:hint="eastAsia"/>
          <w:kern w:val="0"/>
          <w:sz w:val="22"/>
        </w:rPr>
        <w:t>20世纪初，在五四新文化运动中，发端于文艺领域的创新风潮对社会变革产生了重大影响，成为全民族思想解放运动的重要引擎。</w:t>
      </w:r>
      <w:r w:rsidRPr="00506033">
        <w:rPr>
          <w:rFonts w:ascii="仿宋" w:eastAsia="仿宋" w:hAnsi="仿宋" w:cs="宋体" w:hint="eastAsia"/>
          <w:kern w:val="0"/>
          <w:sz w:val="22"/>
        </w:rPr>
        <w:br/>
        <w:t>填入横线部分最恰当的一项是：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文艺是铸造灵魂的工程</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文化是民族生存和发展的重要力量</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文艺是时代前进的号角</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文艺创新是与时代脉搏同频共振的</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横线处的下文语境。横线位于文段的开头，应该起到引起下文、统领全文的作用。后文分别列举了欧洲文艺复兴、我国百家争鸣以及近代五四运动三次文艺运动，都重点强调文艺对时代产生了重大影响。话题词为“文艺”和“时代”。</w:t>
      </w:r>
      <w:r w:rsidRPr="00506033">
        <w:rPr>
          <w:rFonts w:ascii="仿宋" w:eastAsia="仿宋" w:hAnsi="仿宋" w:cs="宋体" w:hint="eastAsia"/>
          <w:kern w:val="0"/>
          <w:sz w:val="22"/>
        </w:rPr>
        <w:br/>
        <w:t>第二步，对比选项。C项是对上述语境内容的总结，强调了文艺对时代的引领作用。A项未提到“时代”，排除。B</w:t>
      </w:r>
      <w:proofErr w:type="gramStart"/>
      <w:r w:rsidRPr="00506033">
        <w:rPr>
          <w:rFonts w:ascii="仿宋" w:eastAsia="仿宋" w:hAnsi="仿宋" w:cs="宋体" w:hint="eastAsia"/>
          <w:kern w:val="0"/>
          <w:sz w:val="22"/>
        </w:rPr>
        <w:t>项话题词</w:t>
      </w:r>
      <w:proofErr w:type="gramEnd"/>
      <w:r w:rsidRPr="00506033">
        <w:rPr>
          <w:rFonts w:ascii="仿宋" w:eastAsia="仿宋" w:hAnsi="仿宋" w:cs="宋体" w:hint="eastAsia"/>
          <w:kern w:val="0"/>
          <w:sz w:val="22"/>
        </w:rPr>
        <w:t>不符，应是“文艺”而非“文化”。D项为强干扰项，文段强调的是文艺的“引领”作用，而非“同步性”，另外文</w:t>
      </w:r>
      <w:proofErr w:type="gramStart"/>
      <w:r w:rsidRPr="00506033">
        <w:rPr>
          <w:rFonts w:ascii="仿宋" w:eastAsia="仿宋" w:hAnsi="仿宋" w:cs="宋体" w:hint="eastAsia"/>
          <w:kern w:val="0"/>
          <w:sz w:val="22"/>
        </w:rPr>
        <w:t>段的话</w:t>
      </w:r>
      <w:proofErr w:type="gramEnd"/>
      <w:r w:rsidRPr="00506033">
        <w:rPr>
          <w:rFonts w:ascii="仿宋" w:eastAsia="仿宋" w:hAnsi="仿宋" w:cs="宋体" w:hint="eastAsia"/>
          <w:kern w:val="0"/>
          <w:sz w:val="22"/>
        </w:rPr>
        <w:t>题词为“文</w:t>
      </w:r>
      <w:r w:rsidRPr="00506033">
        <w:rPr>
          <w:rFonts w:ascii="仿宋" w:eastAsia="仿宋" w:hAnsi="仿宋" w:cs="宋体" w:hint="eastAsia"/>
          <w:kern w:val="0"/>
          <w:sz w:val="22"/>
        </w:rPr>
        <w:lastRenderedPageBreak/>
        <w:t>艺”而不是“文艺创新”，排除。</w:t>
      </w:r>
      <w:r w:rsidRPr="00506033">
        <w:rPr>
          <w:rFonts w:ascii="仿宋" w:eastAsia="仿宋" w:hAnsi="仿宋" w:cs="宋体" w:hint="eastAsia"/>
          <w:kern w:val="0"/>
          <w:sz w:val="22"/>
        </w:rPr>
        <w:b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44、法律和道德都是具有一定约束性的社会规范，都能发挥规范人们行为的功能，但发挥作用的具体机制不同。法律更注重以国家的外在强制力保障规则实施，主要是一种他律。道德虽然也通过社会评价等方式产生外部约束作用，但更强调自律，通过人们内心的价值认同来感染人心、凝聚共识，实现个体对于道德规范的自愿遵从。现代法治强调良法善治，实现这一目标离不开道德作用的发挥。道德为法律创制提供伦理基础，为法律的正当性提供评判标准，也为法律实施提供道义支持，对于法治体系的建立和运行具有重要支撑作用。</w:t>
      </w:r>
      <w:r w:rsidRPr="00506033">
        <w:rPr>
          <w:rFonts w:ascii="仿宋" w:eastAsia="仿宋" w:hAnsi="仿宋" w:cs="宋体" w:hint="eastAsia"/>
          <w:kern w:val="0"/>
          <w:sz w:val="22"/>
        </w:rPr>
        <w:br/>
        <w:t>这段文字意在说明：</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良法善治的实现需要道德“保驾护航”</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道德规范是现代法治精神的重要来源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法律和道德发挥作用的机制不同</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法治和德治互为表里，不可偏废</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第一步，分析文段。文段先介绍了法律和道德的异同，紧接着引出重点句“现代法治强调良治善治，实现这一目标离不开道德作用的发挥”，即“良治善治的实现离不开道德作用的发挥”。</w:t>
      </w:r>
      <w:r w:rsidRPr="00506033">
        <w:rPr>
          <w:rFonts w:ascii="仿宋" w:eastAsia="仿宋" w:hAnsi="仿宋" w:cs="宋体" w:hint="eastAsia"/>
          <w:kern w:val="0"/>
          <w:sz w:val="22"/>
        </w:rPr>
        <w:br/>
        <w:t>第二步，对比选项。A项为重点句的相似表达，符合文段意图。</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45、长期以来，人民调解员队伍以兼职为主。兼职人民调解员的优势是容易发挥基层社会各行各业的力量，国家投入人力成本和财政成本比较低。但同时，由于兼职调解员在时间精力、专业素质等方面受限，也制约了调解工作的有效开展。一方面，矛盾纠纷主体更加多元、类型更加多样，调解难度不断加大；另一方面，人民群众的权利意识、法治意识不断增强，对矛盾纠纷化解质</w:t>
      </w:r>
      <w:proofErr w:type="gramStart"/>
      <w:r w:rsidRPr="00506033">
        <w:rPr>
          <w:rFonts w:ascii="仿宋" w:eastAsia="仿宋" w:hAnsi="仿宋" w:cs="宋体" w:hint="eastAsia"/>
          <w:kern w:val="0"/>
          <w:sz w:val="22"/>
        </w:rPr>
        <w:t>效提出</w:t>
      </w:r>
      <w:proofErr w:type="gramEnd"/>
      <w:r w:rsidRPr="00506033">
        <w:rPr>
          <w:rFonts w:ascii="仿宋" w:eastAsia="仿宋" w:hAnsi="仿宋" w:cs="宋体" w:hint="eastAsia"/>
          <w:kern w:val="0"/>
          <w:sz w:val="22"/>
        </w:rPr>
        <w:t>了更高要求。这些都需要人民调解</w:t>
      </w:r>
      <w:proofErr w:type="gramStart"/>
      <w:r w:rsidRPr="00506033">
        <w:rPr>
          <w:rFonts w:ascii="仿宋" w:eastAsia="仿宋" w:hAnsi="仿宋" w:cs="宋体" w:hint="eastAsia"/>
          <w:kern w:val="0"/>
          <w:sz w:val="22"/>
        </w:rPr>
        <w:t>员投入</w:t>
      </w:r>
      <w:proofErr w:type="gramEnd"/>
      <w:r w:rsidRPr="00506033">
        <w:rPr>
          <w:rFonts w:ascii="仿宋" w:eastAsia="仿宋" w:hAnsi="仿宋" w:cs="宋体" w:hint="eastAsia"/>
          <w:kern w:val="0"/>
          <w:sz w:val="22"/>
        </w:rPr>
        <w:t>更多的时间和精力，具备较高的政策水平、法律素养和专业知识。</w:t>
      </w:r>
      <w:r w:rsidRPr="00506033">
        <w:rPr>
          <w:rFonts w:ascii="仿宋" w:eastAsia="仿宋" w:hAnsi="仿宋" w:cs="宋体" w:hint="eastAsia"/>
          <w:kern w:val="0"/>
          <w:sz w:val="22"/>
        </w:rPr>
        <w:br/>
        <w:t>这段文字接下来最可能说的是：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兼职人民调解员的局限性</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人民调解制度的发展过程</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建立人民调解员专职队伍的举措</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人民调解员应当具备的专业素养</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lastRenderedPageBreak/>
        <w:t>第一步，分析文段，重点关注尾句。</w:t>
      </w:r>
      <w:proofErr w:type="gramStart"/>
      <w:r w:rsidRPr="00506033">
        <w:rPr>
          <w:rFonts w:ascii="仿宋" w:eastAsia="仿宋" w:hAnsi="仿宋" w:cs="宋体" w:hint="eastAsia"/>
          <w:kern w:val="0"/>
          <w:sz w:val="22"/>
        </w:rPr>
        <w:t>文段前两句</w:t>
      </w:r>
      <w:proofErr w:type="gramEnd"/>
      <w:r w:rsidRPr="00506033">
        <w:rPr>
          <w:rFonts w:ascii="仿宋" w:eastAsia="仿宋" w:hAnsi="仿宋" w:cs="宋体" w:hint="eastAsia"/>
          <w:kern w:val="0"/>
          <w:sz w:val="22"/>
        </w:rPr>
        <w:t>介绍了人民调解员队伍的现状和兼职人民调解员的优势，接着通过转折词“但”引出了兼职人民调解员的不足之处，最后进行总结，即社会需要更专业的人民调解员。故文段接下来最可能还会沿着这个话题继续说下去。</w:t>
      </w:r>
      <w:r w:rsidRPr="00506033">
        <w:rPr>
          <w:rFonts w:ascii="仿宋" w:eastAsia="仿宋" w:hAnsi="仿宋" w:cs="宋体" w:hint="eastAsia"/>
          <w:kern w:val="0"/>
          <w:sz w:val="22"/>
        </w:rPr>
        <w:br/>
        <w:t>第二步，对比选项。C项符合要求。A、D</w:t>
      </w:r>
      <w:proofErr w:type="gramStart"/>
      <w:r w:rsidRPr="00506033">
        <w:rPr>
          <w:rFonts w:ascii="仿宋" w:eastAsia="仿宋" w:hAnsi="仿宋" w:cs="宋体" w:hint="eastAsia"/>
          <w:kern w:val="0"/>
          <w:sz w:val="22"/>
        </w:rPr>
        <w:t>项文段</w:t>
      </w:r>
      <w:proofErr w:type="gramEnd"/>
      <w:r w:rsidRPr="00506033">
        <w:rPr>
          <w:rFonts w:ascii="仿宋" w:eastAsia="仿宋" w:hAnsi="仿宋" w:cs="宋体" w:hint="eastAsia"/>
          <w:kern w:val="0"/>
          <w:sz w:val="22"/>
        </w:rPr>
        <w:t>已提及，下面不会再重复赘述，排除。B项与文段尾句话题不一致，排除。</w:t>
      </w:r>
      <w:r w:rsidRPr="00506033">
        <w:rPr>
          <w:rFonts w:ascii="仿宋" w:eastAsia="仿宋" w:hAnsi="仿宋" w:cs="宋体" w:hint="eastAsia"/>
          <w:kern w:val="0"/>
          <w:sz w:val="22"/>
        </w:rPr>
        <w:b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46、当技术的进步逐渐拨开传统“战争迷雾”之时,网络和电磁等虚拟空间因素也给侦察情报带来了相应的挑战。一方面,网络空间的开放互联,庞大的用户群体、被动的防御特性,未知的安全漏洞,使得网络攻击的隐蔽性不断增强、难以防范。同时,情报的处理,分发离不开安全稳定的网络支撑。另一方面,战场上的</w:t>
      </w:r>
      <w:proofErr w:type="gramStart"/>
      <w:r w:rsidRPr="00506033">
        <w:rPr>
          <w:rFonts w:ascii="仿宋" w:eastAsia="仿宋" w:hAnsi="仿宋" w:cs="宋体" w:hint="eastAsia"/>
          <w:kern w:val="0"/>
          <w:sz w:val="22"/>
        </w:rPr>
        <w:t>无人化侦察</w:t>
      </w:r>
      <w:proofErr w:type="gramEnd"/>
      <w:r w:rsidRPr="00506033">
        <w:rPr>
          <w:rFonts w:ascii="仿宋" w:eastAsia="仿宋" w:hAnsi="仿宋" w:cs="宋体" w:hint="eastAsia"/>
          <w:kern w:val="0"/>
          <w:sz w:val="22"/>
        </w:rPr>
        <w:t>装备种类繁多,特别是重点区域和要害目标附近,用频装备数量庞大,导致局部电磁拥挤,容易出现频率自扰现象。而且交战双方极易互相实施电磁干扰和压制,使得</w:t>
      </w:r>
      <w:proofErr w:type="gramStart"/>
      <w:r w:rsidRPr="00506033">
        <w:rPr>
          <w:rFonts w:ascii="仿宋" w:eastAsia="仿宋" w:hAnsi="仿宋" w:cs="宋体" w:hint="eastAsia"/>
          <w:kern w:val="0"/>
          <w:sz w:val="22"/>
        </w:rPr>
        <w:t>无人化侦察</w:t>
      </w:r>
      <w:proofErr w:type="gramEnd"/>
      <w:r w:rsidRPr="00506033">
        <w:rPr>
          <w:rFonts w:ascii="仿宋" w:eastAsia="仿宋" w:hAnsi="仿宋" w:cs="宋体" w:hint="eastAsia"/>
          <w:kern w:val="0"/>
          <w:sz w:val="22"/>
        </w:rPr>
        <w:t>装备的稳定运行遭受严峻考验。</w:t>
      </w:r>
      <w:r w:rsidRPr="00506033">
        <w:rPr>
          <w:rFonts w:ascii="仿宋" w:eastAsia="仿宋" w:hAnsi="仿宋" w:cs="宋体" w:hint="eastAsia"/>
          <w:kern w:val="0"/>
          <w:sz w:val="22"/>
        </w:rPr>
        <w:br/>
        <w:t>这段文字主要介绍了：</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虚拟空间因素对侦察情报工作的影响</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新形势下驱散传统“战争迷雾”的关键</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proofErr w:type="gramStart"/>
      <w:r w:rsidRPr="00506033">
        <w:rPr>
          <w:rFonts w:ascii="仿宋" w:eastAsia="仿宋" w:hAnsi="仿宋" w:cs="宋体" w:hint="eastAsia"/>
          <w:kern w:val="0"/>
          <w:sz w:val="22"/>
        </w:rPr>
        <w:t>无人化侦察</w:t>
      </w:r>
      <w:proofErr w:type="gramEnd"/>
      <w:r w:rsidRPr="00506033">
        <w:rPr>
          <w:rFonts w:ascii="仿宋" w:eastAsia="仿宋" w:hAnsi="仿宋" w:cs="宋体" w:hint="eastAsia"/>
          <w:kern w:val="0"/>
          <w:sz w:val="22"/>
        </w:rPr>
        <w:t>装备升级引发的连锁反应</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侦察情报技术信息化进程中遭遇的困境</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文段。文段开头说网络和电磁等虚拟空间因素给侦察情报带来挑战。一方面，网络攻击的隐蔽性难以防范，存在安全隐患，不能给情报的处理提供安全网络的支撑。解释了网络虚拟空间对侦察情报的影响。另一方面，战场上的</w:t>
      </w:r>
      <w:proofErr w:type="gramStart"/>
      <w:r w:rsidRPr="00506033">
        <w:rPr>
          <w:rFonts w:ascii="仿宋" w:eastAsia="仿宋" w:hAnsi="仿宋" w:cs="宋体" w:hint="eastAsia"/>
          <w:kern w:val="0"/>
          <w:sz w:val="22"/>
        </w:rPr>
        <w:t>无人化侦察</w:t>
      </w:r>
      <w:proofErr w:type="gramEnd"/>
      <w:r w:rsidRPr="00506033">
        <w:rPr>
          <w:rFonts w:ascii="仿宋" w:eastAsia="仿宋" w:hAnsi="仿宋" w:cs="宋体" w:hint="eastAsia"/>
          <w:kern w:val="0"/>
          <w:sz w:val="22"/>
        </w:rPr>
        <w:t>装备容易发生频率自扰现象，而且双方存在电磁干扰、压制等问题，使得</w:t>
      </w:r>
      <w:proofErr w:type="gramStart"/>
      <w:r w:rsidRPr="00506033">
        <w:rPr>
          <w:rFonts w:ascii="仿宋" w:eastAsia="仿宋" w:hAnsi="仿宋" w:cs="宋体" w:hint="eastAsia"/>
          <w:kern w:val="0"/>
          <w:sz w:val="22"/>
        </w:rPr>
        <w:t>无人化侦察受</w:t>
      </w:r>
      <w:proofErr w:type="gramEnd"/>
      <w:r w:rsidRPr="00506033">
        <w:rPr>
          <w:rFonts w:ascii="仿宋" w:eastAsia="仿宋" w:hAnsi="仿宋" w:cs="宋体" w:hint="eastAsia"/>
          <w:kern w:val="0"/>
          <w:sz w:val="22"/>
        </w:rPr>
        <w:t>影响。解释了电磁虚拟空间对侦察情报的影响。因此文段是“总—分”结构，开篇提出观点，为文段的主旨句，后面分别从网络对侦察情报的影响和电磁对侦察情报影响两个角度进行阐述。</w:t>
      </w:r>
      <w:r w:rsidRPr="00506033">
        <w:rPr>
          <w:rFonts w:ascii="仿宋" w:eastAsia="仿宋" w:hAnsi="仿宋" w:cs="宋体" w:hint="eastAsia"/>
          <w:kern w:val="0"/>
          <w:sz w:val="22"/>
        </w:rPr>
        <w:br/>
        <w:t>第二步，对比选项。A项虚拟空间因素对侦察情报工作的影响，和主旨句“网络和电磁等虚拟空间因素对侦察情报的影响正急剧增大”意思一致。</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47、都察院是明代设立的重要监察机构,为风宪耳目之官,总负正风</w:t>
      </w:r>
      <w:proofErr w:type="gramStart"/>
      <w:r w:rsidRPr="00506033">
        <w:rPr>
          <w:rFonts w:ascii="仿宋" w:eastAsia="仿宋" w:hAnsi="仿宋" w:cs="宋体" w:hint="eastAsia"/>
          <w:kern w:val="0"/>
          <w:sz w:val="22"/>
        </w:rPr>
        <w:t>肃</w:t>
      </w:r>
      <w:proofErr w:type="gramEnd"/>
      <w:r w:rsidRPr="00506033">
        <w:rPr>
          <w:rFonts w:ascii="仿宋" w:eastAsia="仿宋" w:hAnsi="仿宋" w:cs="宋体" w:hint="eastAsia"/>
          <w:kern w:val="0"/>
          <w:sz w:val="22"/>
        </w:rPr>
        <w:t>纪之责。明代对其所属监察御史的选用要求,明显不同于一般的官吏。除了普遍性的清正廉洁这一操守要求外,还十分看重其“介直”“骨鲠”的个性。在任职资格上,明英宗正统年间,开始打</w:t>
      </w:r>
      <w:r w:rsidRPr="00506033">
        <w:rPr>
          <w:rFonts w:ascii="仿宋" w:eastAsia="仿宋" w:hAnsi="仿宋" w:cs="宋体" w:hint="eastAsia"/>
          <w:kern w:val="0"/>
          <w:sz w:val="22"/>
        </w:rPr>
        <w:lastRenderedPageBreak/>
        <w:t>破了新仕进</w:t>
      </w:r>
      <w:proofErr w:type="gramStart"/>
      <w:r w:rsidRPr="00506033">
        <w:rPr>
          <w:rFonts w:ascii="仿宋" w:eastAsia="仿宋" w:hAnsi="仿宋" w:cs="宋体" w:hint="eastAsia"/>
          <w:kern w:val="0"/>
          <w:sz w:val="22"/>
        </w:rPr>
        <w:t>士不得</w:t>
      </w:r>
      <w:proofErr w:type="gramEnd"/>
      <w:r w:rsidRPr="00506033">
        <w:rPr>
          <w:rFonts w:ascii="仿宋" w:eastAsia="仿宋" w:hAnsi="仿宋" w:cs="宋体" w:hint="eastAsia"/>
          <w:kern w:val="0"/>
          <w:sz w:val="22"/>
        </w:rPr>
        <w:t>除授御史之职的规定。明中叶后,监察御史选用“多不得人”,管理御史的“宪规”“条约”成为空文,御史不断参与到朝廷的政争之中,使明代官僚体系的有效监督、净化能力不断削弱,这是明代政治日趋腐朽、不断走向衰败的重要原因。</w:t>
      </w:r>
      <w:r w:rsidRPr="00506033">
        <w:rPr>
          <w:rFonts w:ascii="仿宋" w:eastAsia="仿宋" w:hAnsi="仿宋" w:cs="宋体" w:hint="eastAsia"/>
          <w:kern w:val="0"/>
          <w:sz w:val="22"/>
        </w:rPr>
        <w:br/>
        <w:t>这是一篇论文的摘要,论文中最不可能论述哪项内容？</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监察御史选用资历的演化</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proofErr w:type="gramStart"/>
      <w:r w:rsidRPr="00506033">
        <w:rPr>
          <w:rFonts w:ascii="仿宋" w:eastAsia="仿宋" w:hAnsi="仿宋" w:cs="宋体" w:hint="eastAsia"/>
          <w:kern w:val="0"/>
          <w:sz w:val="22"/>
        </w:rPr>
        <w:t>监察成效</w:t>
      </w:r>
      <w:proofErr w:type="gramEnd"/>
      <w:r w:rsidRPr="00506033">
        <w:rPr>
          <w:rFonts w:ascii="仿宋" w:eastAsia="仿宋" w:hAnsi="仿宋" w:cs="宋体" w:hint="eastAsia"/>
          <w:kern w:val="0"/>
          <w:sz w:val="22"/>
        </w:rPr>
        <w:t>对明代政治走向的影响</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都察院的设置及监察御史品</w:t>
      </w:r>
      <w:proofErr w:type="gramStart"/>
      <w:r w:rsidRPr="00506033">
        <w:rPr>
          <w:rFonts w:ascii="仿宋" w:eastAsia="仿宋" w:hAnsi="仿宋" w:cs="宋体" w:hint="eastAsia"/>
          <w:kern w:val="0"/>
          <w:sz w:val="22"/>
        </w:rPr>
        <w:t>秩</w:t>
      </w:r>
      <w:proofErr w:type="gramEnd"/>
      <w:r w:rsidRPr="00506033">
        <w:rPr>
          <w:rFonts w:ascii="仿宋" w:eastAsia="仿宋" w:hAnsi="仿宋" w:cs="宋体" w:hint="eastAsia"/>
          <w:kern w:val="0"/>
          <w:sz w:val="22"/>
        </w:rPr>
        <w:t>的演化</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明代监察法规在后世的延续及价值分析</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文段。文段先提到检察院是明代设立的重要监察机构以及职责，接下来提到监察御史的选用要求。最后提到明中叶后,御史不断参与到朝廷的政争之中,监察作用减弱，使明代走向衰落。这个文段提到的核心词汇大致包括“都察院”“监察御史”“明朝的政争”等。</w:t>
      </w:r>
      <w:r w:rsidRPr="00506033">
        <w:rPr>
          <w:rFonts w:ascii="仿宋" w:eastAsia="仿宋" w:hAnsi="仿宋" w:cs="宋体" w:hint="eastAsia"/>
          <w:kern w:val="0"/>
          <w:sz w:val="22"/>
        </w:rPr>
        <w:br/>
        <w:t>第二步，辨析选项。A选项“监察御史”、B选项“监察”“明代政治走向”、C选项“都察院”“监察御史”等文段中均有提及，只有D选项的“明代监察法规”在文中完全没有提到，故</w:t>
      </w:r>
      <w:proofErr w:type="gramStart"/>
      <w:r w:rsidRPr="00506033">
        <w:rPr>
          <w:rFonts w:ascii="仿宋" w:eastAsia="仿宋" w:hAnsi="仿宋" w:cs="宋体" w:hint="eastAsia"/>
          <w:kern w:val="0"/>
          <w:sz w:val="22"/>
        </w:rPr>
        <w:t>文段最不可能</w:t>
      </w:r>
      <w:proofErr w:type="gramEnd"/>
      <w:r w:rsidRPr="00506033">
        <w:rPr>
          <w:rFonts w:ascii="仿宋" w:eastAsia="仿宋" w:hAnsi="仿宋" w:cs="宋体" w:hint="eastAsia"/>
          <w:kern w:val="0"/>
          <w:sz w:val="22"/>
        </w:rPr>
        <w:t>论述D选项。</w:t>
      </w:r>
      <w:r w:rsidRPr="00506033">
        <w:rPr>
          <w:rFonts w:ascii="仿宋" w:eastAsia="仿宋" w:hAnsi="仿宋" w:cs="宋体" w:hint="eastAsia"/>
          <w:kern w:val="0"/>
          <w:sz w:val="22"/>
        </w:rPr>
        <w:br/>
        <w:t>故答案为D。</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48、约25亿年前的“大氧化事件”是指大气中的游离氧含量突然增加，这一事件的具体原因迄今尚不得而知，但有若干种假说能加以解释，其中主流说法认为，当时破坏氧气的甲烷细菌所依赖的镍元素急剧减少，而海藻类植物通过光合作用使得地球上的氧气迅速增加，大气中的含氧量不断提升，正是这一事件使地球上矿物的成分发生了变化，也使动物在地球上有了生存可能。而在“大氧化事件”之前，地球表面虽然已出现了海洋和陆地，但是空气中依旧氧气稀薄，因此当时的地球是光秃秃的，毫无绿意。</w:t>
      </w:r>
      <w:r w:rsidRPr="00506033">
        <w:rPr>
          <w:rFonts w:ascii="仿宋" w:eastAsia="仿宋" w:hAnsi="仿宋" w:cs="宋体" w:hint="eastAsia"/>
          <w:kern w:val="0"/>
          <w:sz w:val="22"/>
        </w:rPr>
        <w:br/>
        <w:t>关于“大氧化事件”，文中没有提及：</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对发生原因的主流解释</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对地球生态系统的影响</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事件发生前的地球面貌</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能提供佐证的岩石样本</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第一步，阅读文段，将选项与原文一一对应。</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二步，对比选项。A项“对发生原因的主流解释”对应“其中主流说法认为……”，原文提及过。B项“对地球生态系统的影响”对应“正是这一事件使地球上矿物……”，原文提及过。C项“事件发生前的地球面貌”对应尾句，原文提及过。D项“能提供佐</w:t>
      </w:r>
      <w:r w:rsidRPr="00506033">
        <w:rPr>
          <w:rFonts w:ascii="仿宋" w:eastAsia="仿宋" w:hAnsi="仿宋" w:cs="宋体" w:hint="eastAsia"/>
          <w:kern w:val="0"/>
          <w:sz w:val="22"/>
        </w:rPr>
        <w:lastRenderedPageBreak/>
        <w:t>证的岩石样本”属于无中生有，原文未提及。</w:t>
      </w:r>
      <w:r w:rsidRPr="00506033">
        <w:rPr>
          <w:rFonts w:ascii="仿宋" w:eastAsia="仿宋" w:hAnsi="仿宋" w:cs="宋体" w:hint="eastAsia"/>
          <w:kern w:val="0"/>
          <w:sz w:val="22"/>
        </w:rPr>
        <w:br/>
        <w:t>故答案为D。</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49、</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①强调严格执法，让违法者</w:t>
      </w:r>
      <w:proofErr w:type="gramStart"/>
      <w:r w:rsidRPr="00506033">
        <w:rPr>
          <w:rFonts w:ascii="仿宋" w:eastAsia="仿宋" w:hAnsi="仿宋" w:cs="宋体" w:hint="eastAsia"/>
          <w:kern w:val="0"/>
          <w:sz w:val="22"/>
        </w:rPr>
        <w:t>敬法畏法</w:t>
      </w:r>
      <w:proofErr w:type="gramEnd"/>
      <w:r w:rsidRPr="00506033">
        <w:rPr>
          <w:rFonts w:ascii="仿宋" w:eastAsia="仿宋" w:hAnsi="仿宋" w:cs="宋体" w:hint="eastAsia"/>
          <w:kern w:val="0"/>
          <w:sz w:val="22"/>
        </w:rPr>
        <w:t>，但绝不是暴力执法、过激执法，要让执法既有力度又有温度</w:t>
      </w:r>
      <w:r w:rsidRPr="00506033">
        <w:rPr>
          <w:rFonts w:ascii="仿宋" w:eastAsia="仿宋" w:hAnsi="仿宋" w:cs="宋体" w:hint="eastAsia"/>
          <w:kern w:val="0"/>
          <w:sz w:val="22"/>
        </w:rPr>
        <w:br/>
        <w:t>②要推进严格规范公正文明执法，提高司法公信力</w:t>
      </w:r>
      <w:r w:rsidRPr="00506033">
        <w:rPr>
          <w:rFonts w:ascii="仿宋" w:eastAsia="仿宋" w:hAnsi="仿宋" w:cs="宋体" w:hint="eastAsia"/>
          <w:kern w:val="0"/>
          <w:sz w:val="22"/>
        </w:rPr>
        <w:br/>
        <w:t>③同时，一些地方运动式、“一刀切”执法问题仍时有发生，执法不作为问题突出</w:t>
      </w:r>
      <w:r w:rsidRPr="00506033">
        <w:rPr>
          <w:rFonts w:ascii="仿宋" w:eastAsia="仿宋" w:hAnsi="仿宋" w:cs="宋体" w:hint="eastAsia"/>
          <w:kern w:val="0"/>
          <w:sz w:val="22"/>
        </w:rPr>
        <w:br/>
        <w:t>④近年来，我们整治执法不规范、乱作为等问题，取得很</w:t>
      </w:r>
      <w:proofErr w:type="gramStart"/>
      <w:r w:rsidRPr="00506033">
        <w:rPr>
          <w:rFonts w:ascii="仿宋" w:eastAsia="仿宋" w:hAnsi="仿宋" w:cs="宋体" w:hint="eastAsia"/>
          <w:kern w:val="0"/>
          <w:sz w:val="22"/>
        </w:rPr>
        <w:t>大成放</w:t>
      </w:r>
      <w:proofErr w:type="gramEnd"/>
      <w:r w:rsidRPr="00506033">
        <w:rPr>
          <w:rFonts w:ascii="仿宋" w:eastAsia="仿宋" w:hAnsi="仿宋" w:cs="宋体" w:hint="eastAsia"/>
          <w:kern w:val="0"/>
          <w:sz w:val="22"/>
        </w:rPr>
        <w:br/>
        <w:t>⑤要加强省市县乡四级全覆盖的行政执法协调监督工作体系建设，强化全方位、全流程监督，提高执法质量</w:t>
      </w:r>
      <w:r w:rsidRPr="00506033">
        <w:rPr>
          <w:rFonts w:ascii="仿宋" w:eastAsia="仿宋" w:hAnsi="仿宋" w:cs="宋体" w:hint="eastAsia"/>
          <w:kern w:val="0"/>
          <w:sz w:val="22"/>
        </w:rPr>
        <w:br/>
        <w:t>⑥行政执法工作面广量大，一头连着政府，一头连着群众，直接关系群众对党和政府的信任、对法治的信心</w:t>
      </w:r>
      <w:r w:rsidRPr="00506033">
        <w:rPr>
          <w:rFonts w:ascii="仿宋" w:eastAsia="仿宋" w:hAnsi="仿宋" w:cs="宋体" w:hint="eastAsia"/>
          <w:kern w:val="0"/>
          <w:sz w:val="22"/>
        </w:rPr>
        <w:br/>
        <w:t>将以上6个句子重新排列，语序正确的一项是：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①⑥③②④⑤</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⑥②④③①⑤</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④③②⑤⑥①</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②③⑥⑤④①</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第一步，对比选项，确定首句。①②论述的都是“面对违规执法”的方法，是对策性表述，一般不适合做首句。④⑥都为背景介绍，话题的引入，适合置于首句，排除A项和D项。</w:t>
      </w:r>
      <w:r w:rsidRPr="00506033">
        <w:rPr>
          <w:rFonts w:ascii="仿宋" w:eastAsia="仿宋" w:hAnsi="仿宋" w:cs="宋体" w:hint="eastAsia"/>
          <w:kern w:val="0"/>
          <w:sz w:val="22"/>
        </w:rPr>
        <w:br/>
        <w:t>第二步，对比B项和C项。①⑤两句话进行话题捆绑，都是在针对问题提出相关对策，排除C项。</w:t>
      </w:r>
      <w:r w:rsidRPr="00506033">
        <w:rPr>
          <w:rFonts w:ascii="仿宋" w:eastAsia="仿宋" w:hAnsi="仿宋" w:cs="宋体" w:hint="eastAsia"/>
          <w:kern w:val="0"/>
          <w:sz w:val="22"/>
        </w:rPr>
        <w:br/>
        <w:t>故答案为B。</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50、</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①除</w:t>
      </w:r>
      <w:proofErr w:type="gramStart"/>
      <w:r w:rsidRPr="00506033">
        <w:rPr>
          <w:rFonts w:ascii="仿宋" w:eastAsia="仿宋" w:hAnsi="仿宋" w:cs="宋体" w:hint="eastAsia"/>
          <w:kern w:val="0"/>
          <w:sz w:val="22"/>
        </w:rPr>
        <w:t>萤</w:t>
      </w:r>
      <w:proofErr w:type="gramEnd"/>
      <w:r w:rsidRPr="00506033">
        <w:rPr>
          <w:rFonts w:ascii="仿宋" w:eastAsia="仿宋" w:hAnsi="仿宋" w:cs="宋体" w:hint="eastAsia"/>
          <w:kern w:val="0"/>
          <w:sz w:val="22"/>
        </w:rPr>
        <w:t>科于白垩纪缅甸琥珀及一些新生代地层中有化石记录外，其他类群化石此前尚未被报道过</w:t>
      </w:r>
      <w:r w:rsidRPr="00506033">
        <w:rPr>
          <w:rFonts w:ascii="仿宋" w:eastAsia="仿宋" w:hAnsi="仿宋" w:cs="宋体" w:hint="eastAsia"/>
          <w:kern w:val="0"/>
          <w:sz w:val="22"/>
        </w:rPr>
        <w:br/>
        <w:t>②能够生物发光</w:t>
      </w:r>
      <w:proofErr w:type="gramStart"/>
      <w:r w:rsidRPr="00506033">
        <w:rPr>
          <w:rFonts w:ascii="仿宋" w:eastAsia="仿宋" w:hAnsi="仿宋" w:cs="宋体" w:hint="eastAsia"/>
          <w:kern w:val="0"/>
          <w:sz w:val="22"/>
        </w:rPr>
        <w:t>的叩甲总科</w:t>
      </w:r>
      <w:proofErr w:type="gramEnd"/>
      <w:r w:rsidRPr="00506033">
        <w:rPr>
          <w:rFonts w:ascii="仿宋" w:eastAsia="仿宋" w:hAnsi="仿宋" w:cs="宋体" w:hint="eastAsia"/>
          <w:kern w:val="0"/>
          <w:sz w:val="22"/>
        </w:rPr>
        <w:t>物种大部分归属于</w:t>
      </w:r>
      <w:proofErr w:type="gramStart"/>
      <w:r w:rsidRPr="00506033">
        <w:rPr>
          <w:rFonts w:ascii="仿宋" w:eastAsia="仿宋" w:hAnsi="仿宋" w:cs="宋体" w:hint="eastAsia"/>
          <w:kern w:val="0"/>
          <w:sz w:val="22"/>
        </w:rPr>
        <w:t>萤</w:t>
      </w:r>
      <w:proofErr w:type="gramEnd"/>
      <w:r w:rsidRPr="00506033">
        <w:rPr>
          <w:rFonts w:ascii="仿宋" w:eastAsia="仿宋" w:hAnsi="仿宋" w:cs="宋体" w:hint="eastAsia"/>
          <w:kern w:val="0"/>
          <w:sz w:val="22"/>
        </w:rPr>
        <w:t>类，包括</w:t>
      </w:r>
      <w:proofErr w:type="gramStart"/>
      <w:r w:rsidRPr="00506033">
        <w:rPr>
          <w:rFonts w:ascii="仿宋" w:eastAsia="仿宋" w:hAnsi="仿宋" w:cs="宋体" w:hint="eastAsia"/>
          <w:kern w:val="0"/>
          <w:sz w:val="22"/>
        </w:rPr>
        <w:t>萤</w:t>
      </w:r>
      <w:proofErr w:type="gramEnd"/>
      <w:r w:rsidRPr="00506033">
        <w:rPr>
          <w:rFonts w:ascii="仿宋" w:eastAsia="仿宋" w:hAnsi="仿宋" w:cs="宋体" w:hint="eastAsia"/>
          <w:kern w:val="0"/>
          <w:sz w:val="22"/>
        </w:rPr>
        <w:t>科、光</w:t>
      </w:r>
      <w:proofErr w:type="gramStart"/>
      <w:r w:rsidRPr="00506033">
        <w:rPr>
          <w:rFonts w:ascii="仿宋" w:eastAsia="仿宋" w:hAnsi="仿宋" w:cs="宋体" w:hint="eastAsia"/>
          <w:kern w:val="0"/>
          <w:sz w:val="22"/>
        </w:rPr>
        <w:t>萤</w:t>
      </w:r>
      <w:proofErr w:type="gramEnd"/>
      <w:r w:rsidRPr="00506033">
        <w:rPr>
          <w:rFonts w:ascii="仿宋" w:eastAsia="仿宋" w:hAnsi="仿宋" w:cs="宋体" w:hint="eastAsia"/>
          <w:kern w:val="0"/>
          <w:sz w:val="22"/>
        </w:rPr>
        <w:t>科、雌光</w:t>
      </w:r>
      <w:proofErr w:type="gramStart"/>
      <w:r w:rsidRPr="00506033">
        <w:rPr>
          <w:rFonts w:ascii="仿宋" w:eastAsia="仿宋" w:hAnsi="仿宋" w:cs="宋体" w:hint="eastAsia"/>
          <w:kern w:val="0"/>
          <w:sz w:val="22"/>
        </w:rPr>
        <w:t>萤</w:t>
      </w:r>
      <w:proofErr w:type="gramEnd"/>
      <w:r w:rsidRPr="00506033">
        <w:rPr>
          <w:rFonts w:ascii="仿宋" w:eastAsia="仿宋" w:hAnsi="仿宋" w:cs="宋体" w:hint="eastAsia"/>
          <w:kern w:val="0"/>
          <w:sz w:val="22"/>
        </w:rPr>
        <w:t>科及</w:t>
      </w:r>
      <w:proofErr w:type="gramStart"/>
      <w:r w:rsidRPr="00506033">
        <w:rPr>
          <w:rFonts w:ascii="仿宋" w:eastAsia="仿宋" w:hAnsi="仿宋" w:cs="宋体" w:hint="eastAsia"/>
          <w:kern w:val="0"/>
          <w:sz w:val="22"/>
        </w:rPr>
        <w:t>华光叩甲科</w:t>
      </w:r>
      <w:proofErr w:type="gramEnd"/>
      <w:r w:rsidRPr="00506033">
        <w:rPr>
          <w:rFonts w:ascii="仿宋" w:eastAsia="仿宋" w:hAnsi="仿宋" w:cs="宋体" w:hint="eastAsia"/>
          <w:kern w:val="0"/>
          <w:sz w:val="22"/>
        </w:rPr>
        <w:br/>
        <w:t>③日前，科研人员在缅甸琥珀中发现</w:t>
      </w:r>
      <w:proofErr w:type="gramStart"/>
      <w:r w:rsidRPr="00506033">
        <w:rPr>
          <w:rFonts w:ascii="仿宋" w:eastAsia="仿宋" w:hAnsi="仿宋" w:cs="宋体" w:hint="eastAsia"/>
          <w:kern w:val="0"/>
          <w:sz w:val="22"/>
        </w:rPr>
        <w:t>了叩甲总科</w:t>
      </w:r>
      <w:proofErr w:type="gramEnd"/>
      <w:r w:rsidRPr="00506033">
        <w:rPr>
          <w:rFonts w:ascii="仿宋" w:eastAsia="仿宋" w:hAnsi="仿宋" w:cs="宋体" w:hint="eastAsia"/>
          <w:kern w:val="0"/>
          <w:sz w:val="22"/>
        </w:rPr>
        <w:t>的新科——白垩光</w:t>
      </w:r>
      <w:proofErr w:type="gramStart"/>
      <w:r w:rsidRPr="00506033">
        <w:rPr>
          <w:rFonts w:ascii="仿宋" w:eastAsia="仿宋" w:hAnsi="仿宋" w:cs="宋体" w:hint="eastAsia"/>
          <w:kern w:val="0"/>
          <w:sz w:val="22"/>
        </w:rPr>
        <w:t>萤</w:t>
      </w:r>
      <w:proofErr w:type="gramEnd"/>
      <w:r w:rsidRPr="00506033">
        <w:rPr>
          <w:rFonts w:ascii="仿宋" w:eastAsia="仿宋" w:hAnsi="仿宋" w:cs="宋体" w:hint="eastAsia"/>
          <w:kern w:val="0"/>
          <w:sz w:val="22"/>
        </w:rPr>
        <w:t>科</w:t>
      </w:r>
      <w:r w:rsidRPr="00506033">
        <w:rPr>
          <w:rFonts w:ascii="仿宋" w:eastAsia="仿宋" w:hAnsi="仿宋" w:cs="宋体" w:hint="eastAsia"/>
          <w:kern w:val="0"/>
          <w:sz w:val="22"/>
        </w:rPr>
        <w:br/>
        <w:t>④在陆生动物中，能进行生物发光的物种大都属于鞘翅目昆虫，</w:t>
      </w:r>
      <w:proofErr w:type="gramStart"/>
      <w:r w:rsidRPr="00506033">
        <w:rPr>
          <w:rFonts w:ascii="仿宋" w:eastAsia="仿宋" w:hAnsi="仿宋" w:cs="宋体" w:hint="eastAsia"/>
          <w:kern w:val="0"/>
          <w:sz w:val="22"/>
        </w:rPr>
        <w:t>其中叩甲总科</w:t>
      </w:r>
      <w:proofErr w:type="gramEnd"/>
      <w:r w:rsidRPr="00506033">
        <w:rPr>
          <w:rFonts w:ascii="仿宋" w:eastAsia="仿宋" w:hAnsi="仿宋" w:cs="宋体" w:hint="eastAsia"/>
          <w:kern w:val="0"/>
          <w:sz w:val="22"/>
        </w:rPr>
        <w:t>最多见</w:t>
      </w:r>
      <w:r w:rsidRPr="00506033">
        <w:rPr>
          <w:rFonts w:ascii="仿宋" w:eastAsia="仿宋" w:hAnsi="仿宋" w:cs="宋体" w:hint="eastAsia"/>
          <w:kern w:val="0"/>
          <w:sz w:val="22"/>
        </w:rPr>
        <w:br/>
        <w:t>⑤</w:t>
      </w:r>
      <w:proofErr w:type="gramStart"/>
      <w:r w:rsidRPr="00506033">
        <w:rPr>
          <w:rFonts w:ascii="仿宋" w:eastAsia="仿宋" w:hAnsi="仿宋" w:cs="宋体" w:hint="eastAsia"/>
          <w:kern w:val="0"/>
          <w:sz w:val="22"/>
        </w:rPr>
        <w:t>萤</w:t>
      </w:r>
      <w:proofErr w:type="gramEnd"/>
      <w:r w:rsidRPr="00506033">
        <w:rPr>
          <w:rFonts w:ascii="仿宋" w:eastAsia="仿宋" w:hAnsi="仿宋" w:cs="宋体" w:hint="eastAsia"/>
          <w:kern w:val="0"/>
          <w:sz w:val="22"/>
        </w:rPr>
        <w:t>类分支中除</w:t>
      </w:r>
      <w:proofErr w:type="gramStart"/>
      <w:r w:rsidRPr="00506033">
        <w:rPr>
          <w:rFonts w:ascii="仿宋" w:eastAsia="仿宋" w:hAnsi="仿宋" w:cs="宋体" w:hint="eastAsia"/>
          <w:kern w:val="0"/>
          <w:sz w:val="22"/>
        </w:rPr>
        <w:t>华光叩甲科</w:t>
      </w:r>
      <w:proofErr w:type="gramEnd"/>
      <w:r w:rsidRPr="00506033">
        <w:rPr>
          <w:rFonts w:ascii="仿宋" w:eastAsia="仿宋" w:hAnsi="仿宋" w:cs="宋体" w:hint="eastAsia"/>
          <w:kern w:val="0"/>
          <w:sz w:val="22"/>
        </w:rPr>
        <w:t>，其他物种身体均较为柔软，部分类群的雌性还具有</w:t>
      </w:r>
      <w:proofErr w:type="gramStart"/>
      <w:r w:rsidRPr="00506033">
        <w:rPr>
          <w:rFonts w:ascii="仿宋" w:eastAsia="仿宋" w:hAnsi="仿宋" w:cs="宋体" w:hint="eastAsia"/>
          <w:kern w:val="0"/>
          <w:sz w:val="22"/>
        </w:rPr>
        <w:t>幼态持续</w:t>
      </w:r>
      <w:proofErr w:type="gramEnd"/>
      <w:r w:rsidRPr="00506033">
        <w:rPr>
          <w:rFonts w:ascii="仿宋" w:eastAsia="仿宋" w:hAnsi="仿宋" w:cs="宋体" w:hint="eastAsia"/>
          <w:kern w:val="0"/>
          <w:sz w:val="22"/>
        </w:rPr>
        <w:t>现象，也正因此其物种很难被保存为化石</w:t>
      </w:r>
      <w:r w:rsidRPr="00506033">
        <w:rPr>
          <w:rFonts w:ascii="仿宋" w:eastAsia="仿宋" w:hAnsi="仿宋" w:cs="宋体" w:hint="eastAsia"/>
          <w:kern w:val="0"/>
          <w:sz w:val="22"/>
        </w:rPr>
        <w:br/>
      </w:r>
      <w:r w:rsidRPr="00506033">
        <w:rPr>
          <w:rFonts w:ascii="仿宋" w:eastAsia="仿宋" w:hAnsi="仿宋" w:cs="宋体" w:hint="eastAsia"/>
          <w:kern w:val="0"/>
          <w:sz w:val="22"/>
        </w:rPr>
        <w:lastRenderedPageBreak/>
        <w:t>⑥这一新类群的发现，对于</w:t>
      </w:r>
      <w:proofErr w:type="gramStart"/>
      <w:r w:rsidRPr="00506033">
        <w:rPr>
          <w:rFonts w:ascii="仿宋" w:eastAsia="仿宋" w:hAnsi="仿宋" w:cs="宋体" w:hint="eastAsia"/>
          <w:kern w:val="0"/>
          <w:sz w:val="22"/>
        </w:rPr>
        <w:t>研究叩甲总科</w:t>
      </w:r>
      <w:proofErr w:type="gramEnd"/>
      <w:r w:rsidRPr="00506033">
        <w:rPr>
          <w:rFonts w:ascii="仿宋" w:eastAsia="仿宋" w:hAnsi="仿宋" w:cs="宋体" w:hint="eastAsia"/>
          <w:kern w:val="0"/>
          <w:sz w:val="22"/>
        </w:rPr>
        <w:t>中生物发光的起源与演化具有重要意义</w:t>
      </w:r>
      <w:r w:rsidRPr="00506033">
        <w:rPr>
          <w:rFonts w:ascii="仿宋" w:eastAsia="仿宋" w:hAnsi="仿宋" w:cs="宋体" w:hint="eastAsia"/>
          <w:kern w:val="0"/>
          <w:sz w:val="22"/>
        </w:rPr>
        <w:br/>
        <w:t>将以上6个句子重新排列，语序正确的一项是：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④②⑤①③⑥</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④⑤①②⑥③</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③⑥④⑤②①</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③⑤④①⑥②</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第一步，观察选项特征，确定首句。选项分别以③和④作为首句，③句有时间词“目前”，主要论述了科研人员在缅甸琥珀中发现</w:t>
      </w:r>
      <w:proofErr w:type="gramStart"/>
      <w:r w:rsidRPr="00506033">
        <w:rPr>
          <w:rFonts w:ascii="仿宋" w:eastAsia="仿宋" w:hAnsi="仿宋" w:cs="宋体" w:hint="eastAsia"/>
          <w:kern w:val="0"/>
          <w:sz w:val="22"/>
        </w:rPr>
        <w:t>了叩甲总科</w:t>
      </w:r>
      <w:proofErr w:type="gramEnd"/>
      <w:r w:rsidRPr="00506033">
        <w:rPr>
          <w:rFonts w:ascii="仿宋" w:eastAsia="仿宋" w:hAnsi="仿宋" w:cs="宋体" w:hint="eastAsia"/>
          <w:kern w:val="0"/>
          <w:sz w:val="22"/>
        </w:rPr>
        <w:t>的新科——白垩光</w:t>
      </w:r>
      <w:proofErr w:type="gramStart"/>
      <w:r w:rsidRPr="00506033">
        <w:rPr>
          <w:rFonts w:ascii="仿宋" w:eastAsia="仿宋" w:hAnsi="仿宋" w:cs="宋体" w:hint="eastAsia"/>
          <w:kern w:val="0"/>
          <w:sz w:val="22"/>
        </w:rPr>
        <w:t>萤</w:t>
      </w:r>
      <w:proofErr w:type="gramEnd"/>
      <w:r w:rsidRPr="00506033">
        <w:rPr>
          <w:rFonts w:ascii="仿宋" w:eastAsia="仿宋" w:hAnsi="仿宋" w:cs="宋体" w:hint="eastAsia"/>
          <w:kern w:val="0"/>
          <w:sz w:val="22"/>
        </w:rPr>
        <w:t>科。④句引出“叩甲总科”的话题，按照先后顺序，应当先引出“叩甲总科”的话题，再</w:t>
      </w:r>
      <w:proofErr w:type="gramStart"/>
      <w:r w:rsidRPr="00506033">
        <w:rPr>
          <w:rFonts w:ascii="仿宋" w:eastAsia="仿宋" w:hAnsi="仿宋" w:cs="宋体" w:hint="eastAsia"/>
          <w:kern w:val="0"/>
          <w:sz w:val="22"/>
        </w:rPr>
        <w:t>引出叩甲总科</w:t>
      </w:r>
      <w:proofErr w:type="gramEnd"/>
      <w:r w:rsidRPr="00506033">
        <w:rPr>
          <w:rFonts w:ascii="仿宋" w:eastAsia="仿宋" w:hAnsi="仿宋" w:cs="宋体" w:hint="eastAsia"/>
          <w:kern w:val="0"/>
          <w:sz w:val="22"/>
        </w:rPr>
        <w:t>的新科——白垩光</w:t>
      </w:r>
      <w:proofErr w:type="gramStart"/>
      <w:r w:rsidRPr="00506033">
        <w:rPr>
          <w:rFonts w:ascii="仿宋" w:eastAsia="仿宋" w:hAnsi="仿宋" w:cs="宋体" w:hint="eastAsia"/>
          <w:kern w:val="0"/>
          <w:sz w:val="22"/>
        </w:rPr>
        <w:t>萤</w:t>
      </w:r>
      <w:proofErr w:type="gramEnd"/>
      <w:r w:rsidRPr="00506033">
        <w:rPr>
          <w:rFonts w:ascii="仿宋" w:eastAsia="仿宋" w:hAnsi="仿宋" w:cs="宋体" w:hint="eastAsia"/>
          <w:kern w:val="0"/>
          <w:sz w:val="22"/>
        </w:rPr>
        <w:t>科。故④</w:t>
      </w:r>
      <w:proofErr w:type="gramStart"/>
      <w:r w:rsidRPr="00506033">
        <w:rPr>
          <w:rFonts w:ascii="仿宋" w:eastAsia="仿宋" w:hAnsi="仿宋" w:cs="宋体" w:hint="eastAsia"/>
          <w:kern w:val="0"/>
          <w:sz w:val="22"/>
        </w:rPr>
        <w:t>句更适合</w:t>
      </w:r>
      <w:proofErr w:type="gramEnd"/>
      <w:r w:rsidRPr="00506033">
        <w:rPr>
          <w:rFonts w:ascii="仿宋" w:eastAsia="仿宋" w:hAnsi="仿宋" w:cs="宋体" w:hint="eastAsia"/>
          <w:kern w:val="0"/>
          <w:sz w:val="22"/>
        </w:rPr>
        <w:t>作首句。排除C项和D项。</w:t>
      </w:r>
      <w:r w:rsidRPr="00506033">
        <w:rPr>
          <w:rFonts w:ascii="仿宋" w:eastAsia="仿宋" w:hAnsi="仿宋" w:cs="宋体" w:hint="eastAsia"/>
          <w:kern w:val="0"/>
          <w:sz w:val="22"/>
        </w:rPr>
        <w:br/>
        <w:t>第二步，观察AB项的区别，可以带入④②、④⑤进行验证，④句句</w:t>
      </w:r>
      <w:proofErr w:type="gramStart"/>
      <w:r w:rsidRPr="00506033">
        <w:rPr>
          <w:rFonts w:ascii="仿宋" w:eastAsia="仿宋" w:hAnsi="仿宋" w:cs="宋体" w:hint="eastAsia"/>
          <w:kern w:val="0"/>
          <w:sz w:val="22"/>
        </w:rPr>
        <w:t>尾出现</w:t>
      </w:r>
      <w:proofErr w:type="gramEnd"/>
      <w:r w:rsidRPr="00506033">
        <w:rPr>
          <w:rFonts w:ascii="仿宋" w:eastAsia="仿宋" w:hAnsi="仿宋" w:cs="宋体" w:hint="eastAsia"/>
          <w:kern w:val="0"/>
          <w:sz w:val="22"/>
        </w:rPr>
        <w:t>“叩甲总科”，而②句开头同样出现这一词汇，反观⑤句中出现的“华光叩甲科”已经与首句不同，故排除B项。</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51、</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①发展是硬道理，而水则是硬约束</w:t>
      </w:r>
      <w:r w:rsidRPr="00506033">
        <w:rPr>
          <w:rFonts w:ascii="仿宋" w:eastAsia="仿宋" w:hAnsi="仿宋" w:cs="宋体" w:hint="eastAsia"/>
          <w:kern w:val="0"/>
          <w:sz w:val="22"/>
        </w:rPr>
        <w:br/>
        <w:t>②自古以来，我国基本水情一直是夏汛冬枯、</w:t>
      </w:r>
      <w:proofErr w:type="gramStart"/>
      <w:r w:rsidRPr="00506033">
        <w:rPr>
          <w:rFonts w:ascii="仿宋" w:eastAsia="仿宋" w:hAnsi="仿宋" w:cs="宋体" w:hint="eastAsia"/>
          <w:kern w:val="0"/>
          <w:sz w:val="22"/>
        </w:rPr>
        <w:t>北缺南丰</w:t>
      </w:r>
      <w:proofErr w:type="gramEnd"/>
      <w:r w:rsidRPr="00506033">
        <w:rPr>
          <w:rFonts w:ascii="仿宋" w:eastAsia="仿宋" w:hAnsi="仿宋" w:cs="宋体" w:hint="eastAsia"/>
          <w:kern w:val="0"/>
          <w:sz w:val="22"/>
        </w:rPr>
        <w:t>，水资源时空分布极不均</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③以黄河为例，黄河水资源总量不到长江的7%，黄河流域人均水资源占有量仅为全国平均水平的27%</w:t>
      </w:r>
      <w:r w:rsidRPr="00506033">
        <w:rPr>
          <w:rFonts w:ascii="仿宋" w:eastAsia="仿宋" w:hAnsi="仿宋" w:cs="宋体" w:hint="eastAsia"/>
          <w:kern w:val="0"/>
          <w:sz w:val="22"/>
        </w:rPr>
        <w:br/>
        <w:t>④水资源格局，影响和决定着经济社会发展格局</w:t>
      </w:r>
      <w:r w:rsidRPr="00506033">
        <w:rPr>
          <w:rFonts w:ascii="仿宋" w:eastAsia="仿宋" w:hAnsi="仿宋" w:cs="宋体" w:hint="eastAsia"/>
          <w:kern w:val="0"/>
          <w:sz w:val="22"/>
        </w:rPr>
        <w:br/>
        <w:t>⑤党和国家实施南水北调工程建设，就是要对水资源进行科学调剂，促进南北方均衡发展、可持续发展</w:t>
      </w:r>
      <w:r w:rsidRPr="00506033">
        <w:rPr>
          <w:rFonts w:ascii="仿宋" w:eastAsia="仿宋" w:hAnsi="仿宋" w:cs="宋体" w:hint="eastAsia"/>
          <w:kern w:val="0"/>
          <w:sz w:val="22"/>
        </w:rPr>
        <w:br/>
        <w:t>⑥在京</w:t>
      </w:r>
      <w:proofErr w:type="gramStart"/>
      <w:r w:rsidRPr="00506033">
        <w:rPr>
          <w:rFonts w:ascii="仿宋" w:eastAsia="仿宋" w:hAnsi="仿宋" w:cs="宋体" w:hint="eastAsia"/>
          <w:kern w:val="0"/>
          <w:sz w:val="22"/>
        </w:rPr>
        <w:t>津所在</w:t>
      </w:r>
      <w:proofErr w:type="gramEnd"/>
      <w:r w:rsidRPr="00506033">
        <w:rPr>
          <w:rFonts w:ascii="仿宋" w:eastAsia="仿宋" w:hAnsi="仿宋" w:cs="宋体" w:hint="eastAsia"/>
          <w:kern w:val="0"/>
          <w:sz w:val="22"/>
        </w:rPr>
        <w:t>的海河流域，由于经济社会快速发展和人口不断增加，华北地区地下水长期超采，形成世界上最大、最深的“漏斗区”</w:t>
      </w:r>
      <w:r w:rsidRPr="00506033">
        <w:rPr>
          <w:rFonts w:ascii="仿宋" w:eastAsia="仿宋" w:hAnsi="仿宋" w:cs="宋体" w:hint="eastAsia"/>
          <w:kern w:val="0"/>
          <w:sz w:val="22"/>
        </w:rPr>
        <w:br/>
        <w:t>将以上6个句子重新排列，语序正确的一项是：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①⑤⑥③②④</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②③④⑤⑥①</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④②③⑥①⑤</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⑤④①②③⑥</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第一步，对比选项，确定首句。从⑤论述的“南水北调工程建设就是要对水资源进行科学调剂”，可知此句前应有水资源调剂的原因或必要性，不适合做首句。排除D项。</w:t>
      </w:r>
      <w:r w:rsidRPr="00506033">
        <w:rPr>
          <w:rFonts w:ascii="仿宋" w:eastAsia="仿宋" w:hAnsi="仿宋" w:cs="宋体" w:hint="eastAsia"/>
          <w:kern w:val="0"/>
          <w:sz w:val="22"/>
        </w:rPr>
        <w:br/>
        <w:t>第二步，对比剩余选项。②③两句为被论证与论证的关系可以捆绑，排除A项。观察尾</w:t>
      </w:r>
      <w:r w:rsidRPr="00506033">
        <w:rPr>
          <w:rFonts w:ascii="仿宋" w:eastAsia="仿宋" w:hAnsi="仿宋" w:cs="宋体" w:hint="eastAsia"/>
          <w:kern w:val="0"/>
          <w:sz w:val="22"/>
        </w:rPr>
        <w:lastRenderedPageBreak/>
        <w:t>句，B</w:t>
      </w:r>
      <w:proofErr w:type="gramStart"/>
      <w:r w:rsidRPr="00506033">
        <w:rPr>
          <w:rFonts w:ascii="仿宋" w:eastAsia="仿宋" w:hAnsi="仿宋" w:cs="宋体" w:hint="eastAsia"/>
          <w:kern w:val="0"/>
          <w:sz w:val="22"/>
        </w:rPr>
        <w:t>项尾句</w:t>
      </w:r>
      <w:proofErr w:type="gramEnd"/>
      <w:r w:rsidRPr="00506033">
        <w:rPr>
          <w:rFonts w:ascii="仿宋" w:eastAsia="仿宋" w:hAnsi="仿宋" w:cs="宋体" w:hint="eastAsia"/>
          <w:kern w:val="0"/>
          <w:sz w:val="22"/>
        </w:rPr>
        <w:t>为①，C</w:t>
      </w:r>
      <w:proofErr w:type="gramStart"/>
      <w:r w:rsidRPr="00506033">
        <w:rPr>
          <w:rFonts w:ascii="仿宋" w:eastAsia="仿宋" w:hAnsi="仿宋" w:cs="宋体" w:hint="eastAsia"/>
          <w:kern w:val="0"/>
          <w:sz w:val="22"/>
        </w:rPr>
        <w:t>项尾句</w:t>
      </w:r>
      <w:proofErr w:type="gramEnd"/>
      <w:r w:rsidRPr="00506033">
        <w:rPr>
          <w:rFonts w:ascii="仿宋" w:eastAsia="仿宋" w:hAnsi="仿宋" w:cs="宋体" w:hint="eastAsia"/>
          <w:kern w:val="0"/>
          <w:sz w:val="22"/>
        </w:rPr>
        <w:t>为⑤，相比较而言，⑤句在强调我国具体的做法，更</w:t>
      </w:r>
      <w:proofErr w:type="gramStart"/>
      <w:r w:rsidRPr="00506033">
        <w:rPr>
          <w:rFonts w:ascii="仿宋" w:eastAsia="仿宋" w:hAnsi="仿宋" w:cs="宋体" w:hint="eastAsia"/>
          <w:kern w:val="0"/>
          <w:sz w:val="22"/>
        </w:rPr>
        <w:t>适合当尾句</w:t>
      </w:r>
      <w:proofErr w:type="gramEnd"/>
      <w:r w:rsidRPr="00506033">
        <w:rPr>
          <w:rFonts w:ascii="仿宋" w:eastAsia="仿宋" w:hAnsi="仿宋" w:cs="宋体" w:hint="eastAsia"/>
          <w:kern w:val="0"/>
          <w:sz w:val="22"/>
        </w:rPr>
        <w:t>，因此排除B。</w:t>
      </w:r>
      <w:r w:rsidRPr="00506033">
        <w:rPr>
          <w:rFonts w:ascii="仿宋" w:eastAsia="仿宋" w:hAnsi="仿宋" w:cs="宋体" w:hint="eastAsia"/>
          <w:kern w:val="0"/>
          <w:sz w:val="22"/>
        </w:rPr>
        <w:b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52、改革开放以来，我国人才流动都是由中小城市向中心城市不断聚集，城市的“聚集效应”大于“扩散效应”，包括人才在内的各种资源源源不断地向城市特别是大城市涌入，不过，如今人才向一线城市聚集的趋势正在悄然改变，人才逐渐“下沉”的迹象日益明显。如果说过去人才向一线城市聚集</w:t>
      </w:r>
      <w:proofErr w:type="gramStart"/>
      <w:r w:rsidRPr="00506033">
        <w:rPr>
          <w:rFonts w:ascii="仿宋" w:eastAsia="仿宋" w:hAnsi="仿宋" w:cs="宋体" w:hint="eastAsia"/>
          <w:kern w:val="0"/>
          <w:sz w:val="22"/>
        </w:rPr>
        <w:t>是为迫求</w:t>
      </w:r>
      <w:proofErr w:type="gramEnd"/>
      <w:r w:rsidRPr="00506033">
        <w:rPr>
          <w:rFonts w:ascii="仿宋" w:eastAsia="仿宋" w:hAnsi="仿宋" w:cs="宋体" w:hint="eastAsia"/>
          <w:kern w:val="0"/>
          <w:sz w:val="22"/>
        </w:rPr>
        <w:t>更高收入，更好发展前景，那么现在二三线城市在这些方面与一线城市的差距正在逐渐缩小，相应的人才流动多元化也开始出现。</w:t>
      </w:r>
      <w:r w:rsidRPr="00506033">
        <w:rPr>
          <w:rFonts w:ascii="仿宋" w:eastAsia="仿宋" w:hAnsi="仿宋" w:cs="宋体" w:hint="eastAsia"/>
          <w:kern w:val="0"/>
          <w:sz w:val="22"/>
        </w:rPr>
        <w:br/>
        <w:t>这段文字接下来最可能讲的是：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城市“扩散效应”引发的连锁反应</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一线城市避免人才流出的举措</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人才“下沉”出现的具体原因</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城市“聚集效应”出现的背景条件</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第一步，分析文段。文段介绍了改革开放以来的“聚集效应”到如今人才</w:t>
      </w:r>
      <w:proofErr w:type="gramStart"/>
      <w:r w:rsidRPr="00506033">
        <w:rPr>
          <w:rFonts w:ascii="仿宋" w:eastAsia="仿宋" w:hAnsi="仿宋" w:cs="宋体" w:hint="eastAsia"/>
          <w:kern w:val="0"/>
          <w:sz w:val="22"/>
        </w:rPr>
        <w:t>”</w:t>
      </w:r>
      <w:proofErr w:type="gramEnd"/>
      <w:r w:rsidRPr="00506033">
        <w:rPr>
          <w:rFonts w:ascii="仿宋" w:eastAsia="仿宋" w:hAnsi="仿宋" w:cs="宋体" w:hint="eastAsia"/>
          <w:kern w:val="0"/>
          <w:sz w:val="22"/>
        </w:rPr>
        <w:t>下沉的转变。紧接着通过段尾“那么”引出“二三线城市与一线城市差距缩小，人才流动多元化开始出现”。那么接下来要说的就是为什么会出现这种情况，即解释原因。</w:t>
      </w:r>
      <w:r w:rsidRPr="00506033">
        <w:rPr>
          <w:rFonts w:ascii="仿宋" w:eastAsia="仿宋" w:hAnsi="仿宋" w:cs="宋体" w:hint="eastAsia"/>
          <w:kern w:val="0"/>
          <w:sz w:val="22"/>
        </w:rPr>
        <w:br/>
        <w:t>第二步，对比选项。C项为人才“下沉”出现的具体原因，符合文段意图。</w:t>
      </w:r>
      <w:r w:rsidRPr="00506033">
        <w:rPr>
          <w:rFonts w:ascii="仿宋" w:eastAsia="仿宋" w:hAnsi="仿宋" w:cs="宋体" w:hint="eastAsia"/>
          <w:kern w:val="0"/>
          <w:sz w:val="22"/>
        </w:rPr>
        <w:b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53、福厦高铁是我国第一条真正意义上的海洋环境下运行的高速铁路。</w:t>
      </w:r>
      <w:proofErr w:type="gramStart"/>
      <w:r w:rsidRPr="00506033">
        <w:rPr>
          <w:rFonts w:ascii="仿宋" w:eastAsia="仿宋" w:hAnsi="仿宋" w:cs="宋体" w:hint="eastAsia"/>
          <w:kern w:val="0"/>
          <w:sz w:val="22"/>
        </w:rPr>
        <w:t>湄洲湾</w:t>
      </w:r>
      <w:proofErr w:type="gramEnd"/>
      <w:r w:rsidRPr="00506033">
        <w:rPr>
          <w:rFonts w:ascii="仿宋" w:eastAsia="仿宋" w:hAnsi="仿宋" w:cs="宋体" w:hint="eastAsia"/>
          <w:kern w:val="0"/>
          <w:sz w:val="22"/>
        </w:rPr>
        <w:t>跨海大桥是其中最长的海域施工区段，也是全线重点控制性工程，其主桥设计为预应力混凝土连续刚</w:t>
      </w:r>
      <w:proofErr w:type="gramStart"/>
      <w:r w:rsidRPr="00506033">
        <w:rPr>
          <w:rFonts w:ascii="仿宋" w:eastAsia="仿宋" w:hAnsi="仿宋" w:cs="宋体" w:hint="eastAsia"/>
          <w:kern w:val="0"/>
          <w:sz w:val="22"/>
        </w:rPr>
        <w:t>构矮塔</w:t>
      </w:r>
      <w:proofErr w:type="gramEnd"/>
      <w:r w:rsidRPr="00506033">
        <w:rPr>
          <w:rFonts w:ascii="仿宋" w:eastAsia="仿宋" w:hAnsi="仿宋" w:cs="宋体" w:hint="eastAsia"/>
          <w:kern w:val="0"/>
          <w:sz w:val="22"/>
        </w:rPr>
        <w:t>斜拉桥。索鞍是斜拉桥施工中的关键环节，施工精度高，控制难度大。</w:t>
      </w:r>
      <w:proofErr w:type="gramStart"/>
      <w:r w:rsidRPr="00506033">
        <w:rPr>
          <w:rFonts w:ascii="仿宋" w:eastAsia="仿宋" w:hAnsi="仿宋" w:cs="宋体" w:hint="eastAsia"/>
          <w:kern w:val="0"/>
          <w:sz w:val="22"/>
        </w:rPr>
        <w:t>湄洲湾</w:t>
      </w:r>
      <w:proofErr w:type="gramEnd"/>
      <w:r w:rsidRPr="00506033">
        <w:rPr>
          <w:rFonts w:ascii="仿宋" w:eastAsia="仿宋" w:hAnsi="仿宋" w:cs="宋体" w:hint="eastAsia"/>
          <w:kern w:val="0"/>
          <w:sz w:val="22"/>
        </w:rPr>
        <w:t>跨海大桥位于曲线段上，海域风大浪急，斜拉桥主塔索鞍定位困难。为达到主跨通航要求，主墩承台均需埋入河床面以下，这给围堰施工作业增加了难度。施工人员克服海上恶劣天气影响，采取预埋劲性骨架、增加控制点位等手段实现索鞍精确定位，有效地解决了索鞍定位控制难题。</w:t>
      </w:r>
      <w:r w:rsidRPr="00506033">
        <w:rPr>
          <w:rFonts w:ascii="仿宋" w:eastAsia="仿宋" w:hAnsi="仿宋" w:cs="宋体" w:hint="eastAsia"/>
          <w:kern w:val="0"/>
          <w:sz w:val="22"/>
        </w:rPr>
        <w:br/>
        <w:t>这段文字主要介绍了</w:t>
      </w:r>
      <w:proofErr w:type="gramStart"/>
      <w:r w:rsidRPr="00506033">
        <w:rPr>
          <w:rFonts w:ascii="仿宋" w:eastAsia="仿宋" w:hAnsi="仿宋" w:cs="宋体" w:hint="eastAsia"/>
          <w:kern w:val="0"/>
          <w:sz w:val="22"/>
        </w:rPr>
        <w:t>湄洲湾</w:t>
      </w:r>
      <w:proofErr w:type="gramEnd"/>
      <w:r w:rsidRPr="00506033">
        <w:rPr>
          <w:rFonts w:ascii="仿宋" w:eastAsia="仿宋" w:hAnsi="仿宋" w:cs="宋体" w:hint="eastAsia"/>
          <w:kern w:val="0"/>
          <w:sz w:val="22"/>
        </w:rPr>
        <w:t>跨海大桥：</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对福厦高铁贯通的重要意义</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围堰施工中面临的复杂环境</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索鞍定位的难点及解决措施</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proofErr w:type="gramStart"/>
      <w:r w:rsidRPr="00506033">
        <w:rPr>
          <w:rFonts w:ascii="仿宋" w:eastAsia="仿宋" w:hAnsi="仿宋" w:cs="宋体" w:hint="eastAsia"/>
          <w:kern w:val="0"/>
          <w:sz w:val="22"/>
        </w:rPr>
        <w:t>使用矮塔斜</w:t>
      </w:r>
      <w:proofErr w:type="gramEnd"/>
      <w:r w:rsidRPr="00506033">
        <w:rPr>
          <w:rFonts w:ascii="仿宋" w:eastAsia="仿宋" w:hAnsi="仿宋" w:cs="宋体" w:hint="eastAsia"/>
          <w:kern w:val="0"/>
          <w:sz w:val="22"/>
        </w:rPr>
        <w:t>拉索结构的原因</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lastRenderedPageBreak/>
        <w:t>第一步，分析文段。文段先介绍了福厦高铁的</w:t>
      </w:r>
      <w:proofErr w:type="gramStart"/>
      <w:r w:rsidRPr="00506033">
        <w:rPr>
          <w:rFonts w:ascii="仿宋" w:eastAsia="仿宋" w:hAnsi="仿宋" w:cs="宋体" w:hint="eastAsia"/>
          <w:kern w:val="0"/>
          <w:sz w:val="22"/>
        </w:rPr>
        <w:t>湄洲湾</w:t>
      </w:r>
      <w:proofErr w:type="gramEnd"/>
      <w:r w:rsidRPr="00506033">
        <w:rPr>
          <w:rFonts w:ascii="仿宋" w:eastAsia="仿宋" w:hAnsi="仿宋" w:cs="宋体" w:hint="eastAsia"/>
          <w:kern w:val="0"/>
          <w:sz w:val="22"/>
        </w:rPr>
        <w:t>跨海大桥为全线重点工程，主桥设计为预应力混凝土连续刚</w:t>
      </w:r>
      <w:proofErr w:type="gramStart"/>
      <w:r w:rsidRPr="00506033">
        <w:rPr>
          <w:rFonts w:ascii="仿宋" w:eastAsia="仿宋" w:hAnsi="仿宋" w:cs="宋体" w:hint="eastAsia"/>
          <w:kern w:val="0"/>
          <w:sz w:val="22"/>
        </w:rPr>
        <w:t>构矮塔</w:t>
      </w:r>
      <w:proofErr w:type="gramEnd"/>
      <w:r w:rsidRPr="00506033">
        <w:rPr>
          <w:rFonts w:ascii="仿宋" w:eastAsia="仿宋" w:hAnsi="仿宋" w:cs="宋体" w:hint="eastAsia"/>
          <w:kern w:val="0"/>
          <w:sz w:val="22"/>
        </w:rPr>
        <w:t>斜拉桥。紧接着介绍了索鞍是斜拉桥施工的关键环节是索鞍定位的难点。最后提出了施工人员采取了何种措施来解决索鞍定位的难点问题，即采取预埋劲性骨架、增加控制点位等手段实现了索鞍精确定位，有效地解决了索鞍定位控制难题。文段为“分—总”结构。</w:t>
      </w:r>
      <w:r w:rsidRPr="00506033">
        <w:rPr>
          <w:rFonts w:ascii="仿宋" w:eastAsia="仿宋" w:hAnsi="仿宋" w:cs="宋体" w:hint="eastAsia"/>
          <w:kern w:val="0"/>
          <w:sz w:val="22"/>
        </w:rPr>
        <w:br/>
        <w:t>第二步，对比选项。C项为主旨的概括归纳项，符合文段主要内容。</w:t>
      </w:r>
      <w:r w:rsidRPr="00506033">
        <w:rPr>
          <w:rFonts w:ascii="仿宋" w:eastAsia="仿宋" w:hAnsi="仿宋" w:cs="宋体" w:hint="eastAsia"/>
          <w:kern w:val="0"/>
          <w:sz w:val="22"/>
        </w:rPr>
        <w:b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54、回顾法律史，从法的完善来看“由习惯到习惯法再到成文法”是法演进的一般规律；从整个法体系看民、商</w:t>
      </w:r>
      <w:proofErr w:type="gramStart"/>
      <w:r w:rsidRPr="00506033">
        <w:rPr>
          <w:rFonts w:ascii="仿宋" w:eastAsia="仿宋" w:hAnsi="仿宋" w:cs="宋体" w:hint="eastAsia"/>
          <w:kern w:val="0"/>
          <w:sz w:val="22"/>
        </w:rPr>
        <w:t>事立法</w:t>
      </w:r>
      <w:proofErr w:type="gramEnd"/>
      <w:r w:rsidRPr="00506033">
        <w:rPr>
          <w:rFonts w:ascii="仿宋" w:eastAsia="仿宋" w:hAnsi="仿宋" w:cs="宋体" w:hint="eastAsia"/>
          <w:kern w:val="0"/>
          <w:sz w:val="22"/>
        </w:rPr>
        <w:t>最早进行了习惯</w:t>
      </w:r>
      <w:proofErr w:type="gramStart"/>
      <w:r w:rsidRPr="00506033">
        <w:rPr>
          <w:rFonts w:ascii="仿宋" w:eastAsia="仿宋" w:hAnsi="仿宋" w:cs="宋体" w:hint="eastAsia"/>
          <w:kern w:val="0"/>
          <w:sz w:val="22"/>
        </w:rPr>
        <w:t>考量</w:t>
      </w:r>
      <w:proofErr w:type="gramEnd"/>
      <w:r w:rsidRPr="00506033">
        <w:rPr>
          <w:rFonts w:ascii="仿宋" w:eastAsia="仿宋" w:hAnsi="仿宋" w:cs="宋体" w:hint="eastAsia"/>
          <w:kern w:val="0"/>
          <w:sz w:val="22"/>
        </w:rPr>
        <w:t>。我国民事立法也有</w:t>
      </w:r>
      <w:proofErr w:type="gramStart"/>
      <w:r w:rsidRPr="00506033">
        <w:rPr>
          <w:rFonts w:ascii="仿宋" w:eastAsia="仿宋" w:hAnsi="仿宋" w:cs="宋体" w:hint="eastAsia"/>
          <w:kern w:val="0"/>
          <w:sz w:val="22"/>
        </w:rPr>
        <w:t>考量</w:t>
      </w:r>
      <w:proofErr w:type="gramEnd"/>
      <w:r w:rsidRPr="00506033">
        <w:rPr>
          <w:rFonts w:ascii="仿宋" w:eastAsia="仿宋" w:hAnsi="仿宋" w:cs="宋体" w:hint="eastAsia"/>
          <w:kern w:val="0"/>
          <w:sz w:val="22"/>
        </w:rPr>
        <w:t>习惯的传统《大清民律草案》等均开宗明义地阐明了习惯要素的地位；新中国成立后民事立法中的制度和政策要素不断增强，习惯要素逐渐式微；当下，伴随依法治国的深入推进，在《民法典》编纂过程中，直接源于生活并反映生活的社会习惯要素得以强调,如在规定处理民事纠纷的依据时，就直接说明“法律没有规定的可以适用习惯”并将习惯的内涵从《合同法》中的“交易习惯”拓展到“民事习惯’范畴。</w:t>
      </w:r>
      <w:r w:rsidRPr="00506033">
        <w:rPr>
          <w:rFonts w:ascii="仿宋" w:eastAsia="仿宋" w:hAnsi="仿宋" w:cs="宋体" w:hint="eastAsia"/>
          <w:kern w:val="0"/>
          <w:sz w:val="22"/>
        </w:rPr>
        <w:br/>
        <w:t>这段文字主要介绍：</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我国民事立法中对习惯要素的重视与</w:t>
      </w:r>
      <w:proofErr w:type="gramStart"/>
      <w:r w:rsidRPr="00506033">
        <w:rPr>
          <w:rFonts w:ascii="仿宋" w:eastAsia="仿宋" w:hAnsi="仿宋" w:cs="宋体" w:hint="eastAsia"/>
          <w:kern w:val="0"/>
          <w:sz w:val="22"/>
        </w:rPr>
        <w:t>考量</w:t>
      </w:r>
      <w:proofErr w:type="gramEnd"/>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习惯要素在我国《民法典》中的具体体现</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我国民事立法发展与演进的一般规律</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习惯要素作为中西方立法来源的传统</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第一步，分析文段。开篇从法的完善和整个法系两个维</w:t>
      </w:r>
      <w:proofErr w:type="gramStart"/>
      <w:r w:rsidRPr="00506033">
        <w:rPr>
          <w:rFonts w:ascii="仿宋" w:eastAsia="仿宋" w:hAnsi="仿宋" w:cs="宋体" w:hint="eastAsia"/>
          <w:kern w:val="0"/>
          <w:sz w:val="22"/>
        </w:rPr>
        <w:t>度说明</w:t>
      </w:r>
      <w:proofErr w:type="gramEnd"/>
      <w:r w:rsidRPr="00506033">
        <w:rPr>
          <w:rFonts w:ascii="仿宋" w:eastAsia="仿宋" w:hAnsi="仿宋" w:cs="宋体" w:hint="eastAsia"/>
          <w:kern w:val="0"/>
          <w:sz w:val="22"/>
        </w:rPr>
        <w:t>习惯和立法的关系。后面从我国民事立法</w:t>
      </w:r>
      <w:proofErr w:type="gramStart"/>
      <w:r w:rsidRPr="00506033">
        <w:rPr>
          <w:rFonts w:ascii="仿宋" w:eastAsia="仿宋" w:hAnsi="仿宋" w:cs="宋体" w:hint="eastAsia"/>
          <w:kern w:val="0"/>
          <w:sz w:val="22"/>
        </w:rPr>
        <w:t>考量</w:t>
      </w:r>
      <w:proofErr w:type="gramEnd"/>
      <w:r w:rsidRPr="00506033">
        <w:rPr>
          <w:rFonts w:ascii="仿宋" w:eastAsia="仿宋" w:hAnsi="仿宋" w:cs="宋体" w:hint="eastAsia"/>
          <w:kern w:val="0"/>
          <w:sz w:val="22"/>
        </w:rPr>
        <w:t>习惯的传统维度进行证明。《大清民律草案》立法开篇阐明习惯要素的地位。新中国成立后，民事立法中习惯要素式微。当下《民法典》编纂过程中强调社会习惯。所以本题是总分结构，强调立法中习惯的作用。</w:t>
      </w:r>
      <w:r w:rsidRPr="00506033">
        <w:rPr>
          <w:rFonts w:ascii="仿宋" w:eastAsia="仿宋" w:hAnsi="仿宋" w:cs="宋体" w:hint="eastAsia"/>
          <w:kern w:val="0"/>
          <w:sz w:val="22"/>
        </w:rPr>
        <w:br/>
        <w:t>第二步，对比选项。A项符合立法和习惯两者之间的关系。</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55、隔扇是我国古代的一种门，用于分隔室内外或室内空间。</w:t>
      </w:r>
      <w:proofErr w:type="gramStart"/>
      <w:r w:rsidRPr="00506033">
        <w:rPr>
          <w:rFonts w:ascii="仿宋" w:eastAsia="仿宋" w:hAnsi="仿宋" w:cs="宋体" w:hint="eastAsia"/>
          <w:kern w:val="0"/>
          <w:sz w:val="22"/>
        </w:rPr>
        <w:t>隔扇门既可</w:t>
      </w:r>
      <w:proofErr w:type="gramEnd"/>
      <w:r w:rsidRPr="00506033">
        <w:rPr>
          <w:rFonts w:ascii="仿宋" w:eastAsia="仿宋" w:hAnsi="仿宋" w:cs="宋体" w:hint="eastAsia"/>
          <w:kern w:val="0"/>
          <w:sz w:val="22"/>
        </w:rPr>
        <w:t>联通内外，又能分隔空间，同时可以透光、通风等，因而具有门、窗、墙的功能。隔扇门在唐代已经出现，宋代以后大量采用，用于朝向内院的房屋立面墙，分隔房屋内部空间。如太和殿隔扇，主要由抹头（横向的木条）、上部的隔芯、下部的裙板组成。其中，</w:t>
      </w:r>
      <w:proofErr w:type="gramStart"/>
      <w:r w:rsidRPr="00506033">
        <w:rPr>
          <w:rFonts w:ascii="仿宋" w:eastAsia="仿宋" w:hAnsi="仿宋" w:cs="宋体" w:hint="eastAsia"/>
          <w:kern w:val="0"/>
          <w:sz w:val="22"/>
        </w:rPr>
        <w:t>隔芯在</w:t>
      </w:r>
      <w:proofErr w:type="gramEnd"/>
      <w:r w:rsidRPr="00506033">
        <w:rPr>
          <w:rFonts w:ascii="仿宋" w:eastAsia="仿宋" w:hAnsi="仿宋" w:cs="宋体" w:hint="eastAsia"/>
          <w:kern w:val="0"/>
          <w:sz w:val="22"/>
        </w:rPr>
        <w:t>隔扇中占用的比例最大。</w:t>
      </w:r>
      <w:proofErr w:type="gramStart"/>
      <w:r w:rsidRPr="00506033">
        <w:rPr>
          <w:rFonts w:ascii="仿宋" w:eastAsia="仿宋" w:hAnsi="仿宋" w:cs="宋体" w:hint="eastAsia"/>
          <w:kern w:val="0"/>
          <w:sz w:val="22"/>
        </w:rPr>
        <w:t>隔芯部分</w:t>
      </w:r>
      <w:proofErr w:type="gramEnd"/>
      <w:r w:rsidRPr="00506033">
        <w:rPr>
          <w:rFonts w:ascii="仿宋" w:eastAsia="仿宋" w:hAnsi="仿宋" w:cs="宋体" w:hint="eastAsia"/>
          <w:kern w:val="0"/>
          <w:sz w:val="22"/>
        </w:rPr>
        <w:t>的纹饰稀疏有致，为糊纸裱</w:t>
      </w:r>
      <w:proofErr w:type="gramStart"/>
      <w:r w:rsidRPr="00506033">
        <w:rPr>
          <w:rFonts w:ascii="仿宋" w:eastAsia="仿宋" w:hAnsi="仿宋" w:cs="宋体" w:hint="eastAsia"/>
          <w:kern w:val="0"/>
          <w:sz w:val="22"/>
        </w:rPr>
        <w:t>绢提供</w:t>
      </w:r>
      <w:proofErr w:type="gramEnd"/>
      <w:r w:rsidRPr="00506033">
        <w:rPr>
          <w:rFonts w:ascii="仿宋" w:eastAsia="仿宋" w:hAnsi="仿宋" w:cs="宋体" w:hint="eastAsia"/>
          <w:kern w:val="0"/>
          <w:sz w:val="22"/>
        </w:rPr>
        <w:t>支点，同时起到通风、采光的作用。由于</w:t>
      </w:r>
      <w:proofErr w:type="gramStart"/>
      <w:r w:rsidRPr="00506033">
        <w:rPr>
          <w:rFonts w:ascii="仿宋" w:eastAsia="仿宋" w:hAnsi="仿宋" w:cs="宋体" w:hint="eastAsia"/>
          <w:kern w:val="0"/>
          <w:sz w:val="22"/>
        </w:rPr>
        <w:t>隔芯会</w:t>
      </w:r>
      <w:proofErr w:type="gramEnd"/>
      <w:r w:rsidRPr="00506033">
        <w:rPr>
          <w:rFonts w:ascii="仿宋" w:eastAsia="仿宋" w:hAnsi="仿宋" w:cs="宋体" w:hint="eastAsia"/>
          <w:kern w:val="0"/>
          <w:sz w:val="22"/>
        </w:rPr>
        <w:t>采取不同形式的纹饰，因而这部分是最能体现隔扇艺术特色的</w:t>
      </w:r>
      <w:r w:rsidRPr="00506033">
        <w:rPr>
          <w:rFonts w:ascii="仿宋" w:eastAsia="仿宋" w:hAnsi="仿宋" w:cs="宋体" w:hint="eastAsia"/>
          <w:kern w:val="0"/>
          <w:sz w:val="22"/>
        </w:rPr>
        <w:lastRenderedPageBreak/>
        <w:t>部分，是装饰的重点所在。</w:t>
      </w:r>
      <w:r w:rsidRPr="00506033">
        <w:rPr>
          <w:rFonts w:ascii="仿宋" w:eastAsia="仿宋" w:hAnsi="仿宋" w:cs="宋体" w:hint="eastAsia"/>
          <w:kern w:val="0"/>
          <w:sz w:val="22"/>
        </w:rPr>
        <w:br/>
        <w:t>关于隔扇，这段文字未提及：</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制作流程</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出现时间</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基本功能</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主要材质</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第一步，分析文段，将选项与原文一一对应。</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二步，辨析选项。A项原文未提及，原文中未说隔扇是如何制作的，制作流程包括哪些等。B项原文中提及，对应“据记载,隔扇门在唐代已经出现，宋代以后大量采用。”C项原文中提及，对应“隔扇门既可联通内外,又能分隔空间,还可透光、通风,因而兼具门、窗、墙的功能。”D项原文中提及，对应“隔扇主要由抹头（横向的木条）……隔芯部分的纹饰稀疏有致,为糊纸或裱绢提供支点”。可以知道隔扇使用材质包括木材、纸、绢等。</w:t>
      </w:r>
      <w:r w:rsidRPr="00506033">
        <w:rPr>
          <w:rFonts w:ascii="仿宋" w:eastAsia="仿宋" w:hAnsi="仿宋" w:cs="宋体" w:hint="eastAsia"/>
          <w:kern w:val="0"/>
          <w:sz w:val="22"/>
        </w:rPr>
        <w:br/>
        <w:t>故答案为A。</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56、兵法中说“必胜之术，合变之形，妙在于乘”，强调作战中乘敌之隙的重要性。战场上激烈角逐中，战机从来不是无缘无故就有的，敌之隙不可能轻而易举地得到，它是双方指挥员进行谋略博弈的结果，离不开指挥员发挥主观能动性去创造，离不开指挥员运用各种手段去促成。信息化战争中，要充分运用谋略、善用战术技术手段，灵活运用隐真示假、声东击西等方法，诱惑敌人产生错觉，产生部署失误、行动失当等“隙”，使有准备之</w:t>
      </w:r>
      <w:proofErr w:type="gramStart"/>
      <w:r w:rsidRPr="00506033">
        <w:rPr>
          <w:rFonts w:ascii="仿宋" w:eastAsia="仿宋" w:hAnsi="仿宋" w:cs="宋体" w:hint="eastAsia"/>
          <w:kern w:val="0"/>
          <w:sz w:val="22"/>
        </w:rPr>
        <w:t>敌变成</w:t>
      </w:r>
      <w:proofErr w:type="gramEnd"/>
      <w:r w:rsidRPr="00506033">
        <w:rPr>
          <w:rFonts w:ascii="仿宋" w:eastAsia="仿宋" w:hAnsi="仿宋" w:cs="宋体" w:hint="eastAsia"/>
          <w:kern w:val="0"/>
          <w:sz w:val="22"/>
        </w:rPr>
        <w:t>无准备之敌、使集中之</w:t>
      </w:r>
      <w:proofErr w:type="gramStart"/>
      <w:r w:rsidRPr="00506033">
        <w:rPr>
          <w:rFonts w:ascii="仿宋" w:eastAsia="仿宋" w:hAnsi="仿宋" w:cs="宋体" w:hint="eastAsia"/>
          <w:kern w:val="0"/>
          <w:sz w:val="22"/>
        </w:rPr>
        <w:t>敌成为</w:t>
      </w:r>
      <w:proofErr w:type="gramEnd"/>
      <w:r w:rsidRPr="00506033">
        <w:rPr>
          <w:rFonts w:ascii="仿宋" w:eastAsia="仿宋" w:hAnsi="仿宋" w:cs="宋体" w:hint="eastAsia"/>
          <w:kern w:val="0"/>
          <w:sz w:val="22"/>
        </w:rPr>
        <w:t>分散之敌、使占地利之</w:t>
      </w:r>
      <w:proofErr w:type="gramStart"/>
      <w:r w:rsidRPr="00506033">
        <w:rPr>
          <w:rFonts w:ascii="仿宋" w:eastAsia="仿宋" w:hAnsi="仿宋" w:cs="宋体" w:hint="eastAsia"/>
          <w:kern w:val="0"/>
          <w:sz w:val="22"/>
        </w:rPr>
        <w:t>敌变成</w:t>
      </w:r>
      <w:proofErr w:type="gramEnd"/>
      <w:r w:rsidRPr="00506033">
        <w:rPr>
          <w:rFonts w:ascii="仿宋" w:eastAsia="仿宋" w:hAnsi="仿宋" w:cs="宋体" w:hint="eastAsia"/>
          <w:kern w:val="0"/>
          <w:sz w:val="22"/>
        </w:rPr>
        <w:t>运动之敌、使士气旺盛之</w:t>
      </w:r>
      <w:proofErr w:type="gramStart"/>
      <w:r w:rsidRPr="00506033">
        <w:rPr>
          <w:rFonts w:ascii="仿宋" w:eastAsia="仿宋" w:hAnsi="仿宋" w:cs="宋体" w:hint="eastAsia"/>
          <w:kern w:val="0"/>
          <w:sz w:val="22"/>
        </w:rPr>
        <w:t>敌变成</w:t>
      </w:r>
      <w:proofErr w:type="gramEnd"/>
      <w:r w:rsidRPr="00506033">
        <w:rPr>
          <w:rFonts w:ascii="仿宋" w:eastAsia="仿宋" w:hAnsi="仿宋" w:cs="宋体" w:hint="eastAsia"/>
          <w:kern w:val="0"/>
          <w:sz w:val="22"/>
        </w:rPr>
        <w:t>士气低落之敌、使难打之</w:t>
      </w:r>
      <w:proofErr w:type="gramStart"/>
      <w:r w:rsidRPr="00506033">
        <w:rPr>
          <w:rFonts w:ascii="仿宋" w:eastAsia="仿宋" w:hAnsi="仿宋" w:cs="宋体" w:hint="eastAsia"/>
          <w:kern w:val="0"/>
          <w:sz w:val="22"/>
        </w:rPr>
        <w:t>敌变成</w:t>
      </w:r>
      <w:proofErr w:type="gramEnd"/>
      <w:r w:rsidRPr="00506033">
        <w:rPr>
          <w:rFonts w:ascii="仿宋" w:eastAsia="仿宋" w:hAnsi="仿宋" w:cs="宋体" w:hint="eastAsia"/>
          <w:kern w:val="0"/>
          <w:sz w:val="22"/>
        </w:rPr>
        <w:t>好打之敌，并伺机击敌，达成作战胜利。</w:t>
      </w:r>
      <w:r w:rsidRPr="00506033">
        <w:rPr>
          <w:rFonts w:ascii="仿宋" w:eastAsia="仿宋" w:hAnsi="仿宋" w:cs="宋体" w:hint="eastAsia"/>
          <w:kern w:val="0"/>
          <w:sz w:val="22"/>
        </w:rPr>
        <w:br/>
        <w:t>最适合做这段文字标题的是：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科学预见，敢于乘敌之隙</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沉着冷静，精于辨敌之隙</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主动作为，</w:t>
      </w:r>
      <w:proofErr w:type="gramStart"/>
      <w:r w:rsidRPr="00506033">
        <w:rPr>
          <w:rFonts w:ascii="仿宋" w:eastAsia="仿宋" w:hAnsi="仿宋" w:cs="宋体" w:hint="eastAsia"/>
          <w:kern w:val="0"/>
          <w:sz w:val="22"/>
        </w:rPr>
        <w:t>工于造敌之</w:t>
      </w:r>
      <w:proofErr w:type="gramEnd"/>
      <w:r w:rsidRPr="00506033">
        <w:rPr>
          <w:rFonts w:ascii="仿宋" w:eastAsia="仿宋" w:hAnsi="仿宋" w:cs="宋体" w:hint="eastAsia"/>
          <w:kern w:val="0"/>
          <w:sz w:val="22"/>
        </w:rPr>
        <w:t>隙</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运用谋略，</w:t>
      </w:r>
      <w:proofErr w:type="gramStart"/>
      <w:r w:rsidRPr="00506033">
        <w:rPr>
          <w:rFonts w:ascii="仿宋" w:eastAsia="仿宋" w:hAnsi="仿宋" w:cs="宋体" w:hint="eastAsia"/>
          <w:kern w:val="0"/>
          <w:sz w:val="22"/>
        </w:rPr>
        <w:t>善于察敌之</w:t>
      </w:r>
      <w:proofErr w:type="gramEnd"/>
      <w:r w:rsidRPr="00506033">
        <w:rPr>
          <w:rFonts w:ascii="仿宋" w:eastAsia="仿宋" w:hAnsi="仿宋" w:cs="宋体" w:hint="eastAsia"/>
          <w:kern w:val="0"/>
          <w:sz w:val="22"/>
        </w:rPr>
        <w:t>隙</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第一步，分析文段。文</w:t>
      </w:r>
      <w:proofErr w:type="gramStart"/>
      <w:r w:rsidRPr="00506033">
        <w:rPr>
          <w:rFonts w:ascii="仿宋" w:eastAsia="仿宋" w:hAnsi="仿宋" w:cs="宋体" w:hint="eastAsia"/>
          <w:kern w:val="0"/>
          <w:sz w:val="22"/>
        </w:rPr>
        <w:t>段通过</w:t>
      </w:r>
      <w:proofErr w:type="gramEnd"/>
      <w:r w:rsidRPr="00506033">
        <w:rPr>
          <w:rFonts w:ascii="仿宋" w:eastAsia="仿宋" w:hAnsi="仿宋" w:cs="宋体" w:hint="eastAsia"/>
          <w:kern w:val="0"/>
          <w:sz w:val="22"/>
        </w:rPr>
        <w:t>引用古语指出乘敌之隙的重要性，紧接着指出“敌之隙”不是轻易得到的。进而给出要指战员主动创造、促成。最后结合当下信息化战争，说明具体如何主动创造、促成敌之隙。由此可见，文</w:t>
      </w:r>
      <w:proofErr w:type="gramStart"/>
      <w:r w:rsidRPr="00506033">
        <w:rPr>
          <w:rFonts w:ascii="仿宋" w:eastAsia="仿宋" w:hAnsi="仿宋" w:cs="宋体" w:hint="eastAsia"/>
          <w:kern w:val="0"/>
          <w:sz w:val="22"/>
        </w:rPr>
        <w:t>段核心</w:t>
      </w:r>
      <w:proofErr w:type="gramEnd"/>
      <w:r w:rsidRPr="00506033">
        <w:rPr>
          <w:rFonts w:ascii="仿宋" w:eastAsia="仿宋" w:hAnsi="仿宋" w:cs="宋体" w:hint="eastAsia"/>
          <w:kern w:val="0"/>
          <w:sz w:val="22"/>
        </w:rPr>
        <w:t>意思就是如何创造、促成敌之隙。</w:t>
      </w:r>
      <w:r w:rsidRPr="00506033">
        <w:rPr>
          <w:rFonts w:ascii="仿宋" w:eastAsia="仿宋" w:hAnsi="仿宋" w:cs="宋体" w:hint="eastAsia"/>
          <w:kern w:val="0"/>
          <w:sz w:val="22"/>
        </w:rPr>
        <w:br/>
        <w:t>第二步，对比选项。C项“主动作为，工于造敌之隙”，符合文段意思。</w:t>
      </w:r>
      <w:r w:rsidRPr="00506033">
        <w:rPr>
          <w:rFonts w:ascii="仿宋" w:eastAsia="仿宋" w:hAnsi="仿宋" w:cs="宋体" w:hint="eastAsia"/>
          <w:kern w:val="0"/>
          <w:sz w:val="22"/>
        </w:rPr>
        <w:b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57、客观而言，在脱贫攻坚战中，虽然一些地方探索出了农民入股合作社当股东分红的经营模式，但由于农民是个体分散入股，在合作社中也只是小股东，各</w:t>
      </w:r>
      <w:proofErr w:type="gramStart"/>
      <w:r w:rsidRPr="00506033">
        <w:rPr>
          <w:rFonts w:ascii="仿宋" w:eastAsia="仿宋" w:hAnsi="仿宋" w:cs="宋体" w:hint="eastAsia"/>
          <w:kern w:val="0"/>
          <w:sz w:val="22"/>
        </w:rPr>
        <w:t>类决策</w:t>
      </w:r>
      <w:proofErr w:type="gramEnd"/>
      <w:r w:rsidRPr="00506033">
        <w:rPr>
          <w:rFonts w:ascii="仿宋" w:eastAsia="仿宋" w:hAnsi="仿宋" w:cs="宋体" w:hint="eastAsia"/>
          <w:kern w:val="0"/>
          <w:sz w:val="22"/>
        </w:rPr>
        <w:t>经营权都由合作社说了算，农民的主体地位和作用发挥不明显，积极性也不是很高。改变这种状况，需要集体经济组织出面，整合各类资源要素，比如各类“三农”资金、土地资源以及其他闲置资源等，以集体经济组织的名义加入到专业的合作社，从而增加农民的话语权和经营决策权，更有效地维护农民的利益。</w:t>
      </w:r>
      <w:r w:rsidRPr="00506033">
        <w:rPr>
          <w:rFonts w:ascii="仿宋" w:eastAsia="仿宋" w:hAnsi="仿宋" w:cs="宋体" w:hint="eastAsia"/>
          <w:kern w:val="0"/>
          <w:sz w:val="22"/>
        </w:rPr>
        <w:br/>
        <w:t>这段文字意在说明：</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农民在合作社中积极性不高的原因</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当前巩固脱贫攻坚成果的主要途径</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专业合作社在整合资源要素中的作用</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在合作社中引入集体经济组织的意义</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文段。文段先提出在脱贫攻坚过程中农民入股合作社当股东存在的问题，接下来通过“改变这种状况，需要……”提出解决对策，即“集体经济组织出门整合资源要素的重要性”，又通过“比如”举例论证这一对策。</w:t>
      </w:r>
      <w:r w:rsidRPr="00506033">
        <w:rPr>
          <w:rFonts w:ascii="仿宋" w:eastAsia="仿宋" w:hAnsi="仿宋" w:cs="宋体" w:hint="eastAsia"/>
          <w:kern w:val="0"/>
          <w:sz w:val="22"/>
        </w:rPr>
        <w:br/>
        <w:t>第二步，对比选项。D项为对策的概括归纳项，符合文段意图。</w:t>
      </w:r>
      <w:r w:rsidRPr="00506033">
        <w:rPr>
          <w:rFonts w:ascii="仿宋" w:eastAsia="仿宋" w:hAnsi="仿宋" w:cs="宋体" w:hint="eastAsia"/>
          <w:kern w:val="0"/>
          <w:sz w:val="22"/>
        </w:rPr>
        <w:br/>
        <w:t>故答案为D。</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58、对于生活在浅海的硬骨鱼类来说，鱼鳔非常重要，可以帮助调整浮力，从而实现上浮或者下潜。但是对于深海鱼来说，充满气的鱼鳔无异于一个脆弱的气球，在外部巨大水压的挤压下，会炸成碎片。因此，很多深海鱼在进化的过程中“舍弃”了鱼鳔这个“危险”的结构，转而依靠某些脂类来提供浮力。相比于浅海中的鱼，深海鱼的骨骼和肌肉含量都比较少，脂质和胶质则相对较多。此外，深海鱼骨骼中软骨的比例也远高于浅海鱼。对于深海鱼来说，这些都是为了适应深海生活所</w:t>
      </w:r>
      <w:proofErr w:type="gramStart"/>
      <w:r w:rsidRPr="00506033">
        <w:rPr>
          <w:rFonts w:ascii="仿宋" w:eastAsia="仿宋" w:hAnsi="仿宋" w:cs="宋体" w:hint="eastAsia"/>
          <w:kern w:val="0"/>
          <w:sz w:val="22"/>
        </w:rPr>
        <w:t>作出</w:t>
      </w:r>
      <w:proofErr w:type="gramEnd"/>
      <w:r w:rsidRPr="00506033">
        <w:rPr>
          <w:rFonts w:ascii="仿宋" w:eastAsia="仿宋" w:hAnsi="仿宋" w:cs="宋体" w:hint="eastAsia"/>
          <w:kern w:val="0"/>
          <w:sz w:val="22"/>
        </w:rPr>
        <w:t>的必要的“妥协”。相比于骨骼和肌肉，脂质和胶质能更好地帮助鱼类对抗巨大的压力。</w:t>
      </w:r>
      <w:r w:rsidRPr="00506033">
        <w:rPr>
          <w:rFonts w:ascii="仿宋" w:eastAsia="仿宋" w:hAnsi="仿宋" w:cs="宋体" w:hint="eastAsia"/>
          <w:kern w:val="0"/>
          <w:sz w:val="22"/>
        </w:rPr>
        <w:br/>
        <w:t>最适合做这段文字标题的是：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深海鱼竞是“软骨头”</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精通以柔克刚的深海鱼</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深海压力，无法承受之痛</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抗压，从鱼鳔的“断舍离”开始</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第一步，分析文段。</w:t>
      </w:r>
      <w:proofErr w:type="gramStart"/>
      <w:r w:rsidRPr="00506033">
        <w:rPr>
          <w:rFonts w:ascii="仿宋" w:eastAsia="仿宋" w:hAnsi="仿宋" w:cs="宋体" w:hint="eastAsia"/>
          <w:kern w:val="0"/>
          <w:sz w:val="22"/>
        </w:rPr>
        <w:t>文段前三句</w:t>
      </w:r>
      <w:proofErr w:type="gramEnd"/>
      <w:r w:rsidRPr="00506033">
        <w:rPr>
          <w:rFonts w:ascii="仿宋" w:eastAsia="仿宋" w:hAnsi="仿宋" w:cs="宋体" w:hint="eastAsia"/>
          <w:kern w:val="0"/>
          <w:sz w:val="22"/>
        </w:rPr>
        <w:t>在说明为什么很多深海鱼在进化的过程中“舍弃”了鱼鳔，第四句、第五句说明了深海鱼的骨骼、肌肉、软骨等为什么与浅海鱼不同。第六句进行总结，这些都是为了对抗深海</w:t>
      </w:r>
      <w:proofErr w:type="gramStart"/>
      <w:r w:rsidRPr="00506033">
        <w:rPr>
          <w:rFonts w:ascii="仿宋" w:eastAsia="仿宋" w:hAnsi="仿宋" w:cs="宋体" w:hint="eastAsia"/>
          <w:kern w:val="0"/>
          <w:sz w:val="22"/>
        </w:rPr>
        <w:t>巨压所作出</w:t>
      </w:r>
      <w:proofErr w:type="gramEnd"/>
      <w:r w:rsidRPr="00506033">
        <w:rPr>
          <w:rFonts w:ascii="仿宋" w:eastAsia="仿宋" w:hAnsi="仿宋" w:cs="宋体" w:hint="eastAsia"/>
          <w:kern w:val="0"/>
          <w:sz w:val="22"/>
        </w:rPr>
        <w:t>的必要的“妥协”。文段重点在强调深海</w:t>
      </w:r>
      <w:r w:rsidRPr="00506033">
        <w:rPr>
          <w:rFonts w:ascii="仿宋" w:eastAsia="仿宋" w:hAnsi="仿宋" w:cs="宋体" w:hint="eastAsia"/>
          <w:kern w:val="0"/>
          <w:sz w:val="22"/>
        </w:rPr>
        <w:lastRenderedPageBreak/>
        <w:t>鱼为适应深海巨大的压力做出的一系列进化。</w:t>
      </w:r>
      <w:r w:rsidRPr="00506033">
        <w:rPr>
          <w:rFonts w:ascii="仿宋" w:eastAsia="仿宋" w:hAnsi="仿宋" w:cs="宋体" w:hint="eastAsia"/>
          <w:kern w:val="0"/>
          <w:sz w:val="22"/>
        </w:rPr>
        <w:br/>
        <w:t>第二步，对比选项。D项最符合要求，“抗压”对应深海鱼进化的目的，“从鱼鳔的‘断舍离’开始”对应深海鱼做出的一系列进化。A项“软骨头”片面，涵盖不了前面的“舍弃鱼鳔”排除。B项“以柔克刚”文中无从体现，排除。C项“无法承受”，与文段相悖，排除。</w:t>
      </w:r>
      <w:r w:rsidRPr="00506033">
        <w:rPr>
          <w:rFonts w:ascii="仿宋" w:eastAsia="仿宋" w:hAnsi="仿宋" w:cs="宋体" w:hint="eastAsia"/>
          <w:kern w:val="0"/>
          <w:sz w:val="22"/>
        </w:rPr>
        <w:br/>
        <w:t>故答案为D。</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59、科学家发现，人类基因组里除了与编码蛋白质有关的特异性DNA序列之外，还有相当一部分重复DNA序列。基因测序结果表明，在同</w:t>
      </w:r>
      <w:proofErr w:type="gramStart"/>
      <w:r w:rsidRPr="00506033">
        <w:rPr>
          <w:rFonts w:ascii="仿宋" w:eastAsia="仿宋" w:hAnsi="仿宋" w:cs="宋体" w:hint="eastAsia"/>
          <w:kern w:val="0"/>
          <w:sz w:val="22"/>
        </w:rPr>
        <w:t>一人类</w:t>
      </w:r>
      <w:proofErr w:type="gramEnd"/>
      <w:r w:rsidRPr="00506033">
        <w:rPr>
          <w:rFonts w:ascii="仿宋" w:eastAsia="仿宋" w:hAnsi="仿宋" w:cs="宋体" w:hint="eastAsia"/>
          <w:kern w:val="0"/>
          <w:sz w:val="22"/>
        </w:rPr>
        <w:t>个体的基因组中，这些序列有的重复几次，有的重复上万次；其中既有长达20万个碱基对的片段重复，也包括短的简单序列；重复的基本单位有时只有一个碱基，有时包含几个碱基。它们加起来甚至超过了人类基因组的一半。在过去，研究者认为这些重复序列不过是DNA复制过程中的副产物，然而随着认识的深入，他们开始意识到那些曾被认为是毫无用处的重复DNA序列，对基因表达和决定生物性状至关重要。</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这段文字接下来最可能介绍：</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A</w:t>
      </w:r>
      <w:r w:rsidRPr="00506033">
        <w:rPr>
          <w:rFonts w:ascii="Calibri" w:eastAsia="仿宋" w:hAnsi="Calibri" w:cs="Calibri"/>
          <w:kern w:val="0"/>
          <w:sz w:val="22"/>
        </w:rPr>
        <w:t> </w:t>
      </w:r>
      <w:r w:rsidRPr="00506033">
        <w:rPr>
          <w:rFonts w:ascii="仿宋" w:eastAsia="仿宋" w:hAnsi="仿宋" w:cs="宋体" w:hint="eastAsia"/>
          <w:kern w:val="0"/>
          <w:sz w:val="22"/>
        </w:rPr>
        <w:t>不同物种的重复DNA序列有何差异</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DNA序列在重复的过程中遵循哪些规律</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重复DNA序列如何影响生物基因表达</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特异性DNA序列在基因表达中所占的比例</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快速浏览文段，判别文段话题落脚点。开篇说明人类基因组里除了特异性DNA序列外，还有相当一部分重复DNA序列。话题继续推进说明重复DNA的形态和占比。最后强调重复DNA对基因表达和决定生物性状至关重要。文段后半部分的话题是“强调重复DNA序列对基因表达和决定生物性状至关重要”。</w:t>
      </w:r>
      <w:r w:rsidRPr="00506033">
        <w:rPr>
          <w:rFonts w:ascii="仿宋" w:eastAsia="仿宋" w:hAnsi="仿宋" w:cs="宋体" w:hint="eastAsia"/>
          <w:kern w:val="0"/>
          <w:sz w:val="22"/>
        </w:rPr>
        <w:br/>
        <w:t>第二步，对比选项。C项是对重复DNA对基因表达和决定生物性状至关重要的具体阐述，话题一致，可以衔接上文。</w:t>
      </w:r>
      <w:r w:rsidRPr="00506033">
        <w:rPr>
          <w:rFonts w:ascii="仿宋" w:eastAsia="仿宋" w:hAnsi="仿宋" w:cs="宋体" w:hint="eastAsia"/>
          <w:kern w:val="0"/>
          <w:sz w:val="22"/>
        </w:rPr>
        <w:br/>
        <w:t>故答案为C。</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60、研究发现，人体存在一种细胞清洁过程，被称为分子伴侣</w:t>
      </w:r>
      <w:proofErr w:type="gramStart"/>
      <w:r w:rsidRPr="00506033">
        <w:rPr>
          <w:rFonts w:ascii="仿宋" w:eastAsia="仿宋" w:hAnsi="仿宋" w:cs="宋体" w:hint="eastAsia"/>
          <w:kern w:val="0"/>
          <w:sz w:val="22"/>
        </w:rPr>
        <w:t>介</w:t>
      </w:r>
      <w:proofErr w:type="gramEnd"/>
      <w:r w:rsidRPr="00506033">
        <w:rPr>
          <w:rFonts w:ascii="仿宋" w:eastAsia="仿宋" w:hAnsi="仿宋" w:cs="宋体" w:hint="eastAsia"/>
          <w:kern w:val="0"/>
          <w:sz w:val="22"/>
        </w:rPr>
        <w:t>导的自噬（CMA）。CMA和阿尔兹海默症之间存在动态的相互作用。CMA的效率会随着人类年龄的增长而下降，导致人体内有害蛋白质积累成不溶性团块，形成有毒蛋白质聚集体，从而损害细胞，导致阿尔兹海默症症状的出现。而早期的阿尔兹海默症也会损害CMA，使CMA活性显著降低。为此，研究人员开发出了一种新药，该药物通过提高CMA关键成分的受体水平来重振CMA效率，从而改善小鼠记忆力，显示出治疗阿尔兹海默症的潜力。</w:t>
      </w:r>
      <w:r w:rsidRPr="00506033">
        <w:rPr>
          <w:rFonts w:ascii="仿宋" w:eastAsia="仿宋" w:hAnsi="仿宋" w:cs="宋体" w:hint="eastAsia"/>
          <w:kern w:val="0"/>
          <w:sz w:val="22"/>
        </w:rPr>
        <w:br/>
        <w:t>根据这段文字，以下说法正确的是：</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lastRenderedPageBreak/>
        <w:t>A</w:t>
      </w:r>
      <w:r w:rsidRPr="00506033">
        <w:rPr>
          <w:rFonts w:ascii="Calibri" w:eastAsia="仿宋" w:hAnsi="Calibri" w:cs="Calibri"/>
          <w:kern w:val="0"/>
          <w:sz w:val="22"/>
        </w:rPr>
        <w:t> </w:t>
      </w:r>
      <w:r w:rsidRPr="00506033">
        <w:rPr>
          <w:rFonts w:ascii="仿宋" w:eastAsia="仿宋" w:hAnsi="仿宋" w:cs="宋体" w:hint="eastAsia"/>
          <w:kern w:val="0"/>
          <w:sz w:val="22"/>
        </w:rPr>
        <w:t>新药物能够减缓阿尔兹海默症的发展</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B</w:t>
      </w:r>
      <w:r w:rsidRPr="00506033">
        <w:rPr>
          <w:rFonts w:ascii="Calibri" w:eastAsia="仿宋" w:hAnsi="Calibri" w:cs="Calibri"/>
          <w:kern w:val="0"/>
          <w:sz w:val="22"/>
        </w:rPr>
        <w:t> </w:t>
      </w:r>
      <w:r w:rsidRPr="00506033">
        <w:rPr>
          <w:rFonts w:ascii="仿宋" w:eastAsia="仿宋" w:hAnsi="仿宋" w:cs="宋体" w:hint="eastAsia"/>
          <w:kern w:val="0"/>
          <w:sz w:val="22"/>
        </w:rPr>
        <w:t>新药物的功效是通过提高CMA效率来实现的</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C</w:t>
      </w:r>
      <w:r w:rsidRPr="00506033">
        <w:rPr>
          <w:rFonts w:ascii="Calibri" w:eastAsia="仿宋" w:hAnsi="Calibri" w:cs="Calibri"/>
          <w:kern w:val="0"/>
          <w:sz w:val="22"/>
        </w:rPr>
        <w:t> </w:t>
      </w:r>
      <w:r w:rsidRPr="00506033">
        <w:rPr>
          <w:rFonts w:ascii="仿宋" w:eastAsia="仿宋" w:hAnsi="仿宋" w:cs="宋体" w:hint="eastAsia"/>
          <w:kern w:val="0"/>
          <w:sz w:val="22"/>
        </w:rPr>
        <w:t>阿尔兹海默症抑制了CMA的发生</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D</w:t>
      </w:r>
      <w:r w:rsidRPr="00506033">
        <w:rPr>
          <w:rFonts w:ascii="Calibri" w:eastAsia="仿宋" w:hAnsi="Calibri" w:cs="Calibri"/>
          <w:kern w:val="0"/>
          <w:sz w:val="22"/>
        </w:rPr>
        <w:t> </w:t>
      </w:r>
      <w:r w:rsidRPr="00506033">
        <w:rPr>
          <w:rFonts w:ascii="仿宋" w:eastAsia="仿宋" w:hAnsi="仿宋" w:cs="宋体" w:hint="eastAsia"/>
          <w:kern w:val="0"/>
          <w:sz w:val="22"/>
        </w:rPr>
        <w:t>抑制有害蛋白质积累能够提高记忆力</w:t>
      </w:r>
    </w:p>
    <w:p w:rsidR="00506033" w:rsidRPr="00506033" w:rsidRDefault="00E16A92" w:rsidP="00506033">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第一步，分析文段，将选项与原文一一对应。</w:t>
      </w:r>
    </w:p>
    <w:p w:rsidR="00506033" w:rsidRPr="00506033" w:rsidRDefault="00506033" w:rsidP="00506033">
      <w:pPr>
        <w:widowControl/>
        <w:shd w:val="clear" w:color="auto" w:fill="FFFFFF"/>
        <w:spacing w:line="300" w:lineRule="auto"/>
        <w:jc w:val="left"/>
        <w:rPr>
          <w:rFonts w:ascii="仿宋" w:eastAsia="仿宋" w:hAnsi="仿宋" w:cs="宋体"/>
          <w:kern w:val="0"/>
          <w:sz w:val="22"/>
        </w:rPr>
      </w:pPr>
      <w:r w:rsidRPr="00506033">
        <w:rPr>
          <w:rFonts w:ascii="仿宋" w:eastAsia="仿宋" w:hAnsi="仿宋" w:cs="宋体" w:hint="eastAsia"/>
          <w:kern w:val="0"/>
          <w:sz w:val="22"/>
        </w:rPr>
        <w:t>第二步，辨析选项。A项对应尾句“为此，研究人员开发出了一种新药，该药物通过提高CMA关键成分的受体水平来重振CMA效率，从而改善小鼠记忆力，显示出治疗阿尔兹海默症的潜力”，仅是“有治疗阿尔兹海默症的潜力”，而非“能够减缓阿尔兹海默症的发展”，A项曲解文意，说法错误，排除A项。B项对应后半部分“而早期的阿尔兹海默症也会损害CMA，使CMA活性显著降低。为此，研究人员开发出了一种新药，该药物通过提高CMA关键成分的受体水平来重振CMA效率，从而改善小鼠记忆力，显示出治疗阿尔兹海默症的潜力”，说法正确。C项对应“而早期的阿尔兹海默症也会损害CMA，使CMA活性显著降低”，而非“阿尔兹海默症抑制了CMA的发生”，C项曲解文意，说法错误，排除C项。D项“抑制有害蛋白质积累能够提高记忆力”文中</w:t>
      </w:r>
      <w:proofErr w:type="gramStart"/>
      <w:r w:rsidRPr="00506033">
        <w:rPr>
          <w:rFonts w:ascii="仿宋" w:eastAsia="仿宋" w:hAnsi="仿宋" w:cs="宋体" w:hint="eastAsia"/>
          <w:kern w:val="0"/>
          <w:sz w:val="22"/>
        </w:rPr>
        <w:t>并无论及</w:t>
      </w:r>
      <w:proofErr w:type="gramEnd"/>
      <w:r w:rsidRPr="00506033">
        <w:rPr>
          <w:rFonts w:ascii="仿宋" w:eastAsia="仿宋" w:hAnsi="仿宋" w:cs="宋体" w:hint="eastAsia"/>
          <w:kern w:val="0"/>
          <w:sz w:val="22"/>
        </w:rPr>
        <w:t>，属于无中生有，排除D项。</w:t>
      </w:r>
      <w:r w:rsidRPr="00506033">
        <w:rPr>
          <w:rFonts w:ascii="仿宋" w:eastAsia="仿宋" w:hAnsi="仿宋" w:cs="宋体" w:hint="eastAsia"/>
          <w:kern w:val="0"/>
          <w:sz w:val="22"/>
        </w:rPr>
        <w:br/>
        <w:t>故答案为B。</w:t>
      </w:r>
    </w:p>
    <w:p w:rsidR="00F3799C" w:rsidRDefault="00F3799C" w:rsidP="00F3799C">
      <w:pPr>
        <w:widowControl/>
        <w:shd w:val="clear" w:color="auto" w:fill="FFFFFF"/>
        <w:spacing w:line="300" w:lineRule="auto"/>
        <w:jc w:val="left"/>
        <w:rPr>
          <w:rFonts w:ascii="仿宋" w:eastAsia="仿宋" w:hAnsi="仿宋" w:cs="宋体"/>
          <w:kern w:val="0"/>
          <w:sz w:val="22"/>
        </w:rPr>
      </w:pP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61 、</w:t>
      </w:r>
      <w:r w:rsidRPr="00F3799C">
        <w:rPr>
          <w:rFonts w:ascii="Calibri" w:eastAsia="仿宋" w:hAnsi="Calibri" w:cs="Calibri"/>
          <w:kern w:val="0"/>
          <w:sz w:val="22"/>
        </w:rPr>
        <w:t> </w:t>
      </w:r>
      <w:r w:rsidRPr="00F3799C">
        <w:rPr>
          <w:rFonts w:ascii="仿宋" w:eastAsia="仿宋" w:hAnsi="仿宋" w:cs="宋体" w:hint="eastAsia"/>
          <w:kern w:val="0"/>
          <w:sz w:val="22"/>
        </w:rPr>
        <w:t>某单位办事大厅有3个相同的办事窗口，2天最多可以办理600笔业务，每个窗口办理单笔业务的用时均相同。现对</w:t>
      </w:r>
      <w:proofErr w:type="gramStart"/>
      <w:r w:rsidRPr="00F3799C">
        <w:rPr>
          <w:rFonts w:ascii="仿宋" w:eastAsia="仿宋" w:hAnsi="仿宋" w:cs="宋体" w:hint="eastAsia"/>
          <w:kern w:val="0"/>
          <w:sz w:val="22"/>
        </w:rPr>
        <w:t>该办事</w:t>
      </w:r>
      <w:proofErr w:type="gramEnd"/>
      <w:r w:rsidRPr="00F3799C">
        <w:rPr>
          <w:rFonts w:ascii="仿宋" w:eastAsia="仿宋" w:hAnsi="仿宋" w:cs="宋体" w:hint="eastAsia"/>
          <w:kern w:val="0"/>
          <w:sz w:val="22"/>
        </w:rPr>
        <w:t>大厅进行流程优化，增设2个与以前相同的办事窗口，且每个办事窗口办理每笔业务的用时缩短到以前的</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2</m:t>
            </m:r>
          </m:num>
          <m:den>
            <m:r>
              <m:rPr>
                <m:sty m:val="p"/>
              </m:rPr>
              <w:rPr>
                <w:rFonts w:ascii="Cambria Math" w:eastAsia="仿宋" w:hAnsi="Cambria Math" w:cs="宋体"/>
                <w:kern w:val="0"/>
                <w:sz w:val="22"/>
              </w:rPr>
              <m:t>3</m:t>
            </m:r>
          </m:den>
        </m:f>
      </m:oMath>
      <w:r w:rsidRPr="00F3799C">
        <w:rPr>
          <w:rFonts w:ascii="仿宋" w:eastAsia="仿宋" w:hAnsi="仿宋" w:cs="宋体" w:hint="eastAsia"/>
          <w:kern w:val="0"/>
          <w:sz w:val="22"/>
        </w:rPr>
        <w:t>。问优化后的办事大厅办理6000笔业务最少需要多少天？</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A.8</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B.10</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C.12</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D.15</w:t>
      </w:r>
    </w:p>
    <w:p w:rsidR="00F3799C" w:rsidRPr="00F3799C" w:rsidRDefault="00E16A92" w:rsidP="00F3799C">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第一步，本题考查基础计算问题。</w:t>
      </w:r>
      <w:r w:rsidRPr="00F3799C">
        <w:rPr>
          <w:rFonts w:ascii="仿宋" w:eastAsia="仿宋" w:hAnsi="仿宋" w:cs="宋体" w:hint="eastAsia"/>
          <w:kern w:val="0"/>
          <w:sz w:val="22"/>
        </w:rPr>
        <w:br/>
        <w:t>第二步，3个窗口，2天可办理600笔业务，则每个窗口每天可办理600÷2÷3=100笔业务。每个窗口时间缩短到以前的</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2</m:t>
            </m:r>
          </m:num>
          <m:den>
            <m:r>
              <m:rPr>
                <m:sty m:val="p"/>
              </m:rPr>
              <w:rPr>
                <w:rFonts w:ascii="Cambria Math" w:eastAsia="仿宋" w:hAnsi="Cambria Math" w:cs="宋体"/>
                <w:kern w:val="0"/>
                <w:sz w:val="22"/>
              </w:rPr>
              <m:t>3</m:t>
            </m:r>
          </m:den>
        </m:f>
      </m:oMath>
      <w:r w:rsidRPr="00F3799C">
        <w:rPr>
          <w:rFonts w:ascii="仿宋" w:eastAsia="仿宋" w:hAnsi="仿宋" w:cs="宋体" w:hint="eastAsia"/>
          <w:kern w:val="0"/>
          <w:sz w:val="22"/>
        </w:rPr>
        <w:t>，每天可办理100</w:t>
      </w:r>
      <m:oMath>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2</m:t>
            </m:r>
          </m:num>
          <m:den>
            <m:r>
              <m:rPr>
                <m:sty m:val="p"/>
              </m:rPr>
              <w:rPr>
                <w:rFonts w:ascii="Cambria Math" w:eastAsia="仿宋" w:hAnsi="Cambria Math" w:cs="宋体"/>
                <w:kern w:val="0"/>
                <w:sz w:val="22"/>
              </w:rPr>
              <m:t>3</m:t>
            </m:r>
          </m:den>
        </m:f>
      </m:oMath>
      <w:r w:rsidRPr="00F3799C">
        <w:rPr>
          <w:rFonts w:ascii="仿宋" w:eastAsia="仿宋" w:hAnsi="仿宋" w:cs="宋体" w:hint="eastAsia"/>
          <w:kern w:val="0"/>
          <w:sz w:val="22"/>
        </w:rPr>
        <w:t>=150笔业务，增设2个窗口，共5个窗口，每天可办理150×5=750笔业务。优化后的办事大厅办理6000笔业务最少需要6000÷750=8天。</w:t>
      </w:r>
      <w:r w:rsidRPr="00F3799C">
        <w:rPr>
          <w:rFonts w:ascii="仿宋" w:eastAsia="仿宋" w:hAnsi="仿宋" w:cs="宋体" w:hint="eastAsia"/>
          <w:kern w:val="0"/>
          <w:sz w:val="22"/>
        </w:rPr>
        <w:br/>
        <w:t>因此，选择A选项。</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lastRenderedPageBreak/>
        <w:t>62 、张和李2名社区工作者上门统计某小区内住户的新冠疫苗接种情况，两人各负责1栋住宅楼，</w:t>
      </w:r>
      <w:proofErr w:type="gramStart"/>
      <w:r w:rsidRPr="00F3799C">
        <w:rPr>
          <w:rFonts w:ascii="仿宋" w:eastAsia="仿宋" w:hAnsi="仿宋" w:cs="宋体" w:hint="eastAsia"/>
          <w:kern w:val="0"/>
          <w:sz w:val="22"/>
        </w:rPr>
        <w:t>每访问</w:t>
      </w:r>
      <w:proofErr w:type="gramEnd"/>
      <w:r w:rsidRPr="00F3799C">
        <w:rPr>
          <w:rFonts w:ascii="仿宋" w:eastAsia="仿宋" w:hAnsi="仿宋" w:cs="宋体" w:hint="eastAsia"/>
          <w:kern w:val="0"/>
          <w:sz w:val="22"/>
        </w:rPr>
        <w:t>1户居民均需要5分钟。李因处理公文</w:t>
      </w:r>
      <w:proofErr w:type="gramStart"/>
      <w:r w:rsidRPr="00F3799C">
        <w:rPr>
          <w:rFonts w:ascii="仿宋" w:eastAsia="仿宋" w:hAnsi="仿宋" w:cs="宋体" w:hint="eastAsia"/>
          <w:kern w:val="0"/>
          <w:sz w:val="22"/>
        </w:rPr>
        <w:t>比张晚出发</w:t>
      </w:r>
      <w:proofErr w:type="gramEnd"/>
      <w:r w:rsidRPr="00F3799C">
        <w:rPr>
          <w:rFonts w:ascii="仿宋" w:eastAsia="仿宋" w:hAnsi="仿宋" w:cs="宋体" w:hint="eastAsia"/>
          <w:kern w:val="0"/>
          <w:sz w:val="22"/>
        </w:rPr>
        <w:t>一段时间。已知14:00时两人共访问63户，15:00时</w:t>
      </w:r>
      <w:proofErr w:type="gramStart"/>
      <w:r w:rsidRPr="00F3799C">
        <w:rPr>
          <w:rFonts w:ascii="仿宋" w:eastAsia="仿宋" w:hAnsi="仿宋" w:cs="宋体" w:hint="eastAsia"/>
          <w:kern w:val="0"/>
          <w:sz w:val="22"/>
        </w:rPr>
        <w:t>张访问</w:t>
      </w:r>
      <w:proofErr w:type="gramEnd"/>
      <w:r w:rsidRPr="00F3799C">
        <w:rPr>
          <w:rFonts w:ascii="仿宋" w:eastAsia="仿宋" w:hAnsi="仿宋" w:cs="宋体" w:hint="eastAsia"/>
          <w:kern w:val="0"/>
          <w:sz w:val="22"/>
        </w:rPr>
        <w:t>的户数是李的2倍。问</w:t>
      </w:r>
      <w:proofErr w:type="gramStart"/>
      <w:r w:rsidRPr="00F3799C">
        <w:rPr>
          <w:rFonts w:ascii="仿宋" w:eastAsia="仿宋" w:hAnsi="仿宋" w:cs="宋体" w:hint="eastAsia"/>
          <w:kern w:val="0"/>
          <w:sz w:val="22"/>
        </w:rPr>
        <w:t>李访问</w:t>
      </w:r>
      <w:proofErr w:type="gramEnd"/>
      <w:r w:rsidRPr="00F3799C">
        <w:rPr>
          <w:rFonts w:ascii="仿宋" w:eastAsia="仿宋" w:hAnsi="仿宋" w:cs="宋体" w:hint="eastAsia"/>
          <w:kern w:val="0"/>
          <w:sz w:val="22"/>
        </w:rPr>
        <w:t>完50户居民是在什么时候？</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A.16:30</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B.16:45</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C.17:00</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D.17:15</w:t>
      </w:r>
    </w:p>
    <w:p w:rsidR="00F3799C" w:rsidRPr="00F3799C" w:rsidRDefault="00E16A92" w:rsidP="00F3799C">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第一步，本题考查基础应用题，使用方程法求解。</w:t>
      </w:r>
      <w:r w:rsidRPr="00F3799C">
        <w:rPr>
          <w:rFonts w:ascii="仿宋" w:eastAsia="仿宋" w:hAnsi="仿宋" w:cs="宋体" w:hint="eastAsia"/>
          <w:kern w:val="0"/>
          <w:sz w:val="22"/>
        </w:rPr>
        <w:br/>
        <w:t>第二步，14:00—15:00共1个小时，张和李两人</w:t>
      </w:r>
      <w:proofErr w:type="gramStart"/>
      <w:r w:rsidRPr="00F3799C">
        <w:rPr>
          <w:rFonts w:ascii="仿宋" w:eastAsia="仿宋" w:hAnsi="仿宋" w:cs="宋体" w:hint="eastAsia"/>
          <w:kern w:val="0"/>
          <w:sz w:val="22"/>
        </w:rPr>
        <w:t>每访问</w:t>
      </w:r>
      <w:proofErr w:type="gramEnd"/>
      <w:r w:rsidRPr="00F3799C">
        <w:rPr>
          <w:rFonts w:ascii="仿宋" w:eastAsia="仿宋" w:hAnsi="仿宋" w:cs="宋体" w:hint="eastAsia"/>
          <w:kern w:val="0"/>
          <w:sz w:val="22"/>
        </w:rPr>
        <w:t>1户需要5分钟，那么这1个小时之内两人都访问了12户。设14:00时</w:t>
      </w:r>
      <w:proofErr w:type="gramStart"/>
      <w:r w:rsidRPr="00F3799C">
        <w:rPr>
          <w:rFonts w:ascii="仿宋" w:eastAsia="仿宋" w:hAnsi="仿宋" w:cs="宋体" w:hint="eastAsia"/>
          <w:kern w:val="0"/>
          <w:sz w:val="22"/>
        </w:rPr>
        <w:t>李访问</w:t>
      </w:r>
      <w:proofErr w:type="gramEnd"/>
      <w:r w:rsidRPr="00F3799C">
        <w:rPr>
          <w:rFonts w:ascii="仿宋" w:eastAsia="仿宋" w:hAnsi="仿宋" w:cs="宋体" w:hint="eastAsia"/>
          <w:kern w:val="0"/>
          <w:sz w:val="22"/>
        </w:rPr>
        <w:t>了x户，则</w:t>
      </w:r>
      <w:proofErr w:type="gramStart"/>
      <w:r w:rsidRPr="00F3799C">
        <w:rPr>
          <w:rFonts w:ascii="仿宋" w:eastAsia="仿宋" w:hAnsi="仿宋" w:cs="宋体" w:hint="eastAsia"/>
          <w:kern w:val="0"/>
          <w:sz w:val="22"/>
        </w:rPr>
        <w:t>张访问</w:t>
      </w:r>
      <w:proofErr w:type="gramEnd"/>
      <w:r w:rsidRPr="00F3799C">
        <w:rPr>
          <w:rFonts w:ascii="仿宋" w:eastAsia="仿宋" w:hAnsi="仿宋" w:cs="宋体" w:hint="eastAsia"/>
          <w:kern w:val="0"/>
          <w:sz w:val="22"/>
        </w:rPr>
        <w:t>了（63-x）户，根据15:00时</w:t>
      </w:r>
      <w:proofErr w:type="gramStart"/>
      <w:r w:rsidRPr="00F3799C">
        <w:rPr>
          <w:rFonts w:ascii="仿宋" w:eastAsia="仿宋" w:hAnsi="仿宋" w:cs="宋体" w:hint="eastAsia"/>
          <w:kern w:val="0"/>
          <w:sz w:val="22"/>
        </w:rPr>
        <w:t>张访问</w:t>
      </w:r>
      <w:proofErr w:type="gramEnd"/>
      <w:r w:rsidRPr="00F3799C">
        <w:rPr>
          <w:rFonts w:ascii="仿宋" w:eastAsia="仿宋" w:hAnsi="仿宋" w:cs="宋体" w:hint="eastAsia"/>
          <w:kern w:val="0"/>
          <w:sz w:val="22"/>
        </w:rPr>
        <w:t>的户数是李的2倍，有方程63-x+12=2（x+12），解得x=17户，那么15:00时李共访问了29户，距离50户还差21户，需要再用时5×21=105分钟=1小时45分钟，到时时间为16:45。</w:t>
      </w:r>
      <w:r w:rsidRPr="00F3799C">
        <w:rPr>
          <w:rFonts w:ascii="仿宋" w:eastAsia="仿宋" w:hAnsi="仿宋" w:cs="宋体" w:hint="eastAsia"/>
          <w:kern w:val="0"/>
          <w:sz w:val="22"/>
        </w:rPr>
        <w:br/>
        <w:t>因此，选择B选项。</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63 、李某骑车从甲地出发前往乙地，出发时的速度为15千米/小时，此后均匀加速，骑行25%的路程后速度达到21千米/小时。剩余路段保持此速度骑行，总路程前半段比后半段多用时3分钟。问甲、乙两地之间的距离在以下哪个范围内？</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A.不到23千米</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B.在23—24千米之间</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C.在24—25千米之间</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D.超过25千米</w:t>
      </w:r>
    </w:p>
    <w:p w:rsidR="00F3799C" w:rsidRPr="00F3799C" w:rsidRDefault="00E16A92" w:rsidP="00F3799C">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第一步，本题考查行程问题。</w:t>
      </w:r>
      <w:r w:rsidRPr="00F3799C">
        <w:rPr>
          <w:rFonts w:ascii="仿宋" w:eastAsia="仿宋" w:hAnsi="仿宋" w:cs="宋体" w:hint="eastAsia"/>
          <w:kern w:val="0"/>
          <w:sz w:val="22"/>
        </w:rPr>
        <w:br/>
        <w:t>第二步，总路程前半段比后半段多用时3分钟，根据后</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3</m:t>
            </m:r>
          </m:num>
          <m:den>
            <m:r>
              <m:rPr>
                <m:sty m:val="p"/>
              </m:rPr>
              <w:rPr>
                <w:rFonts w:ascii="Cambria Math" w:eastAsia="仿宋" w:hAnsi="Cambria Math" w:cs="宋体"/>
                <w:kern w:val="0"/>
                <w:sz w:val="22"/>
              </w:rPr>
              <m:t>4</m:t>
            </m:r>
          </m:den>
        </m:f>
      </m:oMath>
      <w:r w:rsidRPr="00F3799C">
        <w:rPr>
          <w:rFonts w:ascii="仿宋" w:eastAsia="仿宋" w:hAnsi="仿宋" w:cs="宋体" w:hint="eastAsia"/>
          <w:kern w:val="0"/>
          <w:sz w:val="22"/>
        </w:rPr>
        <w:t>的路程为匀速运动，可知总路程的前</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4</m:t>
            </m:r>
          </m:den>
        </m:f>
      </m:oMath>
      <w:r w:rsidRPr="00F3799C">
        <w:rPr>
          <w:rFonts w:ascii="仿宋" w:eastAsia="仿宋" w:hAnsi="仿宋" w:cs="宋体" w:hint="eastAsia"/>
          <w:kern w:val="0"/>
          <w:sz w:val="22"/>
        </w:rPr>
        <w:t>，比最后</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4</m:t>
            </m:r>
          </m:den>
        </m:f>
      </m:oMath>
      <w:r w:rsidRPr="00F3799C">
        <w:rPr>
          <w:rFonts w:ascii="仿宋" w:eastAsia="仿宋" w:hAnsi="仿宋" w:cs="宋体" w:hint="eastAsia"/>
          <w:kern w:val="0"/>
          <w:sz w:val="22"/>
        </w:rPr>
        <w:t>多用时3分钟。根据前</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4</m:t>
            </m:r>
          </m:den>
        </m:f>
      </m:oMath>
      <w:r w:rsidRPr="00F3799C">
        <w:rPr>
          <w:rFonts w:ascii="仿宋" w:eastAsia="仿宋" w:hAnsi="仿宋" w:cs="宋体" w:hint="eastAsia"/>
          <w:kern w:val="0"/>
          <w:sz w:val="22"/>
        </w:rPr>
        <w:t>路程为匀加速运动可知平均速度为</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15+21</m:t>
            </m:r>
          </m:num>
          <m:den>
            <m:r>
              <m:rPr>
                <m:sty m:val="p"/>
              </m:rPr>
              <w:rPr>
                <w:rFonts w:ascii="Cambria Math" w:eastAsia="仿宋" w:hAnsi="Cambria Math" w:cs="宋体"/>
                <w:kern w:val="0"/>
                <w:sz w:val="22"/>
              </w:rPr>
              <m:t>2</m:t>
            </m:r>
          </m:den>
        </m:f>
      </m:oMath>
      <w:r w:rsidRPr="00F3799C">
        <w:rPr>
          <w:rFonts w:ascii="仿宋" w:eastAsia="仿宋" w:hAnsi="仿宋" w:cs="宋体" w:hint="eastAsia"/>
          <w:kern w:val="0"/>
          <w:sz w:val="22"/>
        </w:rPr>
        <w:t>=18千米/小时，设前</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4</m:t>
            </m:r>
          </m:den>
        </m:f>
      </m:oMath>
      <w:r w:rsidRPr="00F3799C">
        <w:rPr>
          <w:rFonts w:ascii="仿宋" w:eastAsia="仿宋" w:hAnsi="仿宋" w:cs="宋体" w:hint="eastAsia"/>
          <w:kern w:val="0"/>
          <w:sz w:val="22"/>
        </w:rPr>
        <w:t>路程用时为t小时，则最后</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4</m:t>
            </m:r>
          </m:den>
        </m:f>
      </m:oMath>
      <w:r w:rsidRPr="00F3799C">
        <w:rPr>
          <w:rFonts w:ascii="仿宋" w:eastAsia="仿宋" w:hAnsi="仿宋" w:cs="宋体" w:hint="eastAsia"/>
          <w:kern w:val="0"/>
          <w:sz w:val="22"/>
        </w:rPr>
        <w:t>路程用时为t</w:t>
      </w:r>
      <m:oMath>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20</m:t>
            </m:r>
          </m:den>
        </m:f>
      </m:oMath>
      <w:r w:rsidRPr="00F3799C">
        <w:rPr>
          <w:rFonts w:ascii="仿宋" w:eastAsia="仿宋" w:hAnsi="仿宋" w:cs="宋体" w:hint="eastAsia"/>
          <w:kern w:val="0"/>
          <w:sz w:val="22"/>
        </w:rPr>
        <w:t>小时，列方程18t=21（t</w:t>
      </w:r>
      <m:oMath>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20</m:t>
            </m:r>
          </m:den>
        </m:f>
      </m:oMath>
      <w:r w:rsidRPr="00F3799C">
        <w:rPr>
          <w:rFonts w:ascii="仿宋" w:eastAsia="仿宋" w:hAnsi="仿宋" w:cs="宋体" w:hint="eastAsia"/>
          <w:kern w:val="0"/>
          <w:sz w:val="22"/>
        </w:rPr>
        <w:t>），解得t=</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7</m:t>
            </m:r>
          </m:num>
          <m:den>
            <m:r>
              <m:rPr>
                <m:sty m:val="p"/>
              </m:rPr>
              <w:rPr>
                <w:rFonts w:ascii="Cambria Math" w:eastAsia="仿宋" w:hAnsi="Cambria Math" w:cs="宋体"/>
                <w:kern w:val="0"/>
                <w:sz w:val="22"/>
              </w:rPr>
              <m:t>20</m:t>
            </m:r>
          </m:den>
        </m:f>
      </m:oMath>
      <w:r w:rsidRPr="00F3799C">
        <w:rPr>
          <w:rFonts w:ascii="仿宋" w:eastAsia="仿宋" w:hAnsi="仿宋" w:cs="宋体" w:hint="eastAsia"/>
          <w:kern w:val="0"/>
          <w:sz w:val="22"/>
        </w:rPr>
        <w:t>，则前</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4</m:t>
            </m:r>
          </m:den>
        </m:f>
      </m:oMath>
      <w:r w:rsidRPr="00F3799C">
        <w:rPr>
          <w:rFonts w:ascii="仿宋" w:eastAsia="仿宋" w:hAnsi="仿宋" w:cs="宋体" w:hint="eastAsia"/>
          <w:kern w:val="0"/>
          <w:sz w:val="22"/>
        </w:rPr>
        <w:t>路程为18×</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7</m:t>
            </m:r>
          </m:num>
          <m:den>
            <m:r>
              <m:rPr>
                <m:sty m:val="p"/>
              </m:rPr>
              <w:rPr>
                <w:rFonts w:ascii="Cambria Math" w:eastAsia="仿宋" w:hAnsi="Cambria Math" w:cs="宋体"/>
                <w:kern w:val="0"/>
                <w:sz w:val="22"/>
              </w:rPr>
              <m:t>20</m:t>
            </m:r>
          </m:den>
        </m:f>
      </m:oMath>
      <w:r w:rsidRPr="00F3799C">
        <w:rPr>
          <w:rFonts w:ascii="仿宋" w:eastAsia="仿宋" w:hAnsi="仿宋" w:cs="宋体" w:hint="eastAsia"/>
          <w:kern w:val="0"/>
          <w:sz w:val="22"/>
        </w:rPr>
        <w:t>=6.3千米，全程为6.3×4=25.2千米。</w:t>
      </w:r>
      <w:r w:rsidRPr="00F3799C">
        <w:rPr>
          <w:rFonts w:ascii="仿宋" w:eastAsia="仿宋" w:hAnsi="仿宋" w:cs="宋体" w:hint="eastAsia"/>
          <w:kern w:val="0"/>
          <w:sz w:val="22"/>
        </w:rPr>
        <w:br/>
        <w:t>因此，选择D选项。</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lastRenderedPageBreak/>
        <w:t>64 、某水果种植特色镇创办水果加工厂，从去年年初开始通过电商平台销售桃汁、橙汁两种产品。从去年2月开始，每个月桃汁的销量都比上个月多5000盒，橙汁的销量都比上个月多2000盒。已知去年第一季度桃汁的总销量比橙汁少4.5万盒，则去年桃汁的销量比橙汁：</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A.多不到5万盒</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B.少不到5万盒</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C.多5万盒以上</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D.少5万盒以上</w:t>
      </w:r>
    </w:p>
    <w:p w:rsidR="00F3799C" w:rsidRPr="00F3799C" w:rsidRDefault="00E16A92" w:rsidP="00F3799C">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第一步，本题考查数列问题。</w:t>
      </w:r>
      <w:r w:rsidRPr="00F3799C">
        <w:rPr>
          <w:rFonts w:ascii="仿宋" w:eastAsia="仿宋" w:hAnsi="仿宋" w:cs="宋体" w:hint="eastAsia"/>
          <w:kern w:val="0"/>
          <w:sz w:val="22"/>
        </w:rPr>
        <w:br/>
        <w:t>第二步，设去年第一个月的桃汁销量为x万瓶，橙汁销量为y万瓶。桃汁、橙汁的每月销量都成等差数列，则第一个季度桃汁的销量为（x+0.2）×3，橙汁的销量为（y+0.5）×3，由题意（y+0.5）×3</w:t>
      </w:r>
      <m:oMath>
        <m:r>
          <m:rPr>
            <m:sty m:val="p"/>
          </m:rPr>
          <w:rPr>
            <w:rFonts w:ascii="Cambria Math" w:eastAsia="仿宋" w:hAnsi="Cambria Math" w:cs="宋体"/>
            <w:kern w:val="0"/>
            <w:sz w:val="22"/>
          </w:rPr>
          <m:t>-</m:t>
        </m:r>
      </m:oMath>
      <w:r w:rsidRPr="00F3799C">
        <w:rPr>
          <w:rFonts w:ascii="仿宋" w:eastAsia="仿宋" w:hAnsi="仿宋" w:cs="宋体" w:hint="eastAsia"/>
          <w:kern w:val="0"/>
          <w:sz w:val="22"/>
        </w:rPr>
        <w:t>（x+0.2）×3=4.5，有y－x=1.8。根据等差数列求和公式，全年桃汁总销量为[x+（x+0.2×11）]×12÷2=6（2x+5.5）；橙汁总销量为[x+（x+0.2×11）]×12÷2=6（2y+2.2），两者之差为12（x－y）+33－13.2=－1.8（万瓶）。桃汁比橙汁少不到5万瓶。</w:t>
      </w:r>
      <w:r w:rsidRPr="00F3799C">
        <w:rPr>
          <w:rFonts w:ascii="仿宋" w:eastAsia="仿宋" w:hAnsi="仿宋" w:cs="宋体" w:hint="eastAsia"/>
          <w:kern w:val="0"/>
          <w:sz w:val="22"/>
        </w:rPr>
        <w:br/>
        <w:t>因此，选择B选项。</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65 、一个圆柱体零件的高为1，其圆形底面上的内接正方形边长正好也为1。现将该圆柱体零件切割4次，得到</w:t>
      </w:r>
      <w:proofErr w:type="gramStart"/>
      <w:r w:rsidRPr="00F3799C">
        <w:rPr>
          <w:rFonts w:ascii="仿宋" w:eastAsia="仿宋" w:hAnsi="仿宋" w:cs="宋体" w:hint="eastAsia"/>
          <w:kern w:val="0"/>
          <w:sz w:val="22"/>
        </w:rPr>
        <w:t>棱</w:t>
      </w:r>
      <w:proofErr w:type="gramEnd"/>
      <w:r w:rsidRPr="00F3799C">
        <w:rPr>
          <w:rFonts w:ascii="仿宋" w:eastAsia="仿宋" w:hAnsi="仿宋" w:cs="宋体" w:hint="eastAsia"/>
          <w:kern w:val="0"/>
          <w:sz w:val="22"/>
        </w:rPr>
        <w:t>长为1的正方体，则切去部分的总面积为：</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A</w:t>
      </w:r>
      <m:oMath>
        <m:r>
          <m:rPr>
            <m:sty m:val="p"/>
          </m:rPr>
          <w:rPr>
            <w:rFonts w:ascii="Cambria Math" w:eastAsia="仿宋" w:hAnsi="Cambria Math" w:cs="宋体"/>
            <w:kern w:val="0"/>
            <w:sz w:val="22"/>
          </w:rPr>
          <m:t xml:space="preserve">. </m:t>
        </m:r>
        <m:d>
          <m:dPr>
            <m:begChr m:val="（"/>
            <m:endChr m:val="）"/>
            <m:ctrlPr>
              <w:rPr>
                <w:rFonts w:ascii="Cambria Math" w:eastAsia="仿宋" w:hAnsi="Cambria Math" w:cs="宋体"/>
                <w:kern w:val="0"/>
                <w:sz w:val="22"/>
              </w:rPr>
            </m:ctrlPr>
          </m:dPr>
          <m:e>
            <m:rad>
              <m:radPr>
                <m:degHide m:val="on"/>
                <m:ctrlPr>
                  <w:rPr>
                    <w:rFonts w:ascii="Cambria Math" w:eastAsia="仿宋" w:hAnsi="Cambria Math" w:cs="宋体"/>
                    <w:kern w:val="0"/>
                    <w:sz w:val="22"/>
                  </w:rPr>
                </m:ctrlPr>
              </m:radPr>
              <m:deg/>
              <m:e>
                <m:r>
                  <m:rPr>
                    <m:sty m:val="p"/>
                  </m:rPr>
                  <w:rPr>
                    <w:rFonts w:ascii="Cambria Math" w:eastAsia="仿宋" w:hAnsi="Cambria Math" w:cs="宋体"/>
                    <w:kern w:val="0"/>
                    <w:sz w:val="22"/>
                  </w:rPr>
                  <m:t>2</m:t>
                </m:r>
              </m:e>
            </m:rad>
            <m:r>
              <m:rPr>
                <m:sty m:val="p"/>
              </m:rPr>
              <w:rPr>
                <w:rFonts w:ascii="Cambria Math" w:eastAsia="仿宋" w:hAnsi="Cambria Math" w:cs="宋体"/>
                <w:kern w:val="0"/>
                <w:sz w:val="22"/>
              </w:rPr>
              <m:t>+1</m:t>
            </m:r>
          </m:e>
        </m:d>
        <m:r>
          <m:rPr>
            <m:sty m:val="p"/>
          </m:rPr>
          <w:rPr>
            <w:rFonts w:ascii="Cambria Math" w:eastAsia="仿宋" w:hAnsi="Cambria Math" w:cs="宋体"/>
            <w:kern w:val="0"/>
            <w:sz w:val="22"/>
          </w:rPr>
          <m:t>π+2</m:t>
        </m:r>
      </m:oMath>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B.</w:t>
      </w:r>
      <m:oMath>
        <m:rad>
          <m:radPr>
            <m:degHide m:val="on"/>
            <m:ctrlPr>
              <w:rPr>
                <w:rFonts w:ascii="Cambria Math" w:eastAsia="仿宋" w:hAnsi="Cambria Math" w:cs="宋体"/>
                <w:kern w:val="0"/>
                <w:sz w:val="22"/>
              </w:rPr>
            </m:ctrlPr>
          </m:radPr>
          <m:deg/>
          <m:e>
            <m:r>
              <m:rPr>
                <m:sty m:val="p"/>
              </m:rPr>
              <w:rPr>
                <w:rFonts w:ascii="Cambria Math" w:eastAsia="仿宋" w:hAnsi="Cambria Math" w:cs="宋体"/>
                <w:kern w:val="0"/>
                <w:sz w:val="22"/>
              </w:rPr>
              <m:t>2</m:t>
            </m:r>
          </m:e>
        </m:rad>
        <m:d>
          <m:dPr>
            <m:begChr m:val="（"/>
            <m:endChr m:val="）"/>
            <m:ctrlPr>
              <w:rPr>
                <w:rFonts w:ascii="Cambria Math" w:eastAsia="仿宋" w:hAnsi="Cambria Math" w:cs="宋体"/>
                <w:kern w:val="0"/>
                <w:sz w:val="22"/>
              </w:rPr>
            </m:ctrlPr>
          </m:dPr>
          <m:e>
            <m:r>
              <m:rPr>
                <m:sty m:val="p"/>
              </m:rPr>
              <w:rPr>
                <w:rFonts w:ascii="Cambria Math" w:eastAsia="仿宋" w:hAnsi="Cambria Math" w:cs="宋体"/>
                <w:kern w:val="0"/>
                <w:sz w:val="22"/>
              </w:rPr>
              <m:t>π+2</m:t>
            </m:r>
          </m:e>
        </m:d>
      </m:oMath>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C.</w:t>
      </w:r>
      <m:oMath>
        <m:r>
          <m:rPr>
            <m:sty m:val="p"/>
          </m:rPr>
          <w:rPr>
            <w:rFonts w:ascii="Cambria Math" w:eastAsia="仿宋" w:hAnsi="Cambria Math" w:cs="宋体"/>
            <w:kern w:val="0"/>
            <w:sz w:val="22"/>
          </w:rPr>
          <m:t>2</m:t>
        </m:r>
        <m:rad>
          <m:radPr>
            <m:degHide m:val="on"/>
            <m:ctrlPr>
              <w:rPr>
                <w:rFonts w:ascii="Cambria Math" w:eastAsia="仿宋" w:hAnsi="Cambria Math" w:cs="宋体"/>
                <w:kern w:val="0"/>
                <w:sz w:val="22"/>
              </w:rPr>
            </m:ctrlPr>
          </m:radPr>
          <m:deg/>
          <m:e>
            <m:r>
              <m:rPr>
                <m:sty m:val="p"/>
              </m:rPr>
              <w:rPr>
                <w:rFonts w:ascii="Cambria Math" w:eastAsia="仿宋" w:hAnsi="Cambria Math" w:cs="宋体"/>
                <w:kern w:val="0"/>
                <w:sz w:val="22"/>
              </w:rPr>
              <m:t>2</m:t>
            </m:r>
          </m:e>
        </m:rad>
        <m:d>
          <m:dPr>
            <m:begChr m:val="（"/>
            <m:endChr m:val="）"/>
            <m:ctrlPr>
              <w:rPr>
                <w:rFonts w:ascii="Cambria Math" w:eastAsia="仿宋" w:hAnsi="Cambria Math" w:cs="宋体"/>
                <w:kern w:val="0"/>
                <w:sz w:val="22"/>
              </w:rPr>
            </m:ctrlPr>
          </m:dPr>
          <m:e>
            <m:r>
              <m:rPr>
                <m:sty m:val="p"/>
              </m:rPr>
              <w:rPr>
                <w:rFonts w:ascii="Cambria Math" w:eastAsia="仿宋" w:hAnsi="Cambria Math" w:cs="宋体"/>
                <w:kern w:val="0"/>
                <w:sz w:val="22"/>
              </w:rPr>
              <m:t>π-2</m:t>
            </m:r>
          </m:e>
        </m:d>
      </m:oMath>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D.</w:t>
      </w:r>
      <m:oMath>
        <m:r>
          <m:rPr>
            <m:sty m:val="p"/>
          </m:rPr>
          <w:rPr>
            <w:rFonts w:ascii="Cambria Math" w:eastAsia="仿宋" w:hAnsi="Cambria Math" w:cs="宋体"/>
            <w:kern w:val="0"/>
            <w:sz w:val="22"/>
          </w:rPr>
          <m:t>2</m:t>
        </m:r>
        <m:rad>
          <m:radPr>
            <m:degHide m:val="on"/>
            <m:ctrlPr>
              <w:rPr>
                <w:rFonts w:ascii="Cambria Math" w:eastAsia="仿宋" w:hAnsi="Cambria Math" w:cs="宋体"/>
                <w:kern w:val="0"/>
                <w:sz w:val="22"/>
              </w:rPr>
            </m:ctrlPr>
          </m:radPr>
          <m:deg/>
          <m:e>
            <m:r>
              <m:rPr>
                <m:sty m:val="p"/>
              </m:rPr>
              <w:rPr>
                <w:rFonts w:ascii="Cambria Math" w:eastAsia="仿宋" w:hAnsi="Cambria Math" w:cs="宋体"/>
                <w:kern w:val="0"/>
                <w:sz w:val="22"/>
              </w:rPr>
              <m:t>2</m:t>
            </m:r>
          </m:e>
        </m:rad>
        <m:r>
          <m:rPr>
            <m:sty m:val="p"/>
          </m:rPr>
          <w:rPr>
            <w:rFonts w:ascii="Cambria Math" w:eastAsia="仿宋" w:hAnsi="Cambria Math" w:cs="宋体"/>
            <w:kern w:val="0"/>
            <w:sz w:val="22"/>
          </w:rPr>
          <m:t>π-2</m:t>
        </m:r>
      </m:oMath>
    </w:p>
    <w:p w:rsidR="00F3799C" w:rsidRPr="00F3799C" w:rsidRDefault="00E16A92" w:rsidP="00F3799C">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第一步，本题考查几何问题，属于立体几何类。</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noProof/>
          <w:kern w:val="0"/>
          <w:sz w:val="22"/>
        </w:rPr>
        <w:drawing>
          <wp:inline distT="0" distB="0" distL="0" distR="0">
            <wp:extent cx="1633234" cy="1473440"/>
            <wp:effectExtent l="0" t="0" r="508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35884" cy="1475830"/>
                    </a:xfrm>
                    <a:prstGeom prst="rect">
                      <a:avLst/>
                    </a:prstGeom>
                    <a:noFill/>
                    <a:ln>
                      <a:noFill/>
                    </a:ln>
                  </pic:spPr>
                </pic:pic>
              </a:graphicData>
            </a:graphic>
          </wp:inline>
        </w:drawing>
      </w:r>
      <w:r w:rsidRPr="00F3799C">
        <w:rPr>
          <w:rFonts w:ascii="仿宋" w:eastAsia="仿宋" w:hAnsi="仿宋" w:cs="宋体" w:hint="eastAsia"/>
          <w:kern w:val="0"/>
          <w:sz w:val="22"/>
        </w:rPr>
        <w:br/>
        <w:t>第二步，如上图所示，底面圆的内接正方形的面积为1，则边长为1，对角线长为</w:t>
      </w:r>
      <m:oMath>
        <m:rad>
          <m:radPr>
            <m:degHide m:val="on"/>
            <m:ctrlPr>
              <w:rPr>
                <w:rFonts w:ascii="Cambria Math" w:eastAsia="仿宋" w:hAnsi="Cambria Math" w:cs="宋体"/>
                <w:kern w:val="0"/>
                <w:sz w:val="22"/>
              </w:rPr>
            </m:ctrlPr>
          </m:radPr>
          <m:deg/>
          <m:e>
            <m:r>
              <m:rPr>
                <m:sty m:val="p"/>
              </m:rPr>
              <w:rPr>
                <w:rFonts w:ascii="Cambria Math" w:eastAsia="仿宋" w:hAnsi="Cambria Math" w:cs="宋体"/>
                <w:kern w:val="0"/>
                <w:sz w:val="22"/>
              </w:rPr>
              <m:t>2</m:t>
            </m:r>
          </m:e>
        </m:rad>
      </m:oMath>
      <w:r w:rsidRPr="00F3799C">
        <w:rPr>
          <w:rFonts w:ascii="仿宋" w:eastAsia="仿宋" w:hAnsi="仿宋" w:cs="宋体" w:hint="eastAsia"/>
          <w:kern w:val="0"/>
          <w:sz w:val="22"/>
        </w:rPr>
        <w:t>，可知底面圆的半径为</w:t>
      </w:r>
      <m:oMath>
        <m:f>
          <m:fPr>
            <m:ctrlPr>
              <w:rPr>
                <w:rFonts w:ascii="Cambria Math" w:eastAsia="仿宋" w:hAnsi="Cambria Math" w:cs="宋体"/>
                <w:kern w:val="0"/>
                <w:sz w:val="22"/>
              </w:rPr>
            </m:ctrlPr>
          </m:fPr>
          <m:num>
            <m:rad>
              <m:radPr>
                <m:degHide m:val="on"/>
                <m:ctrlPr>
                  <w:rPr>
                    <w:rFonts w:ascii="Cambria Math" w:eastAsia="仿宋" w:hAnsi="Cambria Math" w:cs="宋体"/>
                    <w:kern w:val="0"/>
                    <w:sz w:val="22"/>
                  </w:rPr>
                </m:ctrlPr>
              </m:radPr>
              <m:deg/>
              <m:e>
                <m:r>
                  <m:rPr>
                    <m:sty m:val="p"/>
                  </m:rPr>
                  <w:rPr>
                    <w:rFonts w:ascii="Cambria Math" w:eastAsia="仿宋" w:hAnsi="Cambria Math" w:cs="宋体"/>
                    <w:kern w:val="0"/>
                    <w:sz w:val="22"/>
                  </w:rPr>
                  <m:t>2</m:t>
                </m:r>
              </m:e>
            </m:rad>
          </m:num>
          <m:den>
            <m:r>
              <m:rPr>
                <m:sty m:val="p"/>
              </m:rPr>
              <w:rPr>
                <w:rFonts w:ascii="Cambria Math" w:eastAsia="仿宋" w:hAnsi="Cambria Math" w:cs="宋体"/>
                <w:kern w:val="0"/>
                <w:sz w:val="22"/>
              </w:rPr>
              <m:t>2</m:t>
            </m:r>
          </m:den>
        </m:f>
      </m:oMath>
      <w:r w:rsidRPr="00F3799C">
        <w:rPr>
          <w:rFonts w:ascii="仿宋" w:eastAsia="仿宋" w:hAnsi="仿宋" w:cs="宋体" w:hint="eastAsia"/>
          <w:kern w:val="0"/>
          <w:sz w:val="22"/>
        </w:rPr>
        <w:t>。切割下去的四个部分总表面积相当于（一个圆柱的表面积－上</w:t>
      </w:r>
      <w:r w:rsidRPr="00F3799C">
        <w:rPr>
          <w:rFonts w:ascii="仿宋" w:eastAsia="仿宋" w:hAnsi="仿宋" w:cs="宋体" w:hint="eastAsia"/>
          <w:kern w:val="0"/>
          <w:sz w:val="22"/>
        </w:rPr>
        <w:lastRenderedPageBreak/>
        <w:t>下表面两个正方形）＋立方体的侧面积，代入数据为</w:t>
      </w:r>
      <m:oMath>
        <m:r>
          <m:rPr>
            <m:sty m:val="p"/>
          </m:rPr>
          <w:rPr>
            <w:rFonts w:ascii="Cambria Math" w:eastAsia="仿宋" w:hAnsi="Cambria Math" w:cs="宋体"/>
            <w:kern w:val="0"/>
            <w:sz w:val="22"/>
          </w:rPr>
          <m:t>2π</m:t>
        </m:r>
        <m:sSup>
          <m:sSupPr>
            <m:ctrlPr>
              <w:rPr>
                <w:rFonts w:ascii="Cambria Math" w:eastAsia="仿宋" w:hAnsi="Cambria Math" w:cs="宋体"/>
                <w:kern w:val="0"/>
                <w:sz w:val="22"/>
              </w:rPr>
            </m:ctrlPr>
          </m:sSupPr>
          <m:e>
            <m:r>
              <m:rPr>
                <m:sty m:val="p"/>
              </m:rPr>
              <w:rPr>
                <w:rFonts w:ascii="Cambria Math" w:eastAsia="仿宋" w:hAnsi="Cambria Math" w:cs="宋体" w:hint="eastAsia"/>
                <w:kern w:val="0"/>
                <w:sz w:val="22"/>
              </w:rPr>
              <m:t>（</m:t>
            </m:r>
            <m:f>
              <m:fPr>
                <m:ctrlPr>
                  <w:rPr>
                    <w:rFonts w:ascii="Cambria Math" w:eastAsia="仿宋" w:hAnsi="Cambria Math" w:cs="宋体"/>
                    <w:kern w:val="0"/>
                    <w:sz w:val="22"/>
                  </w:rPr>
                </m:ctrlPr>
              </m:fPr>
              <m:num>
                <m:rad>
                  <m:radPr>
                    <m:degHide m:val="on"/>
                    <m:ctrlPr>
                      <w:rPr>
                        <w:rFonts w:ascii="Cambria Math" w:eastAsia="仿宋" w:hAnsi="Cambria Math" w:cs="宋体"/>
                        <w:kern w:val="0"/>
                        <w:sz w:val="22"/>
                      </w:rPr>
                    </m:ctrlPr>
                  </m:radPr>
                  <m:deg/>
                  <m:e>
                    <m:r>
                      <m:rPr>
                        <m:sty m:val="p"/>
                      </m:rPr>
                      <w:rPr>
                        <w:rFonts w:ascii="Cambria Math" w:eastAsia="仿宋" w:hAnsi="Cambria Math" w:cs="宋体"/>
                        <w:kern w:val="0"/>
                        <w:sz w:val="22"/>
                      </w:rPr>
                      <m:t>2</m:t>
                    </m:r>
                  </m:e>
                </m:rad>
              </m:num>
              <m:den>
                <m:r>
                  <m:rPr>
                    <m:sty m:val="p"/>
                  </m:rPr>
                  <w:rPr>
                    <w:rFonts w:ascii="Cambria Math" w:eastAsia="仿宋" w:hAnsi="Cambria Math" w:cs="宋体"/>
                    <w:kern w:val="0"/>
                    <w:sz w:val="22"/>
                  </w:rPr>
                  <m:t>2</m:t>
                </m:r>
              </m:den>
            </m:f>
            <m:r>
              <m:rPr>
                <m:sty m:val="p"/>
              </m:rPr>
              <w:rPr>
                <w:rFonts w:ascii="Cambria Math" w:eastAsia="仿宋" w:hAnsi="Cambria Math" w:cs="宋体" w:hint="eastAsia"/>
                <w:kern w:val="0"/>
                <w:sz w:val="22"/>
              </w:rPr>
              <m:t>）</m:t>
            </m:r>
          </m:e>
          <m:sup>
            <m:r>
              <m:rPr>
                <m:sty m:val="p"/>
              </m:rPr>
              <w:rPr>
                <w:rFonts w:ascii="Cambria Math" w:eastAsia="仿宋" w:hAnsi="Cambria Math" w:cs="宋体"/>
                <w:kern w:val="0"/>
                <w:sz w:val="22"/>
              </w:rPr>
              <m:t>2</m:t>
            </m:r>
          </m:sup>
        </m:sSup>
        <m:r>
          <m:rPr>
            <m:sty m:val="p"/>
          </m:rPr>
          <w:rPr>
            <w:rFonts w:ascii="Cambria Math" w:eastAsia="仿宋" w:hAnsi="Cambria Math" w:cs="宋体"/>
            <w:kern w:val="0"/>
            <w:sz w:val="22"/>
          </w:rPr>
          <m:t>+π</m:t>
        </m:r>
        <m:rad>
          <m:radPr>
            <m:degHide m:val="on"/>
            <m:ctrlPr>
              <w:rPr>
                <w:rFonts w:ascii="Cambria Math" w:eastAsia="仿宋" w:hAnsi="Cambria Math" w:cs="宋体"/>
                <w:kern w:val="0"/>
                <w:sz w:val="22"/>
              </w:rPr>
            </m:ctrlPr>
          </m:radPr>
          <m:deg/>
          <m:e>
            <m:r>
              <m:rPr>
                <m:sty m:val="p"/>
              </m:rPr>
              <w:rPr>
                <w:rFonts w:ascii="Cambria Math" w:eastAsia="仿宋" w:hAnsi="Cambria Math" w:cs="宋体"/>
                <w:kern w:val="0"/>
                <w:sz w:val="22"/>
              </w:rPr>
              <m:t>2</m:t>
            </m:r>
          </m:e>
        </m:rad>
        <m:r>
          <m:rPr>
            <m:sty m:val="p"/>
          </m:rPr>
          <w:rPr>
            <w:rFonts w:ascii="Cambria Math" w:eastAsia="仿宋" w:hAnsi="Cambria Math" w:cs="宋体"/>
            <w:kern w:val="0"/>
            <w:sz w:val="22"/>
          </w:rPr>
          <m:t>×1-2×1×1+4×1×1=π+</m:t>
        </m:r>
        <m:rad>
          <m:radPr>
            <m:degHide m:val="on"/>
            <m:ctrlPr>
              <w:rPr>
                <w:rFonts w:ascii="Cambria Math" w:eastAsia="仿宋" w:hAnsi="Cambria Math" w:cs="宋体"/>
                <w:kern w:val="0"/>
                <w:sz w:val="22"/>
              </w:rPr>
            </m:ctrlPr>
          </m:radPr>
          <m:deg/>
          <m:e>
            <m:r>
              <m:rPr>
                <m:sty m:val="p"/>
              </m:rPr>
              <w:rPr>
                <w:rFonts w:ascii="Cambria Math" w:eastAsia="仿宋" w:hAnsi="Cambria Math" w:cs="宋体"/>
                <w:kern w:val="0"/>
                <w:sz w:val="22"/>
              </w:rPr>
              <m:t>2</m:t>
            </m:r>
          </m:e>
        </m:rad>
        <m:r>
          <m:rPr>
            <m:sty m:val="p"/>
          </m:rPr>
          <w:rPr>
            <w:rFonts w:ascii="Cambria Math" w:eastAsia="仿宋" w:hAnsi="Cambria Math" w:cs="宋体"/>
            <w:kern w:val="0"/>
            <w:sz w:val="22"/>
          </w:rPr>
          <m:t>π-2+4=</m:t>
        </m:r>
        <m:d>
          <m:dPr>
            <m:begChr m:val="（"/>
            <m:endChr m:val="）"/>
            <m:ctrlPr>
              <w:rPr>
                <w:rFonts w:ascii="Cambria Math" w:eastAsia="仿宋" w:hAnsi="Cambria Math" w:cs="宋体"/>
                <w:kern w:val="0"/>
                <w:sz w:val="22"/>
              </w:rPr>
            </m:ctrlPr>
          </m:dPr>
          <m:e>
            <m:rad>
              <m:radPr>
                <m:degHide m:val="on"/>
                <m:ctrlPr>
                  <w:rPr>
                    <w:rFonts w:ascii="Cambria Math" w:eastAsia="仿宋" w:hAnsi="Cambria Math" w:cs="宋体"/>
                    <w:kern w:val="0"/>
                    <w:sz w:val="22"/>
                  </w:rPr>
                </m:ctrlPr>
              </m:radPr>
              <m:deg/>
              <m:e>
                <m:r>
                  <m:rPr>
                    <m:sty m:val="p"/>
                  </m:rPr>
                  <w:rPr>
                    <w:rFonts w:ascii="Cambria Math" w:eastAsia="仿宋" w:hAnsi="Cambria Math" w:cs="宋体"/>
                    <w:kern w:val="0"/>
                    <w:sz w:val="22"/>
                  </w:rPr>
                  <m:t>2</m:t>
                </m:r>
              </m:e>
            </m:rad>
            <m:r>
              <m:rPr>
                <m:sty m:val="p"/>
              </m:rPr>
              <w:rPr>
                <w:rFonts w:ascii="Cambria Math" w:eastAsia="仿宋" w:hAnsi="Cambria Math" w:cs="宋体"/>
                <w:kern w:val="0"/>
                <w:sz w:val="22"/>
              </w:rPr>
              <m:t>+1</m:t>
            </m:r>
          </m:e>
        </m:d>
        <m:r>
          <m:rPr>
            <m:sty m:val="p"/>
          </m:rPr>
          <w:rPr>
            <w:rFonts w:ascii="Cambria Math" w:eastAsia="仿宋" w:hAnsi="Cambria Math" w:cs="宋体"/>
            <w:kern w:val="0"/>
            <w:sz w:val="22"/>
          </w:rPr>
          <m:t>π+2</m:t>
        </m:r>
      </m:oMath>
      <w:r w:rsidRPr="00F3799C">
        <w:rPr>
          <w:rFonts w:ascii="仿宋" w:eastAsia="仿宋" w:hAnsi="仿宋" w:cs="宋体" w:hint="eastAsia"/>
          <w:kern w:val="0"/>
          <w:sz w:val="22"/>
        </w:rPr>
        <w:t>。</w:t>
      </w:r>
      <w:r w:rsidRPr="00F3799C">
        <w:rPr>
          <w:rFonts w:ascii="仿宋" w:eastAsia="仿宋" w:hAnsi="仿宋" w:cs="宋体" w:hint="eastAsia"/>
          <w:kern w:val="0"/>
          <w:sz w:val="22"/>
        </w:rPr>
        <w:br/>
        <w:t>因此，选择A选项。</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66 、为降低碳排放，企业对生产设备进行改造，改造后日产量下降了10%，但每件产品的能耗成本下降了50%，其他成本和出厂价不变的情况下每天的利润提高10%。已知单</w:t>
      </w:r>
      <w:proofErr w:type="gramStart"/>
      <w:r w:rsidRPr="00F3799C">
        <w:rPr>
          <w:rFonts w:ascii="仿宋" w:eastAsia="仿宋" w:hAnsi="仿宋" w:cs="宋体" w:hint="eastAsia"/>
          <w:kern w:val="0"/>
          <w:sz w:val="22"/>
        </w:rPr>
        <w:t>件利润</w:t>
      </w:r>
      <w:proofErr w:type="gramEnd"/>
      <w:r w:rsidRPr="00F3799C">
        <w:rPr>
          <w:rFonts w:ascii="仿宋" w:eastAsia="仿宋" w:hAnsi="仿宋" w:cs="宋体" w:hint="eastAsia"/>
          <w:kern w:val="0"/>
          <w:sz w:val="22"/>
        </w:rPr>
        <w:t>=出厂价-能耗成本-其他成本，且改造前产品的出厂价是单件利润的3倍，则改造前能耗成本为其他成本的：</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A.不到1/4</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B.1/4~1/3之间</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C.1/3~1/2之间</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D.超过1/2</w:t>
      </w:r>
    </w:p>
    <w:p w:rsidR="00F3799C" w:rsidRPr="00F3799C" w:rsidRDefault="00E16A92" w:rsidP="00F3799C">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第一步，本题考查经济利润问题。</w:t>
      </w:r>
      <w:r w:rsidRPr="00F3799C">
        <w:rPr>
          <w:rFonts w:ascii="仿宋" w:eastAsia="仿宋" w:hAnsi="仿宋" w:cs="宋体" w:hint="eastAsia"/>
          <w:kern w:val="0"/>
          <w:sz w:val="22"/>
        </w:rPr>
        <w:br/>
        <w:t>第二步，根据题干中的百分数进行赋值，赋值改造前的日产量、能耗成本分别为10和2，则改造后的日产量和能耗成本则为9和1。假设其他成本为x，单件利润为y，则出厂价为3y，改造前，y=3y-2-x，改造后利润提高了10%，即9（3y-1-x）=1.1×10×y=1.1×10×（3y-2-x），解方程可得x=7，y=4.5。改造前能耗成本与其</w:t>
      </w:r>
      <w:proofErr w:type="gramStart"/>
      <w:r w:rsidRPr="00F3799C">
        <w:rPr>
          <w:rFonts w:ascii="仿宋" w:eastAsia="仿宋" w:hAnsi="仿宋" w:cs="宋体" w:hint="eastAsia"/>
          <w:kern w:val="0"/>
          <w:sz w:val="22"/>
        </w:rPr>
        <w:t>他成本</w:t>
      </w:r>
      <w:proofErr w:type="gramEnd"/>
      <w:r w:rsidRPr="00F3799C">
        <w:rPr>
          <w:rFonts w:ascii="仿宋" w:eastAsia="仿宋" w:hAnsi="仿宋" w:cs="宋体" w:hint="eastAsia"/>
          <w:kern w:val="0"/>
          <w:sz w:val="22"/>
        </w:rPr>
        <w:t>的比值为2/7≈28.6%，在B选项的范围内。</w:t>
      </w:r>
      <w:r w:rsidRPr="00F3799C">
        <w:rPr>
          <w:rFonts w:ascii="仿宋" w:eastAsia="仿宋" w:hAnsi="仿宋" w:cs="宋体" w:hint="eastAsia"/>
          <w:kern w:val="0"/>
          <w:sz w:val="22"/>
        </w:rPr>
        <w:br/>
        <w:t>因此，选择B选项。</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67 、</w:t>
      </w:r>
      <w:r w:rsidRPr="00F3799C">
        <w:rPr>
          <w:rFonts w:ascii="Calibri" w:eastAsia="仿宋" w:hAnsi="Calibri" w:cs="Calibri"/>
          <w:kern w:val="0"/>
          <w:sz w:val="22"/>
        </w:rPr>
        <w:t> </w:t>
      </w:r>
      <w:r w:rsidRPr="00F3799C">
        <w:rPr>
          <w:rFonts w:ascii="仿宋" w:eastAsia="仿宋" w:hAnsi="仿宋" w:cs="宋体" w:hint="eastAsia"/>
          <w:kern w:val="0"/>
          <w:sz w:val="22"/>
        </w:rPr>
        <w:t>甲地在丙地正西17千米，乙地在丙地正北8千米。张从甲地、李从乙地同时出发，分别向正东和正南方向匀速行走。两人速度均为整数千米/小时，且1小时后两人的直线距离为13千米，又经过3小时后两人均经过了丙地且直线距离为5千米。</w:t>
      </w:r>
      <w:proofErr w:type="gramStart"/>
      <w:r w:rsidRPr="00F3799C">
        <w:rPr>
          <w:rFonts w:ascii="仿宋" w:eastAsia="仿宋" w:hAnsi="仿宋" w:cs="宋体" w:hint="eastAsia"/>
          <w:kern w:val="0"/>
          <w:sz w:val="22"/>
        </w:rPr>
        <w:t>已知李</w:t>
      </w:r>
      <w:proofErr w:type="gramEnd"/>
      <w:r w:rsidRPr="00F3799C">
        <w:rPr>
          <w:rFonts w:ascii="仿宋" w:eastAsia="仿宋" w:hAnsi="仿宋" w:cs="宋体" w:hint="eastAsia"/>
          <w:kern w:val="0"/>
          <w:sz w:val="22"/>
        </w:rPr>
        <w:t>的速度是张的60%，则</w:t>
      </w:r>
      <w:proofErr w:type="gramStart"/>
      <w:r w:rsidRPr="00F3799C">
        <w:rPr>
          <w:rFonts w:ascii="仿宋" w:eastAsia="仿宋" w:hAnsi="仿宋" w:cs="宋体" w:hint="eastAsia"/>
          <w:kern w:val="0"/>
          <w:sz w:val="22"/>
        </w:rPr>
        <w:t>张经过</w:t>
      </w:r>
      <w:proofErr w:type="gramEnd"/>
      <w:r w:rsidRPr="00F3799C">
        <w:rPr>
          <w:rFonts w:ascii="仿宋" w:eastAsia="仿宋" w:hAnsi="仿宋" w:cs="宋体" w:hint="eastAsia"/>
          <w:kern w:val="0"/>
          <w:sz w:val="22"/>
        </w:rPr>
        <w:t>丙地的时间比李：</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A.早不到10分钟</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B.早10分钟以上</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C.晚不到10分钟</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D.晚10分钟以上</w:t>
      </w:r>
    </w:p>
    <w:p w:rsidR="00F3799C" w:rsidRPr="00F3799C" w:rsidRDefault="00E16A92" w:rsidP="00F3799C">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第一步，本题考查基本行程类。</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noProof/>
          <w:kern w:val="0"/>
          <w:sz w:val="22"/>
        </w:rPr>
        <w:lastRenderedPageBreak/>
        <w:drawing>
          <wp:inline distT="0" distB="0" distL="0" distR="0">
            <wp:extent cx="2815786" cy="1823515"/>
            <wp:effectExtent l="0" t="0" r="381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23668" cy="1828619"/>
                    </a:xfrm>
                    <a:prstGeom prst="rect">
                      <a:avLst/>
                    </a:prstGeom>
                    <a:noFill/>
                    <a:ln>
                      <a:noFill/>
                    </a:ln>
                  </pic:spPr>
                </pic:pic>
              </a:graphicData>
            </a:graphic>
          </wp:inline>
        </w:drawing>
      </w:r>
      <w:r w:rsidRPr="00F3799C">
        <w:rPr>
          <w:rFonts w:ascii="仿宋" w:eastAsia="仿宋" w:hAnsi="仿宋" w:cs="宋体" w:hint="eastAsia"/>
          <w:kern w:val="0"/>
          <w:sz w:val="22"/>
        </w:rPr>
        <w:br/>
        <w:t>第二步，</w:t>
      </w:r>
      <w:proofErr w:type="gramStart"/>
      <w:r w:rsidRPr="00F3799C">
        <w:rPr>
          <w:rFonts w:ascii="仿宋" w:eastAsia="仿宋" w:hAnsi="仿宋" w:cs="宋体" w:hint="eastAsia"/>
          <w:kern w:val="0"/>
          <w:sz w:val="22"/>
        </w:rPr>
        <w:t>已知李</w:t>
      </w:r>
      <w:proofErr w:type="gramEnd"/>
      <w:r w:rsidRPr="00F3799C">
        <w:rPr>
          <w:rFonts w:ascii="仿宋" w:eastAsia="仿宋" w:hAnsi="仿宋" w:cs="宋体" w:hint="eastAsia"/>
          <w:kern w:val="0"/>
          <w:sz w:val="22"/>
        </w:rPr>
        <w:t>的速度是张的60%，可设张的速度为5v千米/小时，李的速度为3v千米/小时，两人1个小时的路程分别为5v千米、3v千米，进而可得A点到丙地的距离为（8-3v）千米，B点到丙地的距离为（17-5v）千米，又已知AB=13千米，根据常用勾股数（5,12,13）不难判断8-3v=5，17-5v=12，可得v=1千米/小时，那么张和李的速度分别为5千米/小时和3千米/小时，张从出发到丙地共用时17÷5=3.4小时=3小时24分钟，李从出发到丙地共用时8÷3=</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8</m:t>
            </m:r>
          </m:num>
          <m:den>
            <m:r>
              <m:rPr>
                <m:sty m:val="p"/>
              </m:rPr>
              <w:rPr>
                <w:rFonts w:ascii="Cambria Math" w:eastAsia="仿宋" w:hAnsi="Cambria Math" w:cs="宋体"/>
                <w:kern w:val="0"/>
                <w:sz w:val="22"/>
              </w:rPr>
              <m:t>3</m:t>
            </m:r>
          </m:den>
        </m:f>
        <m:r>
          <m:rPr>
            <m:sty m:val="p"/>
          </m:rPr>
          <w:rPr>
            <w:rFonts w:ascii="Cambria Math" w:eastAsia="仿宋" w:hAnsi="Cambria Math" w:cs="宋体" w:hint="eastAsia"/>
            <w:kern w:val="0"/>
            <w:sz w:val="22"/>
          </w:rPr>
          <m:t>小时</m:t>
        </m:r>
        <m:r>
          <m:rPr>
            <m:sty m:val="p"/>
          </m:rPr>
          <w:rPr>
            <w:rFonts w:ascii="Cambria Math" w:eastAsia="仿宋" w:hAnsi="Cambria Math" w:cs="宋体"/>
            <w:kern w:val="0"/>
            <w:sz w:val="22"/>
          </w:rPr>
          <m:t>=</m:t>
        </m:r>
      </m:oMath>
      <w:r w:rsidRPr="00F3799C">
        <w:rPr>
          <w:rFonts w:ascii="仿宋" w:eastAsia="仿宋" w:hAnsi="仿宋" w:cs="宋体" w:hint="eastAsia"/>
          <w:kern w:val="0"/>
          <w:sz w:val="22"/>
        </w:rPr>
        <w:t>160分钟=2小时40分钟，</w:t>
      </w:r>
      <w:proofErr w:type="gramStart"/>
      <w:r w:rsidRPr="00F3799C">
        <w:rPr>
          <w:rFonts w:ascii="仿宋" w:eastAsia="仿宋" w:hAnsi="仿宋" w:cs="宋体" w:hint="eastAsia"/>
          <w:kern w:val="0"/>
          <w:sz w:val="22"/>
        </w:rPr>
        <w:t>张经过</w:t>
      </w:r>
      <w:proofErr w:type="gramEnd"/>
      <w:r w:rsidRPr="00F3799C">
        <w:rPr>
          <w:rFonts w:ascii="仿宋" w:eastAsia="仿宋" w:hAnsi="仿宋" w:cs="宋体" w:hint="eastAsia"/>
          <w:kern w:val="0"/>
          <w:sz w:val="22"/>
        </w:rPr>
        <w:t>丙地的时间比李要晚44分钟。</w:t>
      </w:r>
      <w:r w:rsidRPr="00F3799C">
        <w:rPr>
          <w:rFonts w:ascii="仿宋" w:eastAsia="仿宋" w:hAnsi="仿宋" w:cs="宋体" w:hint="eastAsia"/>
          <w:kern w:val="0"/>
          <w:sz w:val="22"/>
        </w:rPr>
        <w:br/>
        <w:t>因此，选择D选项。</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68 、某企业将5台不同的笔记本电脑和5台不同的平板电脑捐赠给甲、乙两所小学,每所学校分配5台电脑。如在所有可能的分配方式中随机选取一种，两所学校分得的平板电脑数量均不超过3台的概率为：</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A.</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125</m:t>
            </m:r>
          </m:num>
          <m:den>
            <m:r>
              <m:rPr>
                <m:sty m:val="p"/>
              </m:rPr>
              <w:rPr>
                <w:rFonts w:ascii="Cambria Math" w:eastAsia="仿宋" w:hAnsi="Cambria Math" w:cs="宋体"/>
                <w:kern w:val="0"/>
                <w:sz w:val="22"/>
              </w:rPr>
              <m:t>126</m:t>
            </m:r>
          </m:den>
        </m:f>
      </m:oMath>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B.</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125</m:t>
            </m:r>
          </m:num>
          <m:den>
            <m:r>
              <m:rPr>
                <m:sty m:val="p"/>
              </m:rPr>
              <w:rPr>
                <w:rFonts w:ascii="Cambria Math" w:eastAsia="仿宋" w:hAnsi="Cambria Math" w:cs="宋体"/>
                <w:kern w:val="0"/>
                <w:sz w:val="22"/>
              </w:rPr>
              <m:t>252</m:t>
            </m:r>
          </m:den>
        </m:f>
      </m:oMath>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C.</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25</m:t>
            </m:r>
          </m:num>
          <m:den>
            <m:r>
              <m:rPr>
                <m:sty m:val="p"/>
              </m:rPr>
              <w:rPr>
                <w:rFonts w:ascii="Cambria Math" w:eastAsia="仿宋" w:hAnsi="Cambria Math" w:cs="宋体"/>
                <w:kern w:val="0"/>
                <w:sz w:val="22"/>
              </w:rPr>
              <m:t>63</m:t>
            </m:r>
          </m:den>
        </m:f>
      </m:oMath>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D.</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50</m:t>
            </m:r>
          </m:num>
          <m:den>
            <m:r>
              <m:rPr>
                <m:sty m:val="p"/>
              </m:rPr>
              <w:rPr>
                <w:rFonts w:ascii="Cambria Math" w:eastAsia="仿宋" w:hAnsi="Cambria Math" w:cs="宋体"/>
                <w:kern w:val="0"/>
                <w:sz w:val="22"/>
              </w:rPr>
              <m:t>63</m:t>
            </m:r>
          </m:den>
        </m:f>
      </m:oMath>
    </w:p>
    <w:p w:rsidR="00F3799C" w:rsidRPr="00F3799C" w:rsidRDefault="00E16A92" w:rsidP="00F3799C">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第一步，本题考查概率问题，属于分类分步型。</w:t>
      </w:r>
      <w:r w:rsidRPr="00F3799C">
        <w:rPr>
          <w:rFonts w:ascii="仿宋" w:eastAsia="仿宋" w:hAnsi="仿宋" w:cs="宋体" w:hint="eastAsia"/>
          <w:kern w:val="0"/>
          <w:sz w:val="22"/>
        </w:rPr>
        <w:br/>
        <w:t>第二步，根据概率=满足条件情况数/总情况数，总情况数为10台电脑分配给两个不同学校，有</w:t>
      </w:r>
      <m:oMath>
        <m:sSubSup>
          <m:sSubSupPr>
            <m:ctrlPr>
              <w:rPr>
                <w:rFonts w:ascii="Cambria Math" w:eastAsia="仿宋" w:hAnsi="Cambria Math" w:cs="宋体"/>
                <w:kern w:val="0"/>
                <w:sz w:val="22"/>
              </w:rPr>
            </m:ctrlPr>
          </m:sSubSupPr>
          <m:e>
            <m:r>
              <m:rPr>
                <m:sty m:val="p"/>
              </m:rPr>
              <w:rPr>
                <w:rFonts w:ascii="Cambria Math" w:eastAsia="仿宋" w:hAnsi="Cambria Math" w:cs="宋体" w:hint="eastAsia"/>
                <w:kern w:val="0"/>
                <w:sz w:val="22"/>
              </w:rPr>
              <m:t>C</m:t>
            </m:r>
          </m:e>
          <m:sub>
            <m:r>
              <m:rPr>
                <m:sty m:val="p"/>
              </m:rPr>
              <w:rPr>
                <w:rFonts w:ascii="Cambria Math" w:eastAsia="仿宋" w:hAnsi="Cambria Math" w:cs="宋体"/>
                <w:kern w:val="0"/>
                <w:sz w:val="22"/>
              </w:rPr>
              <m:t>10</m:t>
            </m:r>
          </m:sub>
          <m:sup>
            <m:r>
              <m:rPr>
                <m:sty m:val="p"/>
              </m:rPr>
              <w:rPr>
                <w:rFonts w:ascii="Cambria Math" w:eastAsia="仿宋" w:hAnsi="Cambria Math" w:cs="宋体"/>
                <w:kern w:val="0"/>
                <w:sz w:val="22"/>
              </w:rPr>
              <m:t>5</m:t>
            </m:r>
          </m:sup>
        </m:sSubSup>
        <m:r>
          <m:rPr>
            <m:sty m:val="p"/>
          </m:rPr>
          <w:rPr>
            <w:rFonts w:ascii="Cambria Math" w:eastAsia="仿宋" w:hAnsi="Cambria Math" w:cs="宋体"/>
            <w:kern w:val="0"/>
            <w:sz w:val="22"/>
          </w:rPr>
          <m:t>=252</m:t>
        </m:r>
      </m:oMath>
      <w:r w:rsidRPr="00F3799C">
        <w:rPr>
          <w:rFonts w:ascii="仿宋" w:eastAsia="仿宋" w:hAnsi="仿宋" w:cs="宋体" w:hint="eastAsia"/>
          <w:kern w:val="0"/>
          <w:sz w:val="22"/>
        </w:rPr>
        <w:t>种情况；满足条件的情况为两所学校分得的平板电脑数量都不超过3台，有两种情况：①</w:t>
      </w:r>
      <w:proofErr w:type="gramStart"/>
      <w:r w:rsidRPr="00F3799C">
        <w:rPr>
          <w:rFonts w:ascii="仿宋" w:eastAsia="仿宋" w:hAnsi="仿宋" w:cs="宋体" w:hint="eastAsia"/>
          <w:kern w:val="0"/>
          <w:sz w:val="22"/>
        </w:rPr>
        <w:t>甲学校</w:t>
      </w:r>
      <w:proofErr w:type="gramEnd"/>
      <w:r w:rsidRPr="00F3799C">
        <w:rPr>
          <w:rFonts w:ascii="仿宋" w:eastAsia="仿宋" w:hAnsi="仿宋" w:cs="宋体" w:hint="eastAsia"/>
          <w:kern w:val="0"/>
          <w:sz w:val="22"/>
        </w:rPr>
        <w:t>分得2台平板电脑、</w:t>
      </w:r>
      <w:proofErr w:type="gramStart"/>
      <w:r w:rsidRPr="00F3799C">
        <w:rPr>
          <w:rFonts w:ascii="仿宋" w:eastAsia="仿宋" w:hAnsi="仿宋" w:cs="宋体" w:hint="eastAsia"/>
          <w:kern w:val="0"/>
          <w:sz w:val="22"/>
        </w:rPr>
        <w:t>乙学校</w:t>
      </w:r>
      <w:proofErr w:type="gramEnd"/>
      <w:r w:rsidRPr="00F3799C">
        <w:rPr>
          <w:rFonts w:ascii="仿宋" w:eastAsia="仿宋" w:hAnsi="仿宋" w:cs="宋体" w:hint="eastAsia"/>
          <w:kern w:val="0"/>
          <w:sz w:val="22"/>
        </w:rPr>
        <w:t>分得3台平板电脑；②</w:t>
      </w:r>
      <w:proofErr w:type="gramStart"/>
      <w:r w:rsidRPr="00F3799C">
        <w:rPr>
          <w:rFonts w:ascii="仿宋" w:eastAsia="仿宋" w:hAnsi="仿宋" w:cs="宋体" w:hint="eastAsia"/>
          <w:kern w:val="0"/>
          <w:sz w:val="22"/>
        </w:rPr>
        <w:t>甲学校</w:t>
      </w:r>
      <w:proofErr w:type="gramEnd"/>
      <w:r w:rsidRPr="00F3799C">
        <w:rPr>
          <w:rFonts w:ascii="仿宋" w:eastAsia="仿宋" w:hAnsi="仿宋" w:cs="宋体" w:hint="eastAsia"/>
          <w:kern w:val="0"/>
          <w:sz w:val="22"/>
        </w:rPr>
        <w:t>分得3台平板电脑，</w:t>
      </w:r>
      <w:proofErr w:type="gramStart"/>
      <w:r w:rsidRPr="00F3799C">
        <w:rPr>
          <w:rFonts w:ascii="仿宋" w:eastAsia="仿宋" w:hAnsi="仿宋" w:cs="宋体" w:hint="eastAsia"/>
          <w:kern w:val="0"/>
          <w:sz w:val="22"/>
        </w:rPr>
        <w:t>乙学校</w:t>
      </w:r>
      <w:proofErr w:type="gramEnd"/>
      <w:r w:rsidRPr="00F3799C">
        <w:rPr>
          <w:rFonts w:ascii="仿宋" w:eastAsia="仿宋" w:hAnsi="仿宋" w:cs="宋体" w:hint="eastAsia"/>
          <w:kern w:val="0"/>
          <w:sz w:val="22"/>
        </w:rPr>
        <w:t>分得2台平板电脑，两种情况的情况数都为</w:t>
      </w:r>
      <m:oMath>
        <m:sSubSup>
          <m:sSubSupPr>
            <m:ctrlPr>
              <w:rPr>
                <w:rFonts w:ascii="Cambria Math" w:eastAsia="仿宋" w:hAnsi="Cambria Math" w:cs="宋体"/>
                <w:kern w:val="0"/>
                <w:sz w:val="22"/>
              </w:rPr>
            </m:ctrlPr>
          </m:sSubSupPr>
          <m:e>
            <m:r>
              <m:rPr>
                <m:sty m:val="p"/>
              </m:rPr>
              <w:rPr>
                <w:rFonts w:ascii="Cambria Math" w:eastAsia="仿宋" w:hAnsi="Cambria Math" w:cs="宋体" w:hint="eastAsia"/>
                <w:kern w:val="0"/>
                <w:sz w:val="22"/>
              </w:rPr>
              <m:t>C</m:t>
            </m:r>
          </m:e>
          <m:sub>
            <m:r>
              <m:rPr>
                <m:sty m:val="p"/>
              </m:rPr>
              <w:rPr>
                <w:rFonts w:ascii="Cambria Math" w:eastAsia="仿宋" w:hAnsi="Cambria Math" w:cs="宋体"/>
                <w:kern w:val="0"/>
                <w:sz w:val="22"/>
              </w:rPr>
              <m:t>5</m:t>
            </m:r>
          </m:sub>
          <m:sup>
            <m:r>
              <m:rPr>
                <m:sty m:val="p"/>
              </m:rPr>
              <w:rPr>
                <w:rFonts w:ascii="Cambria Math" w:eastAsia="仿宋" w:hAnsi="Cambria Math" w:cs="宋体"/>
                <w:kern w:val="0"/>
                <w:sz w:val="22"/>
              </w:rPr>
              <m:t>2</m:t>
            </m:r>
          </m:sup>
        </m:sSubSup>
        <m:r>
          <m:rPr>
            <m:sty m:val="p"/>
          </m:rPr>
          <w:rPr>
            <w:rFonts w:ascii="Cambria Math" w:eastAsia="仿宋" w:hAnsi="Cambria Math" w:cs="宋体"/>
            <w:kern w:val="0"/>
            <w:sz w:val="22"/>
          </w:rPr>
          <m:t>×</m:t>
        </m:r>
        <m:sSubSup>
          <m:sSubSupPr>
            <m:ctrlPr>
              <w:rPr>
                <w:rFonts w:ascii="Cambria Math" w:eastAsia="仿宋" w:hAnsi="Cambria Math" w:cs="宋体"/>
                <w:kern w:val="0"/>
                <w:sz w:val="22"/>
              </w:rPr>
            </m:ctrlPr>
          </m:sSubSupPr>
          <m:e>
            <m:r>
              <m:rPr>
                <m:sty m:val="p"/>
              </m:rPr>
              <w:rPr>
                <w:rFonts w:ascii="Cambria Math" w:eastAsia="仿宋" w:hAnsi="Cambria Math" w:cs="宋体" w:hint="eastAsia"/>
                <w:kern w:val="0"/>
                <w:sz w:val="22"/>
              </w:rPr>
              <m:t>C</m:t>
            </m:r>
          </m:e>
          <m:sub>
            <m:r>
              <m:rPr>
                <m:sty m:val="p"/>
              </m:rPr>
              <w:rPr>
                <w:rFonts w:ascii="Cambria Math" w:eastAsia="仿宋" w:hAnsi="Cambria Math" w:cs="宋体"/>
                <w:kern w:val="0"/>
                <w:sz w:val="22"/>
              </w:rPr>
              <m:t>5</m:t>
            </m:r>
          </m:sub>
          <m:sup>
            <m:r>
              <m:rPr>
                <m:sty m:val="p"/>
              </m:rPr>
              <w:rPr>
                <w:rFonts w:ascii="Cambria Math" w:eastAsia="仿宋" w:hAnsi="Cambria Math" w:cs="宋体"/>
                <w:kern w:val="0"/>
                <w:sz w:val="22"/>
              </w:rPr>
              <m:t>3</m:t>
            </m:r>
          </m:sup>
        </m:sSubSup>
        <m:r>
          <m:rPr>
            <m:sty m:val="p"/>
          </m:rPr>
          <w:rPr>
            <w:rFonts w:ascii="Cambria Math" w:eastAsia="仿宋" w:hAnsi="Cambria Math" w:cs="宋体"/>
            <w:kern w:val="0"/>
            <w:sz w:val="22"/>
          </w:rPr>
          <m:t>=100</m:t>
        </m:r>
      </m:oMath>
      <w:r w:rsidRPr="00F3799C">
        <w:rPr>
          <w:rFonts w:ascii="仿宋" w:eastAsia="仿宋" w:hAnsi="仿宋" w:cs="宋体" w:hint="eastAsia"/>
          <w:kern w:val="0"/>
          <w:sz w:val="22"/>
        </w:rPr>
        <w:t xml:space="preserve">种，则满足的情况数共200种。 </w:t>
      </w:r>
      <w:r w:rsidRPr="00F3799C">
        <w:rPr>
          <w:rFonts w:ascii="仿宋" w:eastAsia="仿宋" w:hAnsi="仿宋" w:cs="宋体" w:hint="eastAsia"/>
          <w:kern w:val="0"/>
          <w:sz w:val="22"/>
        </w:rPr>
        <w:br/>
      </w:r>
      <w:r w:rsidRPr="00F3799C">
        <w:rPr>
          <w:rFonts w:ascii="仿宋" w:eastAsia="仿宋" w:hAnsi="仿宋" w:cs="宋体" w:hint="eastAsia"/>
          <w:kern w:val="0"/>
          <w:sz w:val="22"/>
        </w:rPr>
        <w:lastRenderedPageBreak/>
        <w:t>第三步，两所学校分得的平板电脑数量都不超过3台的概率为</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200</m:t>
            </m:r>
          </m:num>
          <m:den>
            <m:r>
              <m:rPr>
                <m:sty m:val="p"/>
              </m:rPr>
              <w:rPr>
                <w:rFonts w:ascii="Cambria Math" w:eastAsia="仿宋" w:hAnsi="Cambria Math" w:cs="宋体"/>
                <w:kern w:val="0"/>
                <w:sz w:val="22"/>
              </w:rPr>
              <m:t>252</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50</m:t>
            </m:r>
          </m:num>
          <m:den>
            <m:r>
              <m:rPr>
                <m:sty m:val="p"/>
              </m:rPr>
              <w:rPr>
                <w:rFonts w:ascii="Cambria Math" w:eastAsia="仿宋" w:hAnsi="Cambria Math" w:cs="宋体"/>
                <w:kern w:val="0"/>
                <w:sz w:val="22"/>
              </w:rPr>
              <m:t>63</m:t>
            </m:r>
          </m:den>
        </m:f>
      </m:oMath>
      <w:r w:rsidRPr="00F3799C">
        <w:rPr>
          <w:rFonts w:ascii="仿宋" w:eastAsia="仿宋" w:hAnsi="仿宋" w:cs="宋体" w:hint="eastAsia"/>
          <w:kern w:val="0"/>
          <w:sz w:val="22"/>
        </w:rPr>
        <w:t>。</w:t>
      </w:r>
      <w:r w:rsidRPr="00F3799C">
        <w:rPr>
          <w:rFonts w:ascii="仿宋" w:eastAsia="仿宋" w:hAnsi="仿宋" w:cs="宋体" w:hint="eastAsia"/>
          <w:kern w:val="0"/>
          <w:sz w:val="22"/>
        </w:rPr>
        <w:br/>
        <w:t>因此，选择D选项。</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69 、某件商品的定价为成本的1.5倍，如果在降价30元/件的基础上再打八折，则销售5件这件商品的利润比原价销售1件时多130元。问用以下哪种折扣销售时，1.5万元能买到的件数正好比原价销售时多4件？</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A.先降价50元/件再打八折</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B.先打</w:t>
      </w:r>
      <w:proofErr w:type="gramStart"/>
      <w:r w:rsidRPr="00F3799C">
        <w:rPr>
          <w:rFonts w:ascii="仿宋" w:eastAsia="仿宋" w:hAnsi="仿宋" w:cs="宋体" w:hint="eastAsia"/>
          <w:kern w:val="0"/>
          <w:sz w:val="22"/>
        </w:rPr>
        <w:t>九折再降价</w:t>
      </w:r>
      <w:proofErr w:type="gramEnd"/>
      <w:r w:rsidRPr="00F3799C">
        <w:rPr>
          <w:rFonts w:ascii="仿宋" w:eastAsia="仿宋" w:hAnsi="仿宋" w:cs="宋体" w:hint="eastAsia"/>
          <w:kern w:val="0"/>
          <w:sz w:val="22"/>
        </w:rPr>
        <w:t>50元/件</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C.降价150元/件</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D.打八五折</w:t>
      </w:r>
    </w:p>
    <w:p w:rsidR="00F3799C" w:rsidRPr="00F3799C" w:rsidRDefault="00E16A92" w:rsidP="00F3799C">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第一步，本题考查经济利润问题，属于基础公式类。</w:t>
      </w:r>
      <w:r w:rsidRPr="00F3799C">
        <w:rPr>
          <w:rFonts w:ascii="仿宋" w:eastAsia="仿宋" w:hAnsi="仿宋" w:cs="宋体" w:hint="eastAsia"/>
          <w:kern w:val="0"/>
          <w:sz w:val="22"/>
        </w:rPr>
        <w:br/>
        <w:t>第二步，设该商品成本为2x元，定价为3x元，降价30元/件的基础上打八折的售价为（3x-30）×0.8=2.4x－24，那么单利为售价-成本=（2.4x－24）</w:t>
      </w:r>
      <w:r w:rsidRPr="00F3799C">
        <w:rPr>
          <w:rFonts w:ascii="仿宋" w:eastAsia="仿宋" w:hAnsi="仿宋" w:cs="宋体"/>
          <w:kern w:val="0"/>
          <w:sz w:val="22"/>
        </w:rPr>
        <w:t>-2</w:t>
      </w:r>
      <w:r w:rsidRPr="00F3799C">
        <w:rPr>
          <w:rFonts w:ascii="仿宋" w:eastAsia="仿宋" w:hAnsi="仿宋" w:cs="宋体" w:hint="eastAsia"/>
          <w:kern w:val="0"/>
          <w:sz w:val="22"/>
        </w:rPr>
        <w:t>x</w:t>
      </w:r>
      <w:r w:rsidRPr="00F3799C">
        <w:rPr>
          <w:rFonts w:ascii="仿宋" w:eastAsia="仿宋" w:hAnsi="仿宋" w:cs="宋体"/>
          <w:kern w:val="0"/>
          <w:sz w:val="22"/>
        </w:rPr>
        <w:t>=</w:t>
      </w:r>
      <w:r w:rsidRPr="00F3799C">
        <w:rPr>
          <w:rFonts w:ascii="仿宋" w:eastAsia="仿宋" w:hAnsi="仿宋" w:cs="宋体" w:hint="eastAsia"/>
          <w:kern w:val="0"/>
          <w:sz w:val="22"/>
        </w:rPr>
        <w:t>0.4x－24。根据销售5件的利润比1件多130元，有5（0.4x－24）－x=130，解得x=250。则该商品成本为500元，定价为750元，1.5万元可以买15000÷750=20（件），多买4件则售价实际为15000÷（20+4）=625（元）。四个选项的售价分别为560元、625元、600元、637.5元，仅有B符合。</w:t>
      </w:r>
      <w:r w:rsidRPr="00F3799C">
        <w:rPr>
          <w:rFonts w:ascii="仿宋" w:eastAsia="仿宋" w:hAnsi="仿宋" w:cs="宋体" w:hint="eastAsia"/>
          <w:kern w:val="0"/>
          <w:sz w:val="22"/>
        </w:rPr>
        <w:br/>
        <w:t>因此，选择B选项。</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70 、甲、乙等16人参加乒乓球淘汰赛,每轮对所有未被淘汰选手进行抽签分组两两比赛，胜者进入下一轮。</w:t>
      </w:r>
      <w:proofErr w:type="gramStart"/>
      <w:r w:rsidRPr="00F3799C">
        <w:rPr>
          <w:rFonts w:ascii="仿宋" w:eastAsia="仿宋" w:hAnsi="仿宋" w:cs="宋体" w:hint="eastAsia"/>
          <w:kern w:val="0"/>
          <w:sz w:val="22"/>
        </w:rPr>
        <w:t>已知除甲</w:t>
      </w:r>
      <w:proofErr w:type="gramEnd"/>
      <w:r w:rsidRPr="00F3799C">
        <w:rPr>
          <w:rFonts w:ascii="仿宋" w:eastAsia="仿宋" w:hAnsi="仿宋" w:cs="宋体" w:hint="eastAsia"/>
          <w:kern w:val="0"/>
          <w:sz w:val="22"/>
        </w:rPr>
        <w:t>以外，其余任意两人比赛时双方胜率均为50%。甲对乙的胜率为0%，对其他14人的胜率均为100%。则甲夺冠的概率为：</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A.</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225</m:t>
            </m:r>
          </m:num>
          <m:den>
            <m:r>
              <m:rPr>
                <m:sty m:val="p"/>
              </m:rPr>
              <w:rPr>
                <w:rFonts w:ascii="Cambria Math" w:eastAsia="仿宋" w:hAnsi="Cambria Math" w:cs="宋体"/>
                <w:kern w:val="0"/>
                <w:sz w:val="22"/>
              </w:rPr>
              <m:t>256</m:t>
            </m:r>
          </m:den>
        </m:f>
      </m:oMath>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B.</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11</m:t>
            </m:r>
          </m:num>
          <m:den>
            <m:r>
              <m:rPr>
                <m:sty m:val="p"/>
              </m:rPr>
              <w:rPr>
                <w:rFonts w:ascii="Cambria Math" w:eastAsia="仿宋" w:hAnsi="Cambria Math" w:cs="宋体"/>
                <w:kern w:val="0"/>
                <w:sz w:val="22"/>
              </w:rPr>
              <m:t>15</m:t>
            </m:r>
          </m:den>
        </m:f>
      </m:oMath>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C.</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8</m:t>
            </m:r>
          </m:num>
          <m:den>
            <m:r>
              <m:rPr>
                <m:sty m:val="p"/>
              </m:rPr>
              <w:rPr>
                <w:rFonts w:ascii="Cambria Math" w:eastAsia="仿宋" w:hAnsi="Cambria Math" w:cs="宋体"/>
                <w:kern w:val="0"/>
                <w:sz w:val="22"/>
              </w:rPr>
              <m:t>11</m:t>
            </m:r>
          </m:den>
        </m:f>
      </m:oMath>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D.</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3</m:t>
            </m:r>
          </m:num>
          <m:den>
            <m:r>
              <m:rPr>
                <m:sty m:val="p"/>
              </m:rPr>
              <w:rPr>
                <w:rFonts w:ascii="Cambria Math" w:eastAsia="仿宋" w:hAnsi="Cambria Math" w:cs="宋体"/>
                <w:kern w:val="0"/>
                <w:sz w:val="22"/>
              </w:rPr>
              <m:t>4</m:t>
            </m:r>
          </m:den>
        </m:f>
      </m:oMath>
    </w:p>
    <w:p w:rsidR="00F3799C" w:rsidRPr="00F3799C" w:rsidRDefault="00E16A92" w:rsidP="00F3799C">
      <w:pPr>
        <w:widowControl/>
        <w:shd w:val="clear" w:color="auto" w:fill="FFFFFF"/>
        <w:spacing w:line="300" w:lineRule="auto"/>
        <w:jc w:val="left"/>
        <w:rPr>
          <w:rFonts w:ascii="仿宋" w:eastAsia="仿宋" w:hAnsi="仿宋" w:cs="宋体"/>
          <w:b/>
          <w:bCs/>
          <w:kern w:val="0"/>
          <w:sz w:val="22"/>
        </w:rPr>
      </w:pPr>
      <w:r>
        <w:rPr>
          <w:rFonts w:ascii="仿宋" w:eastAsia="仿宋" w:hAnsi="仿宋" w:cs="宋体" w:hint="eastAsia"/>
          <w:b/>
          <w:bCs/>
          <w:kern w:val="0"/>
          <w:sz w:val="22"/>
        </w:rPr>
        <w:t>【政道教育解析】</w:t>
      </w:r>
    </w:p>
    <w:p w:rsidR="00F3799C" w:rsidRPr="00F3799C" w:rsidRDefault="00F3799C" w:rsidP="00F3799C">
      <w:pPr>
        <w:widowControl/>
        <w:shd w:val="clear" w:color="auto" w:fill="FFFFFF"/>
        <w:spacing w:line="300" w:lineRule="auto"/>
        <w:jc w:val="left"/>
        <w:rPr>
          <w:rFonts w:ascii="仿宋" w:eastAsia="仿宋" w:hAnsi="仿宋" w:cs="宋体"/>
          <w:kern w:val="0"/>
          <w:sz w:val="22"/>
        </w:rPr>
      </w:pPr>
      <w:r w:rsidRPr="00F3799C">
        <w:rPr>
          <w:rFonts w:ascii="仿宋" w:eastAsia="仿宋" w:hAnsi="仿宋" w:cs="宋体" w:hint="eastAsia"/>
          <w:kern w:val="0"/>
          <w:sz w:val="22"/>
        </w:rPr>
        <w:t>解法</w:t>
      </w:r>
      <w:proofErr w:type="gramStart"/>
      <w:r w:rsidRPr="00F3799C">
        <w:rPr>
          <w:rFonts w:ascii="仿宋" w:eastAsia="仿宋" w:hAnsi="仿宋" w:cs="宋体" w:hint="eastAsia"/>
          <w:kern w:val="0"/>
          <w:sz w:val="22"/>
        </w:rPr>
        <w:t>一</w:t>
      </w:r>
      <w:proofErr w:type="gramEnd"/>
      <w:r w:rsidRPr="00F3799C">
        <w:rPr>
          <w:rFonts w:ascii="仿宋" w:eastAsia="仿宋" w:hAnsi="仿宋" w:cs="宋体" w:hint="eastAsia"/>
          <w:kern w:val="0"/>
          <w:sz w:val="22"/>
        </w:rPr>
        <w:t>：第一步，本题考查概率问题。</w:t>
      </w:r>
      <w:r w:rsidRPr="00F3799C">
        <w:rPr>
          <w:rFonts w:ascii="仿宋" w:eastAsia="仿宋" w:hAnsi="仿宋" w:cs="宋体" w:hint="eastAsia"/>
          <w:kern w:val="0"/>
          <w:sz w:val="22"/>
        </w:rPr>
        <w:br/>
        <w:t>第二步，比赛分为四轮，分别为16进8，8进4，4进2，2进1。甲要想获胜，只要不</w:t>
      </w:r>
      <w:proofErr w:type="gramStart"/>
      <w:r w:rsidRPr="00F3799C">
        <w:rPr>
          <w:rFonts w:ascii="仿宋" w:eastAsia="仿宋" w:hAnsi="仿宋" w:cs="宋体" w:hint="eastAsia"/>
          <w:kern w:val="0"/>
          <w:sz w:val="22"/>
        </w:rPr>
        <w:t>遇见乙即可</w:t>
      </w:r>
      <w:proofErr w:type="gramEnd"/>
      <w:r w:rsidRPr="00F3799C">
        <w:rPr>
          <w:rFonts w:ascii="仿宋" w:eastAsia="仿宋" w:hAnsi="仿宋" w:cs="宋体" w:hint="eastAsia"/>
          <w:kern w:val="0"/>
          <w:sz w:val="22"/>
        </w:rPr>
        <w:t>。在四次选择对手的随机过程中，每次遇见乙的几率都是1/15，因此遇见乙</w:t>
      </w:r>
      <w:r w:rsidRPr="00F3799C">
        <w:rPr>
          <w:rFonts w:ascii="仿宋" w:eastAsia="仿宋" w:hAnsi="仿宋" w:cs="宋体" w:hint="eastAsia"/>
          <w:kern w:val="0"/>
          <w:sz w:val="22"/>
        </w:rPr>
        <w:lastRenderedPageBreak/>
        <w:t>的概率为</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15</m:t>
            </m:r>
          </m:den>
        </m:f>
        <m:r>
          <m:rPr>
            <m:sty m:val="p"/>
          </m:rPr>
          <w:rPr>
            <w:rFonts w:ascii="Cambria Math" w:eastAsia="仿宋" w:hAnsi="Cambria Math" w:cs="宋体"/>
            <w:kern w:val="0"/>
            <w:sz w:val="22"/>
          </w:rPr>
          <m:t>×4=</m:t>
        </m:r>
        <m:f>
          <m:fPr>
            <m:ctrlPr>
              <w:rPr>
                <w:rFonts w:ascii="Cambria Math" w:eastAsia="仿宋" w:hAnsi="Cambria Math" w:cs="宋体"/>
                <w:kern w:val="0"/>
                <w:sz w:val="22"/>
              </w:rPr>
            </m:ctrlPr>
          </m:fPr>
          <m:num>
            <m:r>
              <m:rPr>
                <m:sty m:val="p"/>
              </m:rPr>
              <w:rPr>
                <w:rFonts w:ascii="Cambria Math" w:eastAsia="仿宋" w:hAnsi="Cambria Math" w:cs="宋体"/>
                <w:kern w:val="0"/>
                <w:sz w:val="22"/>
              </w:rPr>
              <m:t>4</m:t>
            </m:r>
          </m:num>
          <m:den>
            <m:r>
              <m:rPr>
                <m:sty m:val="p"/>
              </m:rPr>
              <w:rPr>
                <w:rFonts w:ascii="Cambria Math" w:eastAsia="仿宋" w:hAnsi="Cambria Math" w:cs="宋体"/>
                <w:kern w:val="0"/>
                <w:sz w:val="22"/>
              </w:rPr>
              <m:t>15</m:t>
            </m:r>
          </m:den>
        </m:f>
      </m:oMath>
      <w:r w:rsidRPr="00F3799C">
        <w:rPr>
          <w:rFonts w:ascii="仿宋" w:eastAsia="仿宋" w:hAnsi="仿宋" w:cs="宋体" w:hint="eastAsia"/>
          <w:kern w:val="0"/>
          <w:sz w:val="22"/>
        </w:rPr>
        <w:t>，那么未</w:t>
      </w:r>
      <w:proofErr w:type="gramStart"/>
      <w:r w:rsidRPr="00F3799C">
        <w:rPr>
          <w:rFonts w:ascii="仿宋" w:eastAsia="仿宋" w:hAnsi="仿宋" w:cs="宋体" w:hint="eastAsia"/>
          <w:kern w:val="0"/>
          <w:sz w:val="22"/>
        </w:rPr>
        <w:t>遇见乙即甲</w:t>
      </w:r>
      <w:proofErr w:type="gramEnd"/>
      <w:r w:rsidRPr="00F3799C">
        <w:rPr>
          <w:rFonts w:ascii="仿宋" w:eastAsia="仿宋" w:hAnsi="仿宋" w:cs="宋体" w:hint="eastAsia"/>
          <w:kern w:val="0"/>
          <w:sz w:val="22"/>
        </w:rPr>
        <w:t>获胜的概率为</w:t>
      </w:r>
      <m:oMath>
        <m:r>
          <m:rPr>
            <m:sty m:val="p"/>
          </m:rPr>
          <w:rPr>
            <w:rFonts w:ascii="Cambria Math" w:eastAsia="仿宋" w:hAnsi="Cambria Math" w:cs="宋体"/>
            <w:kern w:val="0"/>
            <w:sz w:val="22"/>
          </w:rPr>
          <m:t>1-</m:t>
        </m:r>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15</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11</m:t>
            </m:r>
          </m:num>
          <m:den>
            <m:r>
              <m:rPr>
                <m:sty m:val="p"/>
              </m:rPr>
              <w:rPr>
                <w:rFonts w:ascii="Cambria Math" w:eastAsia="仿宋" w:hAnsi="Cambria Math" w:cs="宋体"/>
                <w:kern w:val="0"/>
                <w:sz w:val="22"/>
              </w:rPr>
              <m:t>15</m:t>
            </m:r>
          </m:den>
        </m:f>
      </m:oMath>
      <w:r w:rsidRPr="00F3799C">
        <w:rPr>
          <w:rFonts w:ascii="仿宋" w:eastAsia="仿宋" w:hAnsi="仿宋" w:cs="宋体" w:hint="eastAsia"/>
          <w:kern w:val="0"/>
          <w:sz w:val="22"/>
        </w:rPr>
        <w:t>。</w:t>
      </w:r>
      <w:r w:rsidRPr="00F3799C">
        <w:rPr>
          <w:rFonts w:ascii="仿宋" w:eastAsia="仿宋" w:hAnsi="仿宋" w:cs="宋体" w:hint="eastAsia"/>
          <w:kern w:val="0"/>
          <w:sz w:val="22"/>
        </w:rPr>
        <w:br/>
        <w:t>因此，选择B选项。</w:t>
      </w:r>
      <w:r w:rsidRPr="00F3799C">
        <w:rPr>
          <w:rFonts w:ascii="仿宋" w:eastAsia="仿宋" w:hAnsi="仿宋" w:cs="宋体" w:hint="eastAsia"/>
          <w:kern w:val="0"/>
          <w:sz w:val="22"/>
        </w:rPr>
        <w:br/>
        <w:t>解法二：第一步，本题考查概率问题。</w:t>
      </w:r>
      <w:r w:rsidRPr="00F3799C">
        <w:rPr>
          <w:rFonts w:ascii="仿宋" w:eastAsia="仿宋" w:hAnsi="仿宋" w:cs="宋体" w:hint="eastAsia"/>
          <w:kern w:val="0"/>
          <w:sz w:val="22"/>
        </w:rPr>
        <w:br/>
        <w:t>第二步，比赛分为四轮，分别为16进8，8进4，4进2，2进1，甲要想获胜，只要不</w:t>
      </w:r>
      <w:proofErr w:type="gramStart"/>
      <w:r w:rsidRPr="00F3799C">
        <w:rPr>
          <w:rFonts w:ascii="仿宋" w:eastAsia="仿宋" w:hAnsi="仿宋" w:cs="宋体" w:hint="eastAsia"/>
          <w:kern w:val="0"/>
          <w:sz w:val="22"/>
        </w:rPr>
        <w:t>遇见乙即可</w:t>
      </w:r>
      <w:proofErr w:type="gramEnd"/>
      <w:r w:rsidRPr="00F3799C">
        <w:rPr>
          <w:rFonts w:ascii="仿宋" w:eastAsia="仿宋" w:hAnsi="仿宋" w:cs="宋体" w:hint="eastAsia"/>
          <w:kern w:val="0"/>
          <w:sz w:val="22"/>
        </w:rPr>
        <w:t>，那么需要在前三轮中把乙淘汰。乙淘汰的情况有三种：</w:t>
      </w:r>
      <w:r w:rsidRPr="00F3799C">
        <w:rPr>
          <w:rFonts w:ascii="仿宋" w:eastAsia="仿宋" w:hAnsi="仿宋" w:cs="宋体" w:hint="eastAsia"/>
          <w:kern w:val="0"/>
          <w:sz w:val="22"/>
        </w:rPr>
        <w:br/>
        <w:t>①在第一轮淘汰的概率为</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14</m:t>
            </m:r>
          </m:num>
          <m:den>
            <m:r>
              <m:rPr>
                <m:sty m:val="p"/>
              </m:rPr>
              <w:rPr>
                <w:rFonts w:ascii="Cambria Math" w:eastAsia="仿宋" w:hAnsi="Cambria Math" w:cs="宋体"/>
                <w:kern w:val="0"/>
                <w:sz w:val="22"/>
              </w:rPr>
              <m:t>15</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2</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7</m:t>
            </m:r>
          </m:num>
          <m:den>
            <m:r>
              <m:rPr>
                <m:sty m:val="p"/>
              </m:rPr>
              <w:rPr>
                <w:rFonts w:ascii="Cambria Math" w:eastAsia="仿宋" w:hAnsi="Cambria Math" w:cs="宋体"/>
                <w:kern w:val="0"/>
                <w:sz w:val="22"/>
              </w:rPr>
              <m:t>15</m:t>
            </m:r>
          </m:den>
        </m:f>
      </m:oMath>
      <w:r w:rsidRPr="00F3799C">
        <w:rPr>
          <w:rFonts w:ascii="仿宋" w:eastAsia="仿宋" w:hAnsi="仿宋" w:cs="宋体" w:hint="eastAsia"/>
          <w:kern w:val="0"/>
          <w:sz w:val="22"/>
        </w:rPr>
        <w:t>；</w:t>
      </w:r>
      <w:r w:rsidRPr="00F3799C">
        <w:rPr>
          <w:rFonts w:ascii="仿宋" w:eastAsia="仿宋" w:hAnsi="仿宋" w:cs="宋体" w:hint="eastAsia"/>
          <w:kern w:val="0"/>
          <w:sz w:val="22"/>
        </w:rPr>
        <w:br/>
        <w:t>②在第二轮淘汰的概率为</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14</m:t>
            </m:r>
          </m:num>
          <m:den>
            <m:r>
              <m:rPr>
                <m:sty m:val="p"/>
              </m:rPr>
              <w:rPr>
                <w:rFonts w:ascii="Cambria Math" w:eastAsia="仿宋" w:hAnsi="Cambria Math" w:cs="宋体"/>
                <w:kern w:val="0"/>
                <w:sz w:val="22"/>
              </w:rPr>
              <m:t>15</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2</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6</m:t>
            </m:r>
          </m:num>
          <m:den>
            <m:r>
              <m:rPr>
                <m:sty m:val="p"/>
              </m:rPr>
              <w:rPr>
                <w:rFonts w:ascii="Cambria Math" w:eastAsia="仿宋" w:hAnsi="Cambria Math" w:cs="宋体"/>
                <w:kern w:val="0"/>
                <w:sz w:val="22"/>
              </w:rPr>
              <m:t>7</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2</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3</m:t>
            </m:r>
          </m:num>
          <m:den>
            <m:r>
              <m:rPr>
                <m:sty m:val="p"/>
              </m:rPr>
              <w:rPr>
                <w:rFonts w:ascii="Cambria Math" w:eastAsia="仿宋" w:hAnsi="Cambria Math" w:cs="宋体"/>
                <w:kern w:val="0"/>
                <w:sz w:val="22"/>
              </w:rPr>
              <m:t>15</m:t>
            </m:r>
          </m:den>
        </m:f>
      </m:oMath>
      <w:r w:rsidRPr="00F3799C">
        <w:rPr>
          <w:rFonts w:ascii="仿宋" w:eastAsia="仿宋" w:hAnsi="仿宋" w:cs="宋体" w:hint="eastAsia"/>
          <w:kern w:val="0"/>
          <w:sz w:val="22"/>
        </w:rPr>
        <w:t>；</w:t>
      </w:r>
      <w:r w:rsidRPr="00F3799C">
        <w:rPr>
          <w:rFonts w:ascii="仿宋" w:eastAsia="仿宋" w:hAnsi="仿宋" w:cs="宋体" w:hint="eastAsia"/>
          <w:kern w:val="0"/>
          <w:sz w:val="22"/>
        </w:rPr>
        <w:br/>
        <w:t>③在第三轮淘汰的概率为</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14</m:t>
            </m:r>
          </m:num>
          <m:den>
            <m:r>
              <m:rPr>
                <m:sty m:val="p"/>
              </m:rPr>
              <w:rPr>
                <w:rFonts w:ascii="Cambria Math" w:eastAsia="仿宋" w:hAnsi="Cambria Math" w:cs="宋体"/>
                <w:kern w:val="0"/>
                <w:sz w:val="22"/>
              </w:rPr>
              <m:t>15</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2</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6</m:t>
            </m:r>
          </m:num>
          <m:den>
            <m:r>
              <m:rPr>
                <m:sty m:val="p"/>
              </m:rPr>
              <w:rPr>
                <w:rFonts w:ascii="Cambria Math" w:eastAsia="仿宋" w:hAnsi="Cambria Math" w:cs="宋体"/>
                <w:kern w:val="0"/>
                <w:sz w:val="22"/>
              </w:rPr>
              <m:t>7</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2</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2</m:t>
            </m:r>
          </m:num>
          <m:den>
            <m:r>
              <m:rPr>
                <m:sty m:val="p"/>
              </m:rPr>
              <w:rPr>
                <w:rFonts w:ascii="Cambria Math" w:eastAsia="仿宋" w:hAnsi="Cambria Math" w:cs="宋体"/>
                <w:kern w:val="0"/>
                <w:sz w:val="22"/>
              </w:rPr>
              <m:t>3</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2</m:t>
            </m:r>
          </m:den>
        </m:f>
        <m:r>
          <m:rPr>
            <m:sty m:val="p"/>
          </m:rPr>
          <w:rPr>
            <w:rFonts w:ascii="Cambria Math" w:eastAsia="仿宋" w:hAnsi="Cambria Math" w:cs="宋体"/>
            <w:kern w:val="0"/>
            <w:sz w:val="22"/>
          </w:rPr>
          <m:t>=</m:t>
        </m:r>
        <m:f>
          <m:fPr>
            <m:ctrlPr>
              <w:rPr>
                <w:rFonts w:ascii="Cambria Math" w:eastAsia="仿宋" w:hAnsi="Cambria Math" w:cs="宋体"/>
                <w:kern w:val="0"/>
                <w:sz w:val="22"/>
              </w:rPr>
            </m:ctrlPr>
          </m:fPr>
          <m:num>
            <m:r>
              <m:rPr>
                <m:sty m:val="p"/>
              </m:rPr>
              <w:rPr>
                <w:rFonts w:ascii="Cambria Math" w:eastAsia="仿宋" w:hAnsi="Cambria Math" w:cs="宋体"/>
                <w:kern w:val="0"/>
                <w:sz w:val="22"/>
              </w:rPr>
              <m:t>1</m:t>
            </m:r>
          </m:num>
          <m:den>
            <m:r>
              <m:rPr>
                <m:sty m:val="p"/>
              </m:rPr>
              <w:rPr>
                <w:rFonts w:ascii="Cambria Math" w:eastAsia="仿宋" w:hAnsi="Cambria Math" w:cs="宋体"/>
                <w:kern w:val="0"/>
                <w:sz w:val="22"/>
              </w:rPr>
              <m:t>15</m:t>
            </m:r>
          </m:den>
        </m:f>
      </m:oMath>
      <w:r w:rsidRPr="00F3799C">
        <w:rPr>
          <w:rFonts w:ascii="仿宋" w:eastAsia="仿宋" w:hAnsi="仿宋" w:cs="宋体" w:hint="eastAsia"/>
          <w:kern w:val="0"/>
          <w:sz w:val="22"/>
        </w:rPr>
        <w:t>。</w:t>
      </w:r>
      <w:r w:rsidRPr="00F3799C">
        <w:rPr>
          <w:rFonts w:ascii="仿宋" w:eastAsia="仿宋" w:hAnsi="仿宋" w:cs="宋体" w:hint="eastAsia"/>
          <w:kern w:val="0"/>
          <w:sz w:val="22"/>
        </w:rPr>
        <w:br/>
        <w:t>三种情况的概率加和为</w:t>
      </w:r>
      <m:oMath>
        <m:f>
          <m:fPr>
            <m:ctrlPr>
              <w:rPr>
                <w:rFonts w:ascii="Cambria Math" w:eastAsia="仿宋" w:hAnsi="Cambria Math" w:cs="宋体"/>
                <w:kern w:val="0"/>
                <w:sz w:val="22"/>
              </w:rPr>
            </m:ctrlPr>
          </m:fPr>
          <m:num>
            <m:r>
              <m:rPr>
                <m:sty m:val="p"/>
              </m:rPr>
              <w:rPr>
                <w:rFonts w:ascii="Cambria Math" w:eastAsia="仿宋" w:hAnsi="Cambria Math" w:cs="宋体"/>
                <w:kern w:val="0"/>
                <w:sz w:val="22"/>
              </w:rPr>
              <m:t>11</m:t>
            </m:r>
          </m:num>
          <m:den>
            <m:r>
              <m:rPr>
                <m:sty m:val="p"/>
              </m:rPr>
              <w:rPr>
                <w:rFonts w:ascii="Cambria Math" w:eastAsia="仿宋" w:hAnsi="Cambria Math" w:cs="宋体"/>
                <w:kern w:val="0"/>
                <w:sz w:val="22"/>
              </w:rPr>
              <m:t>15</m:t>
            </m:r>
          </m:den>
        </m:f>
      </m:oMath>
      <w:r w:rsidRPr="00F3799C">
        <w:rPr>
          <w:rFonts w:ascii="仿宋" w:eastAsia="仿宋" w:hAnsi="仿宋" w:cs="宋体" w:hint="eastAsia"/>
          <w:kern w:val="0"/>
          <w:sz w:val="22"/>
        </w:rPr>
        <w:t>。</w:t>
      </w:r>
      <w:r w:rsidRPr="00F3799C">
        <w:rPr>
          <w:rFonts w:ascii="仿宋" w:eastAsia="仿宋" w:hAnsi="仿宋" w:cs="宋体" w:hint="eastAsia"/>
          <w:kern w:val="0"/>
          <w:sz w:val="22"/>
        </w:rPr>
        <w:br/>
        <w:t>因此，选择B选项。</w:t>
      </w:r>
      <w:r w:rsidRPr="00F3799C">
        <w:rPr>
          <w:rFonts w:ascii="仿宋" w:eastAsia="仿宋" w:hAnsi="仿宋" w:cs="宋体" w:hint="eastAsia"/>
          <w:kern w:val="0"/>
          <w:sz w:val="22"/>
        </w:rPr>
        <w:br/>
        <w:t>解法三：第一步，本题考查概率问题。</w:t>
      </w:r>
      <w:r w:rsidRPr="00F3799C">
        <w:rPr>
          <w:rFonts w:ascii="仿宋" w:eastAsia="仿宋" w:hAnsi="仿宋" w:cs="宋体" w:hint="eastAsia"/>
          <w:kern w:val="0"/>
          <w:sz w:val="22"/>
        </w:rPr>
        <w:br/>
        <w:t>第二步，使用逆向思维，计算甲在这四轮中分别被淘汰的概率。</w:t>
      </w:r>
      <w:r w:rsidRPr="00F3799C">
        <w:rPr>
          <w:rFonts w:ascii="仿宋" w:eastAsia="仿宋" w:hAnsi="仿宋" w:cs="宋体" w:hint="eastAsia"/>
          <w:kern w:val="0"/>
          <w:sz w:val="22"/>
        </w:rPr>
        <w:br/>
        <w:t>如果甲在第一轮被淘汰，共16人参加，甲从剩下的15人中挑选对手，挑到乙的概率是1/15，所以第一轮被淘汰的概率是1/15；</w:t>
      </w:r>
      <w:r w:rsidRPr="00F3799C">
        <w:rPr>
          <w:rFonts w:ascii="仿宋" w:eastAsia="仿宋" w:hAnsi="仿宋" w:cs="宋体" w:hint="eastAsia"/>
          <w:kern w:val="0"/>
          <w:sz w:val="22"/>
        </w:rPr>
        <w:br/>
        <w:t>如果甲在第二轮被淘汰，第一轮甲的15个潜在对手中，</w:t>
      </w:r>
      <w:proofErr w:type="gramStart"/>
      <w:r w:rsidRPr="00F3799C">
        <w:rPr>
          <w:rFonts w:ascii="仿宋" w:eastAsia="仿宋" w:hAnsi="仿宋" w:cs="宋体" w:hint="eastAsia"/>
          <w:kern w:val="0"/>
          <w:sz w:val="22"/>
        </w:rPr>
        <w:t>除乙外</w:t>
      </w:r>
      <w:proofErr w:type="gramEnd"/>
      <w:r w:rsidRPr="00F3799C">
        <w:rPr>
          <w:rFonts w:ascii="仿宋" w:eastAsia="仿宋" w:hAnsi="仿宋" w:cs="宋体" w:hint="eastAsia"/>
          <w:kern w:val="0"/>
          <w:sz w:val="22"/>
        </w:rPr>
        <w:t>还有14人，胜出的概率是14/15，乙第一轮胜出的概率为1/2，第二轮中，甲从剩下的7人中挑选对手，挑到乙的概率是1/7，所以第二轮被淘汰的概率是14/15×1/2×1/7=1/15；</w:t>
      </w:r>
      <w:r w:rsidRPr="00F3799C">
        <w:rPr>
          <w:rFonts w:ascii="仿宋" w:eastAsia="仿宋" w:hAnsi="仿宋" w:cs="宋体" w:hint="eastAsia"/>
          <w:kern w:val="0"/>
          <w:sz w:val="22"/>
        </w:rPr>
        <w:br/>
        <w:t>如果甲在第三轮被淘汰，那么第一轮胜出，概率为14/15×1/2，第二轮胜出，概率为6/7×1/2，第三轮还剩下4个人，挑到乙的概率是1/3，所以第三轮被淘汰的概率是14/15×1/2×6/7×1/2×1/3=1/15；</w:t>
      </w:r>
      <w:r w:rsidRPr="00F3799C">
        <w:rPr>
          <w:rFonts w:ascii="仿宋" w:eastAsia="仿宋" w:hAnsi="仿宋" w:cs="宋体" w:hint="eastAsia"/>
          <w:kern w:val="0"/>
          <w:sz w:val="22"/>
        </w:rPr>
        <w:br/>
        <w:t>如果甲在第四轮被淘汰，那么前三轮胜出，14/15×1/2×6/7×1/2×2/3，所以第四轮被淘汰的概率为14/15×1/2×6/7×1/2×2/3×1/2×1=1/15。</w:t>
      </w:r>
      <w:r w:rsidRPr="00F3799C">
        <w:rPr>
          <w:rFonts w:ascii="仿宋" w:eastAsia="仿宋" w:hAnsi="仿宋" w:cs="宋体" w:hint="eastAsia"/>
          <w:kern w:val="0"/>
          <w:sz w:val="22"/>
        </w:rPr>
        <w:br/>
        <w:t>所以甲夺冠的概率=1-4×1/15=11/15。</w:t>
      </w:r>
      <w:r w:rsidRPr="00F3799C">
        <w:rPr>
          <w:rFonts w:ascii="仿宋" w:eastAsia="仿宋" w:hAnsi="仿宋" w:cs="宋体" w:hint="eastAsia"/>
          <w:kern w:val="0"/>
          <w:sz w:val="22"/>
        </w:rPr>
        <w:br/>
        <w:t>因此，选择B选项。</w:t>
      </w:r>
    </w:p>
    <w:p w:rsidR="002C6BE4" w:rsidRPr="00666890" w:rsidRDefault="002C6BE4" w:rsidP="00CB49D0">
      <w:pPr>
        <w:widowControl/>
        <w:shd w:val="clear" w:color="auto" w:fill="FFFFFF"/>
        <w:spacing w:line="300" w:lineRule="auto"/>
        <w:jc w:val="left"/>
        <w:rPr>
          <w:rFonts w:ascii="仿宋" w:eastAsia="仿宋" w:hAnsi="仿宋" w:cs="宋体"/>
          <w:kern w:val="0"/>
          <w:sz w:val="22"/>
        </w:rPr>
      </w:pPr>
    </w:p>
    <w:p w:rsidR="002C6BE4" w:rsidRPr="00666890" w:rsidRDefault="002C6BE4" w:rsidP="00CB49D0">
      <w:pPr>
        <w:widowControl/>
        <w:shd w:val="clear" w:color="auto" w:fill="FFFFFF"/>
        <w:spacing w:line="300" w:lineRule="auto"/>
        <w:jc w:val="left"/>
        <w:rPr>
          <w:rFonts w:ascii="仿宋" w:eastAsia="仿宋" w:hAnsi="仿宋" w:cs="宋体"/>
          <w:kern w:val="0"/>
          <w:sz w:val="22"/>
        </w:rPr>
      </w:pPr>
    </w:p>
    <w:p w:rsidR="002C6BE4" w:rsidRPr="00666890" w:rsidRDefault="002C6BE4" w:rsidP="00CB49D0">
      <w:pPr>
        <w:widowControl/>
        <w:shd w:val="clear" w:color="auto" w:fill="FFFFFF"/>
        <w:spacing w:line="300" w:lineRule="auto"/>
        <w:jc w:val="left"/>
        <w:rPr>
          <w:rFonts w:ascii="仿宋" w:eastAsia="仿宋" w:hAnsi="仿宋" w:cs="宋体"/>
          <w:kern w:val="0"/>
          <w:sz w:val="22"/>
        </w:rPr>
      </w:pPr>
    </w:p>
    <w:p w:rsidR="002C6BE4" w:rsidRPr="00666890" w:rsidRDefault="002C6BE4" w:rsidP="00CB49D0">
      <w:pPr>
        <w:widowControl/>
        <w:shd w:val="clear" w:color="auto" w:fill="FFFFFF"/>
        <w:spacing w:line="300" w:lineRule="auto"/>
        <w:jc w:val="left"/>
        <w:rPr>
          <w:rFonts w:ascii="仿宋" w:eastAsia="仿宋" w:hAnsi="仿宋" w:cs="宋体"/>
          <w:kern w:val="0"/>
          <w:sz w:val="22"/>
        </w:rPr>
      </w:pPr>
    </w:p>
    <w:p w:rsidR="002C6BE4" w:rsidRPr="00666890" w:rsidRDefault="002C6BE4" w:rsidP="00CB49D0">
      <w:pPr>
        <w:widowControl/>
        <w:shd w:val="clear" w:color="auto" w:fill="FFFFFF"/>
        <w:spacing w:line="300" w:lineRule="auto"/>
        <w:jc w:val="left"/>
        <w:rPr>
          <w:rFonts w:ascii="仿宋" w:eastAsia="仿宋" w:hAnsi="仿宋" w:cs="宋体"/>
          <w:kern w:val="0"/>
          <w:sz w:val="22"/>
        </w:rPr>
      </w:pPr>
    </w:p>
    <w:p w:rsidR="00CB49D0"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71 、从所给的四个选项中，选择最合适的一个填入问号处，使之呈现一定的规律性：</w:t>
      </w:r>
    </w:p>
    <w:p w:rsidR="006172F7" w:rsidRPr="00666890" w:rsidRDefault="00CB49D0" w:rsidP="00CB49D0">
      <w:pPr>
        <w:widowControl/>
        <w:shd w:val="clear" w:color="auto" w:fill="FFFFFF"/>
        <w:spacing w:line="300" w:lineRule="auto"/>
        <w:jc w:val="center"/>
        <w:rPr>
          <w:rFonts w:ascii="仿宋" w:eastAsia="仿宋" w:hAnsi="仿宋" w:cs="宋体"/>
          <w:kern w:val="0"/>
          <w:sz w:val="22"/>
        </w:rPr>
      </w:pPr>
      <w:r w:rsidRPr="00666890">
        <w:rPr>
          <w:rFonts w:ascii="仿宋" w:eastAsia="仿宋" w:hAnsi="仿宋" w:cs="宋体"/>
          <w:noProof/>
          <w:kern w:val="0"/>
          <w:sz w:val="22"/>
        </w:rPr>
        <w:lastRenderedPageBreak/>
        <w:drawing>
          <wp:inline distT="0" distB="0" distL="0" distR="0">
            <wp:extent cx="3297555" cy="1576522"/>
            <wp:effectExtent l="0" t="0" r="0" b="508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24275" cy="1589297"/>
                    </a:xfrm>
                    <a:prstGeom prst="rect">
                      <a:avLst/>
                    </a:prstGeom>
                    <a:noFill/>
                    <a:ln>
                      <a:noFill/>
                    </a:ln>
                  </pic:spPr>
                </pic:pic>
              </a:graphicData>
            </a:graphic>
          </wp:inline>
        </w:drawing>
      </w:r>
      <w:r w:rsidR="006172F7" w:rsidRPr="00666890">
        <w:rPr>
          <w:rFonts w:ascii="仿宋" w:eastAsia="仿宋" w:hAnsi="仿宋" w:cs="宋体" w:hint="eastAsia"/>
          <w:kern w:val="0"/>
          <w:sz w:val="22"/>
        </w:rPr>
        <w:br/>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第一步，观察特征。</w:t>
      </w:r>
      <w:r w:rsidRPr="00666890">
        <w:rPr>
          <w:rFonts w:ascii="仿宋" w:eastAsia="仿宋" w:hAnsi="仿宋" w:cs="宋体" w:hint="eastAsia"/>
          <w:kern w:val="0"/>
          <w:sz w:val="22"/>
        </w:rPr>
        <w:br/>
        <w:t>所有图形均为黑白块组成，且已知图形</w:t>
      </w:r>
      <w:proofErr w:type="gramStart"/>
      <w:r w:rsidRPr="00666890">
        <w:rPr>
          <w:rFonts w:ascii="仿宋" w:eastAsia="仿宋" w:hAnsi="仿宋" w:cs="宋体" w:hint="eastAsia"/>
          <w:kern w:val="0"/>
          <w:sz w:val="22"/>
        </w:rPr>
        <w:t>均整体</w:t>
      </w:r>
      <w:proofErr w:type="gramEnd"/>
      <w:r w:rsidRPr="00666890">
        <w:rPr>
          <w:rFonts w:ascii="仿宋" w:eastAsia="仿宋" w:hAnsi="仿宋" w:cs="宋体" w:hint="eastAsia"/>
          <w:kern w:val="0"/>
          <w:sz w:val="22"/>
        </w:rPr>
        <w:t>对称。优先考虑对称性。</w:t>
      </w:r>
      <w:r w:rsidRPr="00666890">
        <w:rPr>
          <w:rFonts w:ascii="仿宋" w:eastAsia="仿宋" w:hAnsi="仿宋" w:cs="宋体" w:hint="eastAsia"/>
          <w:kern w:val="0"/>
          <w:sz w:val="22"/>
        </w:rPr>
        <w:br/>
        <w:t>第二步，一条式，从左到右找规律。</w:t>
      </w:r>
      <w:r w:rsidRPr="00666890">
        <w:rPr>
          <w:rFonts w:ascii="仿宋" w:eastAsia="仿宋" w:hAnsi="仿宋" w:cs="宋体" w:hint="eastAsia"/>
          <w:kern w:val="0"/>
          <w:sz w:val="22"/>
        </w:rPr>
        <w:br/>
        <w:t>所有图形均是轴对称图形，排除B、C项。将图形的对称轴画出，对称轴方向分别为/、竖、\、横、/、？如图所示：</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3308985" cy="1532985"/>
            <wp:effectExtent l="0" t="0" r="571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20404" cy="1538275"/>
                    </a:xfrm>
                    <a:prstGeom prst="rect">
                      <a:avLst/>
                    </a:prstGeom>
                    <a:noFill/>
                    <a:ln>
                      <a:noFill/>
                    </a:ln>
                  </pic:spPr>
                </pic:pic>
              </a:graphicData>
            </a:graphic>
          </wp:inline>
        </w:drawing>
      </w:r>
      <w:r w:rsidRPr="00666890">
        <w:rPr>
          <w:rFonts w:ascii="仿宋" w:eastAsia="仿宋" w:hAnsi="仿宋" w:cs="宋体" w:hint="eastAsia"/>
          <w:kern w:val="0"/>
          <w:sz w:val="22"/>
        </w:rPr>
        <w:br/>
        <w:t>可见对称轴方向是每次逆时针旋转45°，那么问号处应该是对称轴方向为竖向的图形，排除A项，只有D项符合规律。</w:t>
      </w:r>
      <w:r w:rsidRPr="00666890">
        <w:rPr>
          <w:rFonts w:ascii="仿宋" w:eastAsia="仿宋" w:hAnsi="仿宋" w:cs="宋体" w:hint="eastAsia"/>
          <w:kern w:val="0"/>
          <w:sz w:val="22"/>
        </w:rPr>
        <w:br/>
        <w:t>因此，选择D选项。</w:t>
      </w:r>
    </w:p>
    <w:p w:rsidR="00D20CB1" w:rsidRPr="00666890" w:rsidRDefault="00D20CB1" w:rsidP="00CB49D0">
      <w:pPr>
        <w:widowControl/>
        <w:shd w:val="clear" w:color="auto" w:fill="FFFFFF"/>
        <w:spacing w:line="300" w:lineRule="auto"/>
        <w:jc w:val="left"/>
        <w:rPr>
          <w:rFonts w:ascii="仿宋" w:eastAsia="仿宋" w:hAnsi="仿宋" w:cs="宋体"/>
          <w:kern w:val="0"/>
          <w:sz w:val="22"/>
        </w:rPr>
      </w:pPr>
    </w:p>
    <w:p w:rsidR="00CB49D0"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72 、从所给的四个选项中，选择最合适的一个填入问号处，使之呈现一定的规律性：</w:t>
      </w:r>
    </w:p>
    <w:p w:rsidR="006172F7" w:rsidRPr="00666890" w:rsidRDefault="006172F7" w:rsidP="00CB49D0">
      <w:pPr>
        <w:widowControl/>
        <w:shd w:val="clear" w:color="auto" w:fill="FFFFFF"/>
        <w:spacing w:line="300" w:lineRule="auto"/>
        <w:jc w:val="center"/>
        <w:rPr>
          <w:rFonts w:ascii="仿宋" w:eastAsia="仿宋" w:hAnsi="仿宋" w:cs="宋体"/>
          <w:kern w:val="0"/>
          <w:sz w:val="22"/>
        </w:rPr>
      </w:pP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3274060" cy="1534937"/>
            <wp:effectExtent l="0" t="0" r="2540"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97152" cy="1545763"/>
                    </a:xfrm>
                    <a:prstGeom prst="rect">
                      <a:avLst/>
                    </a:prstGeom>
                    <a:noFill/>
                    <a:ln>
                      <a:noFill/>
                    </a:ln>
                  </pic:spPr>
                </pic:pic>
              </a:graphicData>
            </a:graphic>
          </wp:inline>
        </w:drawing>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第一步，观察特征。</w:t>
      </w:r>
      <w:r w:rsidRPr="00666890">
        <w:rPr>
          <w:rFonts w:ascii="仿宋" w:eastAsia="仿宋" w:hAnsi="仿宋" w:cs="宋体" w:hint="eastAsia"/>
          <w:kern w:val="0"/>
          <w:sz w:val="22"/>
        </w:rPr>
        <w:br/>
        <w:t>所有图形均由若干个封闭区域组成，优先考虑数量类面的相关规律。</w:t>
      </w:r>
      <w:r w:rsidRPr="00666890">
        <w:rPr>
          <w:rFonts w:ascii="仿宋" w:eastAsia="仿宋" w:hAnsi="仿宋" w:cs="宋体" w:hint="eastAsia"/>
          <w:kern w:val="0"/>
          <w:sz w:val="22"/>
        </w:rPr>
        <w:br/>
      </w:r>
      <w:r w:rsidRPr="00666890">
        <w:rPr>
          <w:rFonts w:ascii="仿宋" w:eastAsia="仿宋" w:hAnsi="仿宋" w:cs="宋体" w:hint="eastAsia"/>
          <w:kern w:val="0"/>
          <w:sz w:val="22"/>
        </w:rPr>
        <w:lastRenderedPageBreak/>
        <w:t>第二步，一条式，从左到右找规律。</w:t>
      </w:r>
      <w:r w:rsidRPr="00666890">
        <w:rPr>
          <w:rFonts w:ascii="仿宋" w:eastAsia="仿宋" w:hAnsi="仿宋" w:cs="宋体" w:hint="eastAsia"/>
          <w:kern w:val="0"/>
          <w:sz w:val="22"/>
        </w:rPr>
        <w:br/>
        <w:t>已知图形的封闭区域个数为4、4、4、5、4，可见在面的个数上不存在规律。可进一步继续观察面的形状，发现已知图形中均存在最大面和最小面，且两者形状相似。A、B项中存在的形状</w:t>
      </w:r>
      <w:proofErr w:type="gramStart"/>
      <w:r w:rsidRPr="00666890">
        <w:rPr>
          <w:rFonts w:ascii="仿宋" w:eastAsia="仿宋" w:hAnsi="仿宋" w:cs="宋体" w:hint="eastAsia"/>
          <w:kern w:val="0"/>
          <w:sz w:val="22"/>
        </w:rPr>
        <w:t>相似的面其大小</w:t>
      </w:r>
      <w:proofErr w:type="gramEnd"/>
      <w:r w:rsidRPr="00666890">
        <w:rPr>
          <w:rFonts w:ascii="仿宋" w:eastAsia="仿宋" w:hAnsi="仿宋" w:cs="宋体" w:hint="eastAsia"/>
          <w:kern w:val="0"/>
          <w:sz w:val="22"/>
        </w:rPr>
        <w:t>是完全相同的，排除；D项，不存在形状相似的面。符合规律的只有C项。</w:t>
      </w:r>
      <w:r w:rsidRPr="00666890">
        <w:rPr>
          <w:rFonts w:ascii="仿宋" w:eastAsia="仿宋" w:hAnsi="仿宋" w:cs="宋体" w:hint="eastAsia"/>
          <w:kern w:val="0"/>
          <w:sz w:val="22"/>
        </w:rPr>
        <w:br/>
        <w:t>因此，选择C选项。</w:t>
      </w:r>
    </w:p>
    <w:p w:rsidR="00CB49D0" w:rsidRPr="00666890" w:rsidRDefault="00CB49D0" w:rsidP="00CB49D0">
      <w:pPr>
        <w:widowControl/>
        <w:shd w:val="clear" w:color="auto" w:fill="FFFFFF"/>
        <w:spacing w:line="300" w:lineRule="auto"/>
        <w:jc w:val="left"/>
        <w:rPr>
          <w:rFonts w:ascii="仿宋" w:eastAsia="仿宋" w:hAnsi="仿宋" w:cs="宋体"/>
          <w:kern w:val="0"/>
          <w:sz w:val="22"/>
        </w:rPr>
      </w:pPr>
    </w:p>
    <w:p w:rsidR="00CB49D0"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73 、从所给的四个选项中，选择最合适的一个填入问号处，使之呈现一定的规律性：</w:t>
      </w:r>
    </w:p>
    <w:p w:rsidR="006172F7" w:rsidRPr="00666890" w:rsidRDefault="00CB49D0" w:rsidP="00CB49D0">
      <w:pPr>
        <w:widowControl/>
        <w:shd w:val="clear" w:color="auto" w:fill="FFFFFF"/>
        <w:spacing w:line="300" w:lineRule="auto"/>
        <w:jc w:val="center"/>
        <w:rPr>
          <w:rFonts w:ascii="仿宋" w:eastAsia="仿宋" w:hAnsi="仿宋" w:cs="宋体"/>
          <w:kern w:val="0"/>
          <w:sz w:val="22"/>
        </w:rPr>
      </w:pPr>
      <w:r w:rsidRPr="00666890">
        <w:rPr>
          <w:rFonts w:ascii="仿宋" w:eastAsia="仿宋" w:hAnsi="仿宋" w:cs="宋体"/>
          <w:noProof/>
          <w:kern w:val="0"/>
          <w:sz w:val="22"/>
        </w:rPr>
        <w:drawing>
          <wp:inline distT="0" distB="0" distL="0" distR="0">
            <wp:extent cx="4216336" cy="154876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22206" cy="1550921"/>
                    </a:xfrm>
                    <a:prstGeom prst="rect">
                      <a:avLst/>
                    </a:prstGeom>
                    <a:noFill/>
                    <a:ln>
                      <a:noFill/>
                    </a:ln>
                  </pic:spPr>
                </pic:pic>
              </a:graphicData>
            </a:graphic>
          </wp:inline>
        </w:drawing>
      </w:r>
      <w:r w:rsidR="006172F7" w:rsidRPr="00666890">
        <w:rPr>
          <w:rFonts w:ascii="仿宋" w:eastAsia="仿宋" w:hAnsi="仿宋" w:cs="宋体" w:hint="eastAsia"/>
          <w:kern w:val="0"/>
          <w:sz w:val="22"/>
        </w:rPr>
        <w:br/>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CB49D0"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第一步，观察特征。</w:t>
      </w:r>
      <w:r w:rsidRPr="00666890">
        <w:rPr>
          <w:rFonts w:ascii="仿宋" w:eastAsia="仿宋" w:hAnsi="仿宋" w:cs="宋体" w:hint="eastAsia"/>
          <w:kern w:val="0"/>
          <w:sz w:val="22"/>
        </w:rPr>
        <w:br/>
        <w:t>所有图形均由若干个黑白元素组成，优先考虑数量类。</w:t>
      </w:r>
      <w:r w:rsidRPr="00666890">
        <w:rPr>
          <w:rFonts w:ascii="仿宋" w:eastAsia="仿宋" w:hAnsi="仿宋" w:cs="宋体" w:hint="eastAsia"/>
          <w:kern w:val="0"/>
          <w:sz w:val="22"/>
        </w:rPr>
        <w:br/>
        <w:t>第二步，两段式，第</w:t>
      </w:r>
      <w:proofErr w:type="gramStart"/>
      <w:r w:rsidRPr="00666890">
        <w:rPr>
          <w:rFonts w:ascii="仿宋" w:eastAsia="仿宋" w:hAnsi="仿宋" w:cs="宋体" w:hint="eastAsia"/>
          <w:kern w:val="0"/>
          <w:sz w:val="22"/>
        </w:rPr>
        <w:t>一段找</w:t>
      </w:r>
      <w:proofErr w:type="gramEnd"/>
      <w:r w:rsidRPr="00666890">
        <w:rPr>
          <w:rFonts w:ascii="仿宋" w:eastAsia="仿宋" w:hAnsi="仿宋" w:cs="宋体" w:hint="eastAsia"/>
          <w:kern w:val="0"/>
          <w:sz w:val="22"/>
        </w:rPr>
        <w:t>规律，第二段应用规律。</w:t>
      </w:r>
      <w:r w:rsidRPr="00666890">
        <w:rPr>
          <w:rFonts w:ascii="仿宋" w:eastAsia="仿宋" w:hAnsi="仿宋" w:cs="宋体" w:hint="eastAsia"/>
          <w:kern w:val="0"/>
          <w:sz w:val="22"/>
        </w:rPr>
        <w:br/>
        <w:t>观察图形特征，第一段白色部分依次是3部分、2部分、1部分。第二段应用规律，找白色部分是1部分的图形，符合题意的只有D项。</w:t>
      </w:r>
      <w:r w:rsidRPr="00666890">
        <w:rPr>
          <w:rFonts w:ascii="仿宋" w:eastAsia="仿宋" w:hAnsi="仿宋" w:cs="宋体" w:hint="eastAsia"/>
          <w:kern w:val="0"/>
          <w:sz w:val="22"/>
        </w:rPr>
        <w:br/>
        <w:t>因此，选择D选项。</w:t>
      </w:r>
    </w:p>
    <w:p w:rsidR="002C6BE4" w:rsidRPr="00666890" w:rsidRDefault="002C6BE4" w:rsidP="00CB49D0">
      <w:pPr>
        <w:widowControl/>
        <w:shd w:val="clear" w:color="auto" w:fill="FFFFFF"/>
        <w:spacing w:line="300" w:lineRule="auto"/>
        <w:jc w:val="left"/>
        <w:rPr>
          <w:rFonts w:ascii="仿宋" w:eastAsia="仿宋" w:hAnsi="仿宋" w:cs="宋体"/>
          <w:kern w:val="0"/>
          <w:sz w:val="22"/>
        </w:rPr>
      </w:pPr>
    </w:p>
    <w:p w:rsidR="00CB49D0"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74 、从所给的四个选项中，选择最合适的一个填入问号处，使之呈现一定的规律性</w:t>
      </w:r>
    </w:p>
    <w:p w:rsidR="006172F7" w:rsidRPr="00666890" w:rsidRDefault="00CB49D0" w:rsidP="00CB49D0">
      <w:pPr>
        <w:widowControl/>
        <w:shd w:val="clear" w:color="auto" w:fill="FFFFFF"/>
        <w:spacing w:line="300" w:lineRule="auto"/>
        <w:jc w:val="center"/>
        <w:rPr>
          <w:rFonts w:ascii="仿宋" w:eastAsia="仿宋" w:hAnsi="仿宋" w:cs="宋体"/>
          <w:kern w:val="0"/>
          <w:sz w:val="22"/>
        </w:rPr>
      </w:pPr>
      <w:r w:rsidRPr="00666890">
        <w:rPr>
          <w:rFonts w:ascii="仿宋" w:eastAsia="仿宋" w:hAnsi="仿宋" w:cs="宋体"/>
          <w:noProof/>
          <w:kern w:val="0"/>
          <w:sz w:val="22"/>
        </w:rPr>
        <w:drawing>
          <wp:inline distT="0" distB="0" distL="0" distR="0">
            <wp:extent cx="4120515" cy="1903989"/>
            <wp:effectExtent l="0" t="0" r="0" b="127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29400" cy="1908095"/>
                    </a:xfrm>
                    <a:prstGeom prst="rect">
                      <a:avLst/>
                    </a:prstGeom>
                    <a:noFill/>
                    <a:ln>
                      <a:noFill/>
                    </a:ln>
                  </pic:spPr>
                </pic:pic>
              </a:graphicData>
            </a:graphic>
          </wp:inline>
        </w:drawing>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第一步，观察特征。</w:t>
      </w:r>
      <w:r w:rsidRPr="00666890">
        <w:rPr>
          <w:rFonts w:ascii="仿宋" w:eastAsia="仿宋" w:hAnsi="仿宋" w:cs="宋体" w:hint="eastAsia"/>
          <w:kern w:val="0"/>
          <w:sz w:val="22"/>
        </w:rPr>
        <w:br/>
        <w:t>图形元素组成相似，优先考虑样式规律。</w:t>
      </w:r>
      <w:r w:rsidRPr="00666890">
        <w:rPr>
          <w:rFonts w:ascii="仿宋" w:eastAsia="仿宋" w:hAnsi="仿宋" w:cs="宋体" w:hint="eastAsia"/>
          <w:kern w:val="0"/>
          <w:sz w:val="22"/>
        </w:rPr>
        <w:br/>
        <w:t>第二步，九宫格，优先</w:t>
      </w:r>
      <w:proofErr w:type="gramStart"/>
      <w:r w:rsidRPr="00666890">
        <w:rPr>
          <w:rFonts w:ascii="仿宋" w:eastAsia="仿宋" w:hAnsi="仿宋" w:cs="宋体" w:hint="eastAsia"/>
          <w:kern w:val="0"/>
          <w:sz w:val="22"/>
        </w:rPr>
        <w:t>横行找</w:t>
      </w:r>
      <w:proofErr w:type="gramEnd"/>
      <w:r w:rsidRPr="00666890">
        <w:rPr>
          <w:rFonts w:ascii="仿宋" w:eastAsia="仿宋" w:hAnsi="仿宋" w:cs="宋体" w:hint="eastAsia"/>
          <w:kern w:val="0"/>
          <w:sz w:val="22"/>
        </w:rPr>
        <w:t>规律。</w:t>
      </w:r>
      <w:r w:rsidRPr="00666890">
        <w:rPr>
          <w:rFonts w:ascii="仿宋" w:eastAsia="仿宋" w:hAnsi="仿宋" w:cs="宋体" w:hint="eastAsia"/>
          <w:kern w:val="0"/>
          <w:sz w:val="22"/>
        </w:rPr>
        <w:br/>
        <w:t>第一行，图三是由图一和图</w:t>
      </w:r>
      <w:proofErr w:type="gramStart"/>
      <w:r w:rsidRPr="00666890">
        <w:rPr>
          <w:rFonts w:ascii="仿宋" w:eastAsia="仿宋" w:hAnsi="仿宋" w:cs="宋体" w:hint="eastAsia"/>
          <w:kern w:val="0"/>
          <w:sz w:val="22"/>
        </w:rPr>
        <w:t>二去异求同</w:t>
      </w:r>
      <w:proofErr w:type="gramEnd"/>
      <w:r w:rsidRPr="00666890">
        <w:rPr>
          <w:rFonts w:ascii="仿宋" w:eastAsia="仿宋" w:hAnsi="仿宋" w:cs="宋体" w:hint="eastAsia"/>
          <w:kern w:val="0"/>
          <w:sz w:val="22"/>
        </w:rPr>
        <w:t>得到的；第二行，验证符合规律；第三行，应用规律，图一和图</w:t>
      </w:r>
      <w:proofErr w:type="gramStart"/>
      <w:r w:rsidRPr="00666890">
        <w:rPr>
          <w:rFonts w:ascii="仿宋" w:eastAsia="仿宋" w:hAnsi="仿宋" w:cs="宋体" w:hint="eastAsia"/>
          <w:kern w:val="0"/>
          <w:sz w:val="22"/>
        </w:rPr>
        <w:t>二去异求同</w:t>
      </w:r>
      <w:proofErr w:type="gramEnd"/>
      <w:r w:rsidRPr="00666890">
        <w:rPr>
          <w:rFonts w:ascii="仿宋" w:eastAsia="仿宋" w:hAnsi="仿宋" w:cs="宋体" w:hint="eastAsia"/>
          <w:kern w:val="0"/>
          <w:sz w:val="22"/>
        </w:rPr>
        <w:t>得到C项。</w:t>
      </w:r>
      <w:r w:rsidRPr="00666890">
        <w:rPr>
          <w:rFonts w:ascii="仿宋" w:eastAsia="仿宋" w:hAnsi="仿宋" w:cs="宋体" w:hint="eastAsia"/>
          <w:kern w:val="0"/>
          <w:sz w:val="22"/>
        </w:rPr>
        <w:br/>
        <w:t>因此，选择C选项。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450469">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75 、下列纸盒的外表面展开图中，哪项折叠成的纸盒和其他三个</w:t>
      </w:r>
      <w:r w:rsidRPr="00666890">
        <w:rPr>
          <w:rFonts w:ascii="仿宋" w:eastAsia="仿宋" w:hAnsi="仿宋" w:cs="宋体" w:hint="eastAsia"/>
          <w:b/>
          <w:bCs/>
          <w:kern w:val="0"/>
          <w:sz w:val="22"/>
        </w:rPr>
        <w:t>不一样</w:t>
      </w:r>
      <w:r w:rsidRPr="00666890">
        <w:rPr>
          <w:rFonts w:ascii="仿宋" w:eastAsia="仿宋" w:hAnsi="仿宋" w:cs="宋体" w:hint="eastAsia"/>
          <w:kern w:val="0"/>
          <w:sz w:val="22"/>
        </w:rPr>
        <w:t>？</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5238253" cy="1291590"/>
            <wp:effectExtent l="0" t="0" r="635"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52676" cy="1295146"/>
                    </a:xfrm>
                    <a:prstGeom prst="rect">
                      <a:avLst/>
                    </a:prstGeom>
                    <a:noFill/>
                    <a:ln>
                      <a:noFill/>
                    </a:ln>
                  </pic:spPr>
                </pic:pic>
              </a:graphicData>
            </a:graphic>
          </wp:inline>
        </w:drawing>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第一步，本题考查六面体折纸盒。</w:t>
      </w:r>
      <w:r w:rsidRPr="00666890">
        <w:rPr>
          <w:rFonts w:ascii="仿宋" w:eastAsia="仿宋" w:hAnsi="仿宋" w:cs="宋体" w:hint="eastAsia"/>
          <w:kern w:val="0"/>
          <w:sz w:val="22"/>
        </w:rPr>
        <w:br/>
        <w:t>分别对平面展开图中的各个面进行编号，如下图：</w:t>
      </w:r>
      <w:r w:rsidRPr="00666890">
        <w:rPr>
          <w:rFonts w:ascii="仿宋" w:eastAsia="仿宋" w:hAnsi="仿宋" w:cs="宋体" w:hint="eastAsia"/>
          <w:kern w:val="0"/>
          <w:sz w:val="22"/>
        </w:rPr>
        <w:br/>
        <w:t>第二步，分析选项。</w:t>
      </w:r>
      <w:r w:rsidRPr="00666890">
        <w:rPr>
          <w:rFonts w:ascii="仿宋" w:eastAsia="仿宋" w:hAnsi="仿宋" w:cs="宋体" w:hint="eastAsia"/>
          <w:kern w:val="0"/>
          <w:sz w:val="22"/>
        </w:rPr>
        <w:br/>
        <w:t>A项：在外表面画箭头如图所示</w:t>
      </w:r>
      <w:r w:rsidRPr="00666890">
        <w:rPr>
          <w:rFonts w:ascii="仿宋" w:eastAsia="仿宋" w:hAnsi="仿宋" w:cs="宋体"/>
          <w:noProof/>
          <w:kern w:val="0"/>
          <w:sz w:val="22"/>
        </w:rPr>
        <w:drawing>
          <wp:inline distT="0" distB="0" distL="0" distR="0">
            <wp:extent cx="1262501" cy="1175657"/>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73890" cy="1186262"/>
                    </a:xfrm>
                    <a:prstGeom prst="rect">
                      <a:avLst/>
                    </a:prstGeom>
                    <a:noFill/>
                    <a:ln>
                      <a:noFill/>
                    </a:ln>
                  </pic:spPr>
                </pic:pic>
              </a:graphicData>
            </a:graphic>
          </wp:inline>
        </w:drawing>
      </w:r>
      <w:r w:rsidRPr="00666890">
        <w:rPr>
          <w:rFonts w:ascii="仿宋" w:eastAsia="仿宋" w:hAnsi="仿宋" w:cs="宋体" w:hint="eastAsia"/>
          <w:kern w:val="0"/>
          <w:sz w:val="22"/>
        </w:rPr>
        <w:t>，3号面在箭头左侧；</w:t>
      </w:r>
      <w:r w:rsidRPr="00666890">
        <w:rPr>
          <w:rFonts w:ascii="仿宋" w:eastAsia="仿宋" w:hAnsi="仿宋" w:cs="宋体" w:hint="eastAsia"/>
          <w:kern w:val="0"/>
          <w:sz w:val="22"/>
        </w:rPr>
        <w:br/>
        <w:t>B项：在外表面画箭头如图所示，</w:t>
      </w:r>
      <w:r w:rsidRPr="00666890">
        <w:rPr>
          <w:rFonts w:ascii="仿宋" w:eastAsia="仿宋" w:hAnsi="仿宋" w:cs="宋体"/>
          <w:noProof/>
          <w:kern w:val="0"/>
          <w:sz w:val="22"/>
        </w:rPr>
        <w:drawing>
          <wp:inline distT="0" distB="0" distL="0" distR="0">
            <wp:extent cx="1412240" cy="110553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2240" cy="1105535"/>
                    </a:xfrm>
                    <a:prstGeom prst="rect">
                      <a:avLst/>
                    </a:prstGeom>
                    <a:noFill/>
                    <a:ln>
                      <a:noFill/>
                    </a:ln>
                  </pic:spPr>
                </pic:pic>
              </a:graphicData>
            </a:graphic>
          </wp:inline>
        </w:drawing>
      </w:r>
      <w:r w:rsidRPr="00666890">
        <w:rPr>
          <w:rFonts w:ascii="仿宋" w:eastAsia="仿宋" w:hAnsi="仿宋" w:cs="宋体" w:hint="eastAsia"/>
          <w:kern w:val="0"/>
          <w:sz w:val="22"/>
        </w:rPr>
        <w:t>3号面在箭头左侧；</w:t>
      </w:r>
      <w:r w:rsidRPr="00666890">
        <w:rPr>
          <w:rFonts w:ascii="仿宋" w:eastAsia="仿宋" w:hAnsi="仿宋" w:cs="宋体" w:hint="eastAsia"/>
          <w:kern w:val="0"/>
          <w:sz w:val="22"/>
        </w:rPr>
        <w:br/>
        <w:t>C项：在外表面画箭头如图所示，</w:t>
      </w:r>
      <w:r w:rsidRPr="00666890">
        <w:rPr>
          <w:rFonts w:ascii="仿宋" w:eastAsia="仿宋" w:hAnsi="仿宋" w:cs="宋体"/>
          <w:noProof/>
          <w:kern w:val="0"/>
          <w:sz w:val="22"/>
        </w:rPr>
        <w:drawing>
          <wp:inline distT="0" distB="0" distL="0" distR="0">
            <wp:extent cx="1656534" cy="1059292"/>
            <wp:effectExtent l="0" t="0" r="127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82068" cy="1075620"/>
                    </a:xfrm>
                    <a:prstGeom prst="rect">
                      <a:avLst/>
                    </a:prstGeom>
                    <a:noFill/>
                    <a:ln>
                      <a:noFill/>
                    </a:ln>
                  </pic:spPr>
                </pic:pic>
              </a:graphicData>
            </a:graphic>
          </wp:inline>
        </w:drawing>
      </w:r>
      <w:r w:rsidRPr="00666890">
        <w:rPr>
          <w:rFonts w:ascii="仿宋" w:eastAsia="仿宋" w:hAnsi="仿宋" w:cs="宋体" w:hint="eastAsia"/>
          <w:kern w:val="0"/>
          <w:sz w:val="22"/>
        </w:rPr>
        <w:t>3号面在箭头右侧；</w:t>
      </w:r>
      <w:r w:rsidRPr="00666890">
        <w:rPr>
          <w:rFonts w:ascii="仿宋" w:eastAsia="仿宋" w:hAnsi="仿宋" w:cs="宋体" w:hint="eastAsia"/>
          <w:kern w:val="0"/>
          <w:sz w:val="22"/>
        </w:rPr>
        <w:br/>
      </w:r>
      <w:r w:rsidRPr="00666890">
        <w:rPr>
          <w:rFonts w:ascii="仿宋" w:eastAsia="仿宋" w:hAnsi="仿宋" w:cs="宋体" w:hint="eastAsia"/>
          <w:kern w:val="0"/>
          <w:sz w:val="22"/>
        </w:rPr>
        <w:lastRenderedPageBreak/>
        <w:t>D项：在外表面画箭头如图所示，</w:t>
      </w:r>
      <w:r w:rsidRPr="00666890">
        <w:rPr>
          <w:rFonts w:ascii="仿宋" w:eastAsia="仿宋" w:hAnsi="仿宋" w:cs="宋体"/>
          <w:noProof/>
          <w:kern w:val="0"/>
          <w:sz w:val="22"/>
        </w:rPr>
        <w:drawing>
          <wp:inline distT="0" distB="0" distL="0" distR="0">
            <wp:extent cx="1277325" cy="1006324"/>
            <wp:effectExtent l="0" t="0" r="0"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81260" cy="1009424"/>
                    </a:xfrm>
                    <a:prstGeom prst="rect">
                      <a:avLst/>
                    </a:prstGeom>
                    <a:noFill/>
                    <a:ln>
                      <a:noFill/>
                    </a:ln>
                  </pic:spPr>
                </pic:pic>
              </a:graphicData>
            </a:graphic>
          </wp:inline>
        </w:drawing>
      </w:r>
      <w:r w:rsidRPr="00666890">
        <w:rPr>
          <w:rFonts w:ascii="仿宋" w:eastAsia="仿宋" w:hAnsi="仿宋" w:cs="宋体" w:hint="eastAsia"/>
          <w:kern w:val="0"/>
          <w:sz w:val="22"/>
        </w:rPr>
        <w:t>3号面在箭头左侧。</w:t>
      </w:r>
      <w:r w:rsidRPr="00666890">
        <w:rPr>
          <w:rFonts w:ascii="仿宋" w:eastAsia="仿宋" w:hAnsi="仿宋" w:cs="宋体" w:hint="eastAsia"/>
          <w:kern w:val="0"/>
          <w:sz w:val="22"/>
        </w:rPr>
        <w:br/>
        <w:t>综上，只有C项的3号面是在箭头右侧，其余各项的3号面均在箭头左侧，符合和其他三个不一样。</w:t>
      </w:r>
      <w:r w:rsidRPr="00666890">
        <w:rPr>
          <w:rFonts w:ascii="仿宋" w:eastAsia="仿宋" w:hAnsi="仿宋" w:cs="宋体" w:hint="eastAsia"/>
          <w:kern w:val="0"/>
          <w:sz w:val="22"/>
        </w:rPr>
        <w:br/>
        <w:t>因此，选择C选项。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CB49D0"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76 、左图是给定的立体图形，将其从任一面剖开，以下哪项可能是该立体图形的截面？</w:t>
      </w:r>
    </w:p>
    <w:p w:rsidR="006172F7" w:rsidRPr="00666890" w:rsidRDefault="002C6BE4" w:rsidP="00CB49D0">
      <w:pPr>
        <w:widowControl/>
        <w:shd w:val="clear" w:color="auto" w:fill="FFFFFF"/>
        <w:spacing w:line="300" w:lineRule="auto"/>
        <w:jc w:val="center"/>
        <w:rPr>
          <w:rFonts w:ascii="仿宋" w:eastAsia="仿宋" w:hAnsi="仿宋" w:cs="宋体"/>
          <w:kern w:val="0"/>
          <w:sz w:val="22"/>
        </w:rPr>
      </w:pPr>
      <w:r w:rsidRPr="00666890">
        <w:rPr>
          <w:rFonts w:ascii="仿宋" w:eastAsia="仿宋" w:hAnsi="仿宋" w:cs="宋体"/>
          <w:noProof/>
          <w:kern w:val="0"/>
          <w:sz w:val="22"/>
        </w:rPr>
        <w:drawing>
          <wp:inline distT="0" distB="0" distL="0" distR="0">
            <wp:extent cx="4599716" cy="1594892"/>
            <wp:effectExtent l="0" t="0" r="0" b="571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20512" cy="1602103"/>
                    </a:xfrm>
                    <a:prstGeom prst="rect">
                      <a:avLst/>
                    </a:prstGeom>
                    <a:noFill/>
                    <a:ln>
                      <a:noFill/>
                    </a:ln>
                  </pic:spPr>
                </pic:pic>
              </a:graphicData>
            </a:graphic>
          </wp:inline>
        </w:drawing>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第一步，明确设问内容。</w:t>
      </w:r>
      <w:r w:rsidRPr="00666890">
        <w:rPr>
          <w:rFonts w:ascii="仿宋" w:eastAsia="仿宋" w:hAnsi="仿宋" w:cs="宋体" w:hint="eastAsia"/>
          <w:kern w:val="0"/>
          <w:sz w:val="22"/>
        </w:rPr>
        <w:br/>
        <w:t>哪一个可能是其截面图。</w:t>
      </w:r>
      <w:r w:rsidRPr="00666890">
        <w:rPr>
          <w:rFonts w:ascii="仿宋" w:eastAsia="仿宋" w:hAnsi="仿宋" w:cs="宋体" w:hint="eastAsia"/>
          <w:kern w:val="0"/>
          <w:sz w:val="22"/>
        </w:rPr>
        <w:br/>
        <w:t>第二步，观察图形。</w:t>
      </w:r>
      <w:r w:rsidRPr="00666890">
        <w:rPr>
          <w:rFonts w:ascii="仿宋" w:eastAsia="仿宋" w:hAnsi="仿宋" w:cs="宋体" w:hint="eastAsia"/>
          <w:kern w:val="0"/>
          <w:sz w:val="22"/>
        </w:rPr>
        <w:br/>
        <w:t>A项：由于圆柱体是一半，不能截出同心圆，排除；</w:t>
      </w:r>
      <w:r w:rsidRPr="00666890">
        <w:rPr>
          <w:rFonts w:ascii="仿宋" w:eastAsia="仿宋" w:hAnsi="仿宋" w:cs="宋体" w:hint="eastAsia"/>
          <w:kern w:val="0"/>
          <w:sz w:val="22"/>
        </w:rPr>
        <w:br/>
        <w:t>B项：圆柱体从顶面斜切，截出的是椭圆的一部分，不能是半圆，排除；</w:t>
      </w:r>
      <w:r w:rsidRPr="00666890">
        <w:rPr>
          <w:rFonts w:ascii="仿宋" w:eastAsia="仿宋" w:hAnsi="仿宋" w:cs="宋体" w:hint="eastAsia"/>
          <w:kern w:val="0"/>
          <w:sz w:val="22"/>
        </w:rPr>
        <w:br/>
        <w:t>C项：经过圆柱体顶端，不挨着镂空部分，经过下面长方体，垂直底面</w:t>
      </w:r>
      <w:proofErr w:type="gramStart"/>
      <w:r w:rsidRPr="00666890">
        <w:rPr>
          <w:rFonts w:ascii="仿宋" w:eastAsia="仿宋" w:hAnsi="仿宋" w:cs="宋体" w:hint="eastAsia"/>
          <w:kern w:val="0"/>
          <w:sz w:val="22"/>
        </w:rPr>
        <w:t>截</w:t>
      </w:r>
      <w:proofErr w:type="gramEnd"/>
      <w:r w:rsidRPr="00666890">
        <w:rPr>
          <w:rFonts w:ascii="仿宋" w:eastAsia="仿宋" w:hAnsi="仿宋" w:cs="宋体" w:hint="eastAsia"/>
          <w:kern w:val="0"/>
          <w:sz w:val="22"/>
        </w:rPr>
        <w:t>一刀，可以截出，正确；</w:t>
      </w:r>
      <w:r w:rsidRPr="00666890">
        <w:rPr>
          <w:rFonts w:ascii="仿宋" w:eastAsia="仿宋" w:hAnsi="仿宋" w:cs="宋体" w:hint="eastAsia"/>
          <w:kern w:val="0"/>
          <w:sz w:val="22"/>
        </w:rPr>
        <w:br/>
        <w:t>D项：六面体无法截出直角三角形，排除。</w:t>
      </w:r>
      <w:r w:rsidRPr="00666890">
        <w:rPr>
          <w:rFonts w:ascii="仿宋" w:eastAsia="仿宋" w:hAnsi="仿宋" w:cs="宋体" w:hint="eastAsia"/>
          <w:kern w:val="0"/>
          <w:sz w:val="22"/>
        </w:rPr>
        <w:br/>
        <w:t>因此，选择C选项。</w:t>
      </w:r>
    </w:p>
    <w:p w:rsidR="00CB49D0" w:rsidRPr="00666890" w:rsidRDefault="00CB49D0" w:rsidP="00CB49D0">
      <w:pPr>
        <w:widowControl/>
        <w:shd w:val="clear" w:color="auto" w:fill="FFFFFF"/>
        <w:spacing w:line="300" w:lineRule="auto"/>
        <w:jc w:val="left"/>
        <w:rPr>
          <w:rFonts w:ascii="仿宋" w:eastAsia="仿宋" w:hAnsi="仿宋" w:cs="宋体"/>
          <w:kern w:val="0"/>
          <w:sz w:val="22"/>
        </w:rPr>
      </w:pPr>
    </w:p>
    <w:p w:rsidR="00CB49D0"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77 、左图给定的是由相同正方体堆叠而成的多面体，该多面体可以由①、②和③三个多面体组合而成，以下</w:t>
      </w:r>
      <w:proofErr w:type="gramStart"/>
      <w:r w:rsidRPr="00666890">
        <w:rPr>
          <w:rFonts w:ascii="仿宋" w:eastAsia="仿宋" w:hAnsi="仿宋" w:cs="宋体" w:hint="eastAsia"/>
          <w:kern w:val="0"/>
          <w:sz w:val="22"/>
        </w:rPr>
        <w:t>哪项能填入</w:t>
      </w:r>
      <w:proofErr w:type="gramEnd"/>
      <w:r w:rsidRPr="00666890">
        <w:rPr>
          <w:rFonts w:ascii="仿宋" w:eastAsia="仿宋" w:hAnsi="仿宋" w:cs="宋体" w:hint="eastAsia"/>
          <w:kern w:val="0"/>
          <w:sz w:val="22"/>
        </w:rPr>
        <w:t>问号处？</w:t>
      </w:r>
    </w:p>
    <w:p w:rsidR="006172F7" w:rsidRPr="00666890" w:rsidRDefault="00CB49D0" w:rsidP="00CB49D0">
      <w:pPr>
        <w:widowControl/>
        <w:shd w:val="clear" w:color="auto" w:fill="FFFFFF"/>
        <w:spacing w:line="300" w:lineRule="auto"/>
        <w:jc w:val="center"/>
        <w:rPr>
          <w:rFonts w:ascii="仿宋" w:eastAsia="仿宋" w:hAnsi="仿宋" w:cs="宋体"/>
          <w:kern w:val="0"/>
          <w:sz w:val="22"/>
        </w:rPr>
      </w:pPr>
      <w:r w:rsidRPr="00666890">
        <w:rPr>
          <w:rFonts w:ascii="仿宋" w:eastAsia="仿宋" w:hAnsi="仿宋" w:cs="宋体"/>
          <w:noProof/>
          <w:kern w:val="0"/>
          <w:sz w:val="22"/>
        </w:rPr>
        <w:lastRenderedPageBreak/>
        <w:drawing>
          <wp:inline distT="0" distB="0" distL="0" distR="0">
            <wp:extent cx="3342965" cy="2304415"/>
            <wp:effectExtent l="0" t="0" r="0"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57734" cy="2314596"/>
                    </a:xfrm>
                    <a:prstGeom prst="rect">
                      <a:avLst/>
                    </a:prstGeom>
                    <a:noFill/>
                    <a:ln>
                      <a:noFill/>
                    </a:ln>
                  </pic:spPr>
                </pic:pic>
              </a:graphicData>
            </a:graphic>
          </wp:inline>
        </w:drawing>
      </w:r>
      <w:r w:rsidR="006172F7" w:rsidRPr="00666890">
        <w:rPr>
          <w:rFonts w:ascii="仿宋" w:eastAsia="仿宋" w:hAnsi="仿宋" w:cs="宋体" w:hint="eastAsia"/>
          <w:kern w:val="0"/>
          <w:sz w:val="22"/>
        </w:rPr>
        <w:br/>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第一步，明确设问内容。</w:t>
      </w:r>
      <w:r w:rsidRPr="00666890">
        <w:rPr>
          <w:rFonts w:ascii="仿宋" w:eastAsia="仿宋" w:hAnsi="仿宋" w:cs="宋体" w:hint="eastAsia"/>
          <w:kern w:val="0"/>
          <w:sz w:val="22"/>
        </w:rPr>
        <w:br/>
        <w:t>选择可以和①、②拼成题干多面体的选项。</w:t>
      </w:r>
      <w:r w:rsidRPr="00666890">
        <w:rPr>
          <w:rFonts w:ascii="仿宋" w:eastAsia="仿宋" w:hAnsi="仿宋" w:cs="宋体" w:hint="eastAsia"/>
          <w:kern w:val="0"/>
          <w:sz w:val="22"/>
        </w:rPr>
        <w:br/>
        <w:t>第二步，分析选项。</w:t>
      </w:r>
      <w:r w:rsidRPr="00666890">
        <w:rPr>
          <w:rFonts w:ascii="仿宋" w:eastAsia="仿宋" w:hAnsi="仿宋" w:cs="宋体" w:hint="eastAsia"/>
          <w:kern w:val="0"/>
          <w:sz w:val="22"/>
        </w:rPr>
        <w:br/>
        <w:t>多面体①、②和D项的拼合过程如下图所示：</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3570605" cy="206629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70605" cy="2066290"/>
                    </a:xfrm>
                    <a:prstGeom prst="rect">
                      <a:avLst/>
                    </a:prstGeom>
                    <a:noFill/>
                    <a:ln>
                      <a:noFill/>
                    </a:ln>
                  </pic:spPr>
                </pic:pic>
              </a:graphicData>
            </a:graphic>
          </wp:inline>
        </w:drawing>
      </w:r>
      <w:r w:rsidRPr="00666890">
        <w:rPr>
          <w:rFonts w:ascii="仿宋" w:eastAsia="仿宋" w:hAnsi="仿宋" w:cs="宋体" w:hint="eastAsia"/>
          <w:kern w:val="0"/>
          <w:sz w:val="22"/>
        </w:rPr>
        <w:br/>
        <w:t>因此，选择D选项。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78 、把下面的六个图形分为两类，使每一类图形都有各自的共同特征或规律，分类正确的一项是：</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5274310" cy="103251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1032510"/>
                    </a:xfrm>
                    <a:prstGeom prst="rect">
                      <a:avLst/>
                    </a:prstGeom>
                    <a:noFill/>
                    <a:ln>
                      <a:noFill/>
                    </a:ln>
                  </pic:spPr>
                </pic:pic>
              </a:graphicData>
            </a:graphic>
          </wp:inline>
        </w:drawing>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A.①⑤⑥，②③④</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B.①②④，③⑤⑥</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C.①②⑤，③④⑥</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D.①③④，②⑤⑥</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第一步，观察特征。</w:t>
      </w:r>
      <w:r w:rsidRPr="00666890">
        <w:rPr>
          <w:rFonts w:ascii="仿宋" w:eastAsia="仿宋" w:hAnsi="仿宋" w:cs="宋体" w:hint="eastAsia"/>
          <w:kern w:val="0"/>
          <w:sz w:val="22"/>
        </w:rPr>
        <w:br/>
        <w:t>组成元素不同，优先考虑数量类或属性类。图形规整，优先考虑属性类中的对称性。</w:t>
      </w:r>
      <w:r w:rsidRPr="00666890">
        <w:rPr>
          <w:rFonts w:ascii="仿宋" w:eastAsia="仿宋" w:hAnsi="仿宋" w:cs="宋体" w:hint="eastAsia"/>
          <w:kern w:val="0"/>
          <w:sz w:val="22"/>
        </w:rPr>
        <w:br/>
        <w:t>第二步，根据规律进行分组。</w:t>
      </w:r>
      <w:r w:rsidRPr="00666890">
        <w:rPr>
          <w:rFonts w:ascii="仿宋" w:eastAsia="仿宋" w:hAnsi="仿宋" w:cs="宋体" w:hint="eastAsia"/>
          <w:kern w:val="0"/>
          <w:sz w:val="22"/>
        </w:rPr>
        <w:br/>
        <w:t>所有图形均是轴对称图形，将其对称轴画出，如图所示：</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5274310" cy="118618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1186180"/>
                    </a:xfrm>
                    <a:prstGeom prst="rect">
                      <a:avLst/>
                    </a:prstGeom>
                    <a:noFill/>
                    <a:ln>
                      <a:noFill/>
                    </a:ln>
                  </pic:spPr>
                </pic:pic>
              </a:graphicData>
            </a:graphic>
          </wp:inline>
        </w:drawing>
      </w:r>
      <w:r w:rsidRPr="00666890">
        <w:rPr>
          <w:rFonts w:ascii="仿宋" w:eastAsia="仿宋" w:hAnsi="仿宋" w:cs="宋体" w:hint="eastAsia"/>
          <w:kern w:val="0"/>
          <w:sz w:val="22"/>
        </w:rPr>
        <w:br/>
        <w:t>观察发现，图①②⑤对称轴贯穿图形交点，图③④⑥对称轴贯穿图形两条平行线，据此分为两组。</w:t>
      </w:r>
      <w:r w:rsidRPr="00666890">
        <w:rPr>
          <w:rFonts w:ascii="仿宋" w:eastAsia="仿宋" w:hAnsi="仿宋" w:cs="宋体" w:hint="eastAsia"/>
          <w:kern w:val="0"/>
          <w:sz w:val="22"/>
        </w:rPr>
        <w:br/>
        <w:t>因此，选择C选项。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79 、把下面的六个图形分为两类，使每一类图形都有各自的共同特征或规律，分类正确的一项是：</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5274310" cy="791845"/>
            <wp:effectExtent l="0" t="0" r="254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791845"/>
                    </a:xfrm>
                    <a:prstGeom prst="rect">
                      <a:avLst/>
                    </a:prstGeom>
                    <a:noFill/>
                    <a:ln>
                      <a:noFill/>
                    </a:ln>
                  </pic:spPr>
                </pic:pic>
              </a:graphicData>
            </a:graphic>
          </wp:inline>
        </w:drawing>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A.①②⑤，③④⑥</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B.①②③，④⑤⑥</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C.①③⑥，②④⑤</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D.①④⑤，②③⑥</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第一步，观察特征。</w:t>
      </w:r>
      <w:r w:rsidRPr="00666890">
        <w:rPr>
          <w:rFonts w:ascii="仿宋" w:eastAsia="仿宋" w:hAnsi="仿宋" w:cs="宋体" w:hint="eastAsia"/>
          <w:kern w:val="0"/>
          <w:sz w:val="22"/>
        </w:rPr>
        <w:br/>
        <w:t>组成元素不同，优先考虑数量类或属性类。</w:t>
      </w:r>
      <w:r w:rsidRPr="00666890">
        <w:rPr>
          <w:rFonts w:ascii="仿宋" w:eastAsia="仿宋" w:hAnsi="仿宋" w:cs="宋体" w:hint="eastAsia"/>
          <w:kern w:val="0"/>
          <w:sz w:val="22"/>
        </w:rPr>
        <w:br/>
        <w:t>第二步，根据规律进行分组。</w:t>
      </w:r>
      <w:r w:rsidRPr="00666890">
        <w:rPr>
          <w:rFonts w:ascii="仿宋" w:eastAsia="仿宋" w:hAnsi="仿宋" w:cs="宋体" w:hint="eastAsia"/>
          <w:kern w:val="0"/>
          <w:sz w:val="22"/>
        </w:rPr>
        <w:br/>
        <w:t>图①④⑤均为一笔画图形，图②③⑥均为两笔画图形，据此分为两组。</w:t>
      </w:r>
      <w:r w:rsidRPr="00666890">
        <w:rPr>
          <w:rFonts w:ascii="仿宋" w:eastAsia="仿宋" w:hAnsi="仿宋" w:cs="宋体" w:hint="eastAsia"/>
          <w:kern w:val="0"/>
          <w:sz w:val="22"/>
        </w:rPr>
        <w:br/>
        <w:t>因此，选择D选项。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80 、把下面的六个图形分为两类，使每一类图形都有各自的共同特征或规律，分类正确的一项是：</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5274310" cy="1032510"/>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1032510"/>
                    </a:xfrm>
                    <a:prstGeom prst="rect">
                      <a:avLst/>
                    </a:prstGeom>
                    <a:noFill/>
                    <a:ln>
                      <a:noFill/>
                    </a:ln>
                  </pic:spPr>
                </pic:pic>
              </a:graphicData>
            </a:graphic>
          </wp:inline>
        </w:drawing>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A.①④⑤，②③⑥</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B.①③⑤，②④⑥</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C.①②⑥，③④⑤</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D.①②④，③⑤⑥</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第一步，观察特征。</w:t>
      </w:r>
      <w:r w:rsidRPr="00666890">
        <w:rPr>
          <w:rFonts w:ascii="仿宋" w:eastAsia="仿宋" w:hAnsi="仿宋" w:cs="宋体" w:hint="eastAsia"/>
          <w:kern w:val="0"/>
          <w:sz w:val="22"/>
        </w:rPr>
        <w:br/>
        <w:t>组成元素不同，优先考虑数量类或属性类。</w:t>
      </w:r>
      <w:r w:rsidRPr="00666890">
        <w:rPr>
          <w:rFonts w:ascii="仿宋" w:eastAsia="仿宋" w:hAnsi="仿宋" w:cs="宋体" w:hint="eastAsia"/>
          <w:kern w:val="0"/>
          <w:sz w:val="22"/>
        </w:rPr>
        <w:br/>
        <w:t>第二步，根据规律进行分组。</w:t>
      </w:r>
      <w:r w:rsidRPr="00666890">
        <w:rPr>
          <w:rFonts w:ascii="仿宋" w:eastAsia="仿宋" w:hAnsi="仿宋" w:cs="宋体" w:hint="eastAsia"/>
          <w:kern w:val="0"/>
          <w:sz w:val="22"/>
        </w:rPr>
        <w:br/>
        <w:t>所有图形均存在圆形及若干直线，观察圆形和直线的位置关系发现，图①④⑤中圆和直线相切，两者形成一个切点，②③⑥中圆和直线相交，两者形成一个曲直交点，据此分为两组。</w:t>
      </w:r>
      <w:r w:rsidRPr="00666890">
        <w:rPr>
          <w:rFonts w:ascii="仿宋" w:eastAsia="仿宋" w:hAnsi="仿宋" w:cs="宋体" w:hint="eastAsia"/>
          <w:kern w:val="0"/>
          <w:sz w:val="22"/>
        </w:rPr>
        <w:br/>
        <w:t>因此，选择A选项。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81 、同种数罪是指行为人实施数个行为,符合数个性质相同的基本犯罪构成，触犯数个罪名相同的数罪。</w:t>
      </w:r>
      <w:r w:rsidRPr="00666890">
        <w:rPr>
          <w:rFonts w:ascii="仿宋" w:eastAsia="仿宋" w:hAnsi="仿宋" w:cs="宋体" w:hint="eastAsia"/>
          <w:kern w:val="0"/>
          <w:sz w:val="22"/>
        </w:rPr>
        <w:br/>
        <w:t>根据上述定义,下列情形属于同种数罪的是: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w:t>
      </w:r>
      <w:proofErr w:type="gramStart"/>
      <w:r w:rsidRPr="00666890">
        <w:rPr>
          <w:rFonts w:ascii="仿宋" w:eastAsia="仿宋" w:hAnsi="仿宋" w:cs="宋体" w:hint="eastAsia"/>
          <w:kern w:val="0"/>
          <w:sz w:val="22"/>
        </w:rPr>
        <w:t>甲为了</w:t>
      </w:r>
      <w:proofErr w:type="gramEnd"/>
      <w:r w:rsidRPr="00666890">
        <w:rPr>
          <w:rFonts w:ascii="仿宋" w:eastAsia="仿宋" w:hAnsi="仿宋" w:cs="宋体" w:hint="eastAsia"/>
          <w:kern w:val="0"/>
          <w:sz w:val="22"/>
        </w:rPr>
        <w:t>自杀,在水中投入剧毒农药,其幼女误饮后身亡,甲见状也饮水身亡</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B.乙为阻止警察抓捕其子,采用暴力手段妨害警察的执法行为,挥刀将警察砍成重伤</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w:t>
      </w:r>
      <w:proofErr w:type="gramStart"/>
      <w:r w:rsidRPr="00666890">
        <w:rPr>
          <w:rFonts w:ascii="仿宋" w:eastAsia="仿宋" w:hAnsi="仿宋" w:cs="宋体" w:hint="eastAsia"/>
          <w:kern w:val="0"/>
          <w:sz w:val="22"/>
        </w:rPr>
        <w:t>丙因缺钱</w:t>
      </w:r>
      <w:proofErr w:type="gramEnd"/>
      <w:r w:rsidRPr="00666890">
        <w:rPr>
          <w:rFonts w:ascii="仿宋" w:eastAsia="仿宋" w:hAnsi="仿宋" w:cs="宋体" w:hint="eastAsia"/>
          <w:kern w:val="0"/>
          <w:sz w:val="22"/>
        </w:rPr>
        <w:t>,先是对某单位实施了盗窃,而后又使用暴力手段抢劫了素不相识的赵某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D.丁故意杀死了与其分手的女友张某,而后又杀死了在生意上与其竞争的李某</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第一步，看提问方式，本题属于选是题。</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找关键</w:t>
      </w:r>
      <w:proofErr w:type="gramEnd"/>
      <w:r w:rsidRPr="00666890">
        <w:rPr>
          <w:rFonts w:ascii="仿宋" w:eastAsia="仿宋" w:hAnsi="仿宋" w:cs="宋体" w:hint="eastAsia"/>
          <w:kern w:val="0"/>
          <w:sz w:val="22"/>
        </w:rPr>
        <w:t>信息。</w:t>
      </w:r>
      <w:r w:rsidRPr="00666890">
        <w:rPr>
          <w:rFonts w:ascii="仿宋" w:eastAsia="仿宋" w:hAnsi="仿宋" w:cs="宋体" w:hint="eastAsia"/>
          <w:kern w:val="0"/>
          <w:sz w:val="22"/>
        </w:rPr>
        <w:br/>
        <w:t>行为人实施数个行为,符合数个性质相同的基本犯罪构成，触犯数个罪名相同的数罪。</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A项：只有“在水中投入剧毒农药”这一个行为，不符合定义；</w:t>
      </w:r>
      <w:r w:rsidRPr="00666890">
        <w:rPr>
          <w:rFonts w:ascii="仿宋" w:eastAsia="仿宋" w:hAnsi="仿宋" w:cs="宋体" w:hint="eastAsia"/>
          <w:kern w:val="0"/>
          <w:sz w:val="22"/>
        </w:rPr>
        <w:br/>
        <w:t>B项：“采用暴力手段妨害警察的执法行为”与“挥刀将警察砍成重伤”，性质不相同，属于不同罪名，不符合定义;</w:t>
      </w:r>
      <w:r w:rsidRPr="00666890">
        <w:rPr>
          <w:rFonts w:ascii="仿宋" w:eastAsia="仿宋" w:hAnsi="仿宋" w:cs="宋体" w:hint="eastAsia"/>
          <w:kern w:val="0"/>
          <w:sz w:val="22"/>
        </w:rPr>
        <w:br/>
      </w:r>
      <w:r w:rsidRPr="00666890">
        <w:rPr>
          <w:rFonts w:ascii="仿宋" w:eastAsia="仿宋" w:hAnsi="仿宋" w:cs="宋体" w:hint="eastAsia"/>
          <w:kern w:val="0"/>
          <w:sz w:val="22"/>
        </w:rPr>
        <w:lastRenderedPageBreak/>
        <w:t>C项：对某单位实施了盗窃与使用暴力手段抢劫了素不相识的赵某，性质不相同，属于不同罪名，不符合定义;</w:t>
      </w:r>
      <w:r w:rsidRPr="00666890">
        <w:rPr>
          <w:rFonts w:ascii="仿宋" w:eastAsia="仿宋" w:hAnsi="仿宋" w:cs="宋体" w:hint="eastAsia"/>
          <w:kern w:val="0"/>
          <w:sz w:val="22"/>
        </w:rPr>
        <w:br/>
        <w:t>D项：“故意杀死了与其分手的女友张某”与“杀死了在生意上与其竞争的李某”都是故意杀人罪，符合数个性质相同的基本犯罪构成，触犯数个罪名相同的数罪，符合定义。</w:t>
      </w:r>
      <w:r w:rsidRPr="00666890">
        <w:rPr>
          <w:rFonts w:ascii="仿宋" w:eastAsia="仿宋" w:hAnsi="仿宋" w:cs="宋体" w:hint="eastAsia"/>
          <w:kern w:val="0"/>
          <w:sz w:val="22"/>
        </w:rPr>
        <w:br/>
        <w:t>因此，选择D选项。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82 、刑事科学技术是公安、司法机关依照刑事诉讼法的规定，应用现代科学技术的成果，收集、检验和鉴定与犯罪活动有关的物证，为侦查、起诉、审判工作提供线索和证据的专门技术。</w:t>
      </w:r>
      <w:r w:rsidRPr="00666890">
        <w:rPr>
          <w:rFonts w:ascii="仿宋" w:eastAsia="仿宋" w:hAnsi="仿宋" w:cs="宋体" w:hint="eastAsia"/>
          <w:kern w:val="0"/>
          <w:sz w:val="22"/>
        </w:rPr>
        <w:br/>
        <w:t>根据上述定义，下列没有体现刑事科学技术的是: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A.通过核对公司台账、采购合同等文件资料，确定犯罪嫌疑人行贿的具体数额</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B.交通肇事伤亡案件中，根据车辆损毁情况推断车辆的接触点、行驶方向及事故成因</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C.应用声谱仪对手机录音与犯罪嫌疑人的语音进行声学特征分析，</w:t>
      </w:r>
      <w:proofErr w:type="gramStart"/>
      <w:r w:rsidRPr="00666890">
        <w:rPr>
          <w:rFonts w:ascii="仿宋" w:eastAsia="仿宋" w:hAnsi="仿宋" w:cs="宋体" w:hint="eastAsia"/>
          <w:kern w:val="0"/>
          <w:sz w:val="22"/>
        </w:rPr>
        <w:t>作出</w:t>
      </w:r>
      <w:proofErr w:type="gramEnd"/>
      <w:r w:rsidRPr="00666890">
        <w:rPr>
          <w:rFonts w:ascii="仿宋" w:eastAsia="仿宋" w:hAnsi="仿宋" w:cs="宋体" w:hint="eastAsia"/>
          <w:kern w:val="0"/>
          <w:sz w:val="22"/>
        </w:rPr>
        <w:t>是否为同一人的判断</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D.对警犬识别出来的可疑物进行成分鉴定，判断嫌疑人所携带的物品是否为违禁品</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第一步，根据提问方式，确定为</w:t>
      </w:r>
      <w:proofErr w:type="gramStart"/>
      <w:r w:rsidRPr="00666890">
        <w:rPr>
          <w:rFonts w:ascii="仿宋" w:eastAsia="仿宋" w:hAnsi="仿宋" w:cs="宋体" w:hint="eastAsia"/>
          <w:kern w:val="0"/>
          <w:sz w:val="22"/>
        </w:rPr>
        <w:t>选非题</w:t>
      </w:r>
      <w:proofErr w:type="gramEnd"/>
      <w:r w:rsidRPr="00666890">
        <w:rPr>
          <w:rFonts w:ascii="仿宋" w:eastAsia="仿宋" w:hAnsi="仿宋" w:cs="宋体" w:hint="eastAsia"/>
          <w:kern w:val="0"/>
          <w:sz w:val="22"/>
        </w:rPr>
        <w:t>。</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找关键</w:t>
      </w:r>
      <w:proofErr w:type="gramEnd"/>
      <w:r w:rsidRPr="00666890">
        <w:rPr>
          <w:rFonts w:ascii="仿宋" w:eastAsia="仿宋" w:hAnsi="仿宋" w:cs="宋体" w:hint="eastAsia"/>
          <w:kern w:val="0"/>
          <w:sz w:val="22"/>
        </w:rPr>
        <w:t>信息。</w:t>
      </w:r>
      <w:r w:rsidRPr="00666890">
        <w:rPr>
          <w:rFonts w:ascii="仿宋" w:eastAsia="仿宋" w:hAnsi="仿宋" w:cs="宋体" w:hint="eastAsia"/>
          <w:kern w:val="0"/>
          <w:sz w:val="22"/>
        </w:rPr>
        <w:br/>
        <w:t>①公安、司法机关依照刑事诉讼法的规定；</w:t>
      </w:r>
      <w:r w:rsidRPr="00666890">
        <w:rPr>
          <w:rFonts w:ascii="仿宋" w:eastAsia="仿宋" w:hAnsi="仿宋" w:cs="宋体" w:hint="eastAsia"/>
          <w:kern w:val="0"/>
          <w:sz w:val="22"/>
        </w:rPr>
        <w:br/>
        <w:t>②应用现代科学技术的成果，收集、检验和鉴定与犯罪活动有关的物证；</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A项：通过核对文件资料确定行贿具体数额，属于“应用现代科学技术的成果，收集与犯罪活动有关的物证”，符合定义；</w:t>
      </w:r>
      <w:r w:rsidRPr="00666890">
        <w:rPr>
          <w:rFonts w:ascii="仿宋" w:eastAsia="仿宋" w:hAnsi="仿宋" w:cs="宋体" w:hint="eastAsia"/>
          <w:kern w:val="0"/>
          <w:sz w:val="22"/>
        </w:rPr>
        <w:br/>
        <w:t>B项：根据车辆损毁情况推断交通肇事的经过和成因，不属于“应用现代科学技术的成果，收集与犯罪活动有关的物证”，不符合定义；</w:t>
      </w:r>
      <w:r w:rsidRPr="00666890">
        <w:rPr>
          <w:rFonts w:ascii="仿宋" w:eastAsia="仿宋" w:hAnsi="仿宋" w:cs="宋体" w:hint="eastAsia"/>
          <w:kern w:val="0"/>
          <w:sz w:val="22"/>
        </w:rPr>
        <w:br/>
        <w:t>C项：利用声谱仪识别犯罪嫌疑人的语音，属于“应用现代科学技术鉴定与犯罪活动有关的物证”，符合定义；</w:t>
      </w:r>
      <w:r w:rsidRPr="00666890">
        <w:rPr>
          <w:rFonts w:ascii="仿宋" w:eastAsia="仿宋" w:hAnsi="仿宋" w:cs="宋体" w:hint="eastAsia"/>
          <w:kern w:val="0"/>
          <w:sz w:val="22"/>
        </w:rPr>
        <w:br/>
        <w:t>D项：对可疑物进行成分鉴定，属于“应用现代科学技术鉴定与犯罪活动有关的物证”，符合定义。</w:t>
      </w:r>
      <w:r w:rsidRPr="00666890">
        <w:rPr>
          <w:rFonts w:ascii="仿宋" w:eastAsia="仿宋" w:hAnsi="仿宋" w:cs="宋体" w:hint="eastAsia"/>
          <w:kern w:val="0"/>
          <w:sz w:val="22"/>
        </w:rPr>
        <w:br/>
        <w:t>因此，选择B选项。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83 、在卫生经济学评价中，直接成本是指与疾病有关的预防、诊断、治疗和康复等所支出的费用，包括直接医疗成本和直接非医疗成本。直接医疗成本是指与医疗服务的提供直接相关的医疗成本，包括一切必要的医学检验和检查的成本，以及卫生服务管理成</w:t>
      </w:r>
      <w:r w:rsidRPr="00666890">
        <w:rPr>
          <w:rFonts w:ascii="仿宋" w:eastAsia="仿宋" w:hAnsi="仿宋" w:cs="宋体" w:hint="eastAsia"/>
          <w:kern w:val="0"/>
          <w:sz w:val="22"/>
        </w:rPr>
        <w:lastRenderedPageBreak/>
        <w:t>本和所有后续治疗成本;直接非医疗成本是指与医疗服务的提供直接相关的非医疗成本。</w:t>
      </w:r>
      <w:r w:rsidRPr="00666890">
        <w:rPr>
          <w:rFonts w:ascii="仿宋" w:eastAsia="仿宋" w:hAnsi="仿宋" w:cs="宋体" w:hint="eastAsia"/>
          <w:kern w:val="0"/>
          <w:sz w:val="22"/>
        </w:rPr>
        <w:br/>
        <w:t>根据上述定义，下列没有体现上述成本的是: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A.患者李某前往医院看夜间急诊的出租车费</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B.患者赵某因右臂受伤停工造成的工资损失</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C.在口腔科拔取智齿前，患者于某支付的血常规化验费</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D.在陪同女儿去外地做手术期间，何某住宾馆支付的住宿费</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第一步，看提问方式，本题属于选是题。</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找关键</w:t>
      </w:r>
      <w:proofErr w:type="gramEnd"/>
      <w:r w:rsidRPr="00666890">
        <w:rPr>
          <w:rFonts w:ascii="仿宋" w:eastAsia="仿宋" w:hAnsi="仿宋" w:cs="宋体" w:hint="eastAsia"/>
          <w:kern w:val="0"/>
          <w:sz w:val="22"/>
        </w:rPr>
        <w:t>信息。</w:t>
      </w:r>
      <w:r w:rsidRPr="00666890">
        <w:rPr>
          <w:rFonts w:ascii="仿宋" w:eastAsia="仿宋" w:hAnsi="仿宋" w:cs="宋体" w:hint="eastAsia"/>
          <w:kern w:val="0"/>
          <w:sz w:val="22"/>
        </w:rPr>
        <w:br/>
        <w:t>多定义，其关键信息如下：</w:t>
      </w:r>
      <w:r w:rsidRPr="00666890">
        <w:rPr>
          <w:rFonts w:ascii="仿宋" w:eastAsia="仿宋" w:hAnsi="仿宋" w:cs="宋体" w:hint="eastAsia"/>
          <w:kern w:val="0"/>
          <w:sz w:val="22"/>
        </w:rPr>
        <w:br/>
        <w:t>直接成本：与疾病有关的预防、诊断、治疗和康复等所支出的费用。</w:t>
      </w:r>
      <w:r w:rsidRPr="00666890">
        <w:rPr>
          <w:rFonts w:ascii="仿宋" w:eastAsia="仿宋" w:hAnsi="仿宋" w:cs="宋体" w:hint="eastAsia"/>
          <w:kern w:val="0"/>
          <w:sz w:val="22"/>
        </w:rPr>
        <w:br/>
        <w:t>直接医疗成本：与医疗服务的提供直接相关的医疗成本，包括一切必要的医学检验和检查的成本，以及卫生服务管理成本和所有后续治疗成本。</w:t>
      </w:r>
      <w:r w:rsidRPr="00666890">
        <w:rPr>
          <w:rFonts w:ascii="仿宋" w:eastAsia="仿宋" w:hAnsi="仿宋" w:cs="宋体" w:hint="eastAsia"/>
          <w:kern w:val="0"/>
          <w:sz w:val="22"/>
        </w:rPr>
        <w:br/>
        <w:t>直接非医疗成本：与医疗服务的提供直接相关的非医疗成本。</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A项：患者李某的打车费用是李某为了获得诊断服务付出的成本，属于直接非医疗成本；</w:t>
      </w:r>
      <w:r w:rsidRPr="00666890">
        <w:rPr>
          <w:rFonts w:ascii="仿宋" w:eastAsia="仿宋" w:hAnsi="仿宋" w:cs="宋体" w:hint="eastAsia"/>
          <w:kern w:val="0"/>
          <w:sz w:val="22"/>
        </w:rPr>
        <w:br/>
        <w:t>B项：患者赵某因伤停工的工资损失，是为疾病康复所支出的费用，属于直接成本；</w:t>
      </w:r>
      <w:r w:rsidRPr="00666890">
        <w:rPr>
          <w:rFonts w:ascii="仿宋" w:eastAsia="仿宋" w:hAnsi="仿宋" w:cs="宋体" w:hint="eastAsia"/>
          <w:kern w:val="0"/>
          <w:sz w:val="22"/>
        </w:rPr>
        <w:br/>
        <w:t>C项：支付血常规化验费是付出的医学检查成本，属于直接医疗成本；</w:t>
      </w:r>
      <w:r w:rsidRPr="00666890">
        <w:rPr>
          <w:rFonts w:ascii="仿宋" w:eastAsia="仿宋" w:hAnsi="仿宋" w:cs="宋体" w:hint="eastAsia"/>
          <w:kern w:val="0"/>
          <w:sz w:val="22"/>
        </w:rPr>
        <w:br/>
        <w:t>D项：生病的是女儿，而</w:t>
      </w:r>
      <w:proofErr w:type="gramStart"/>
      <w:r w:rsidRPr="00666890">
        <w:rPr>
          <w:rFonts w:ascii="仿宋" w:eastAsia="仿宋" w:hAnsi="仿宋" w:cs="宋体" w:hint="eastAsia"/>
          <w:kern w:val="0"/>
          <w:sz w:val="22"/>
        </w:rPr>
        <w:t>不是何</w:t>
      </w:r>
      <w:proofErr w:type="gramEnd"/>
      <w:r w:rsidRPr="00666890">
        <w:rPr>
          <w:rFonts w:ascii="仿宋" w:eastAsia="仿宋" w:hAnsi="仿宋" w:cs="宋体" w:hint="eastAsia"/>
          <w:kern w:val="0"/>
          <w:sz w:val="22"/>
        </w:rPr>
        <w:t>某，所以何某的住宿费与疾病无关，不符合定义。</w:t>
      </w:r>
      <w:r w:rsidRPr="00666890">
        <w:rPr>
          <w:rFonts w:ascii="仿宋" w:eastAsia="仿宋" w:hAnsi="仿宋" w:cs="宋体" w:hint="eastAsia"/>
          <w:kern w:val="0"/>
          <w:sz w:val="22"/>
        </w:rPr>
        <w:br/>
        <w:t>因此，选择D选项。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84 、在生物学、医学及其</w:t>
      </w:r>
      <w:proofErr w:type="gramStart"/>
      <w:r w:rsidRPr="00666890">
        <w:rPr>
          <w:rFonts w:ascii="仿宋" w:eastAsia="仿宋" w:hAnsi="仿宋" w:cs="宋体" w:hint="eastAsia"/>
          <w:kern w:val="0"/>
          <w:sz w:val="22"/>
        </w:rPr>
        <w:t>子科学</w:t>
      </w:r>
      <w:proofErr w:type="gramEnd"/>
      <w:r w:rsidRPr="00666890">
        <w:rPr>
          <w:rFonts w:ascii="仿宋" w:eastAsia="仿宋" w:hAnsi="仿宋" w:cs="宋体" w:hint="eastAsia"/>
          <w:kern w:val="0"/>
          <w:sz w:val="22"/>
        </w:rPr>
        <w:t>的研究中，对从通常的生物学环境中分离出的生物体组织成分进行体外研究的实验称为体外实验;在活体生物机体之中进行研究的实验称为体内实验。</w:t>
      </w:r>
      <w:r w:rsidRPr="00666890">
        <w:rPr>
          <w:rFonts w:ascii="仿宋" w:eastAsia="仿宋" w:hAnsi="仿宋" w:cs="宋体" w:hint="eastAsia"/>
          <w:kern w:val="0"/>
          <w:sz w:val="22"/>
        </w:rPr>
        <w:br/>
        <w:t>根据上述定义，下列属于体外实验的是: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A.在光学显微镜下观察枯草杆菌是否具有鞭毛</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B.研究不同比例氮肥对玉米植株生长的影响</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C.在试管中观察药剂与某溶液的化学反应</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D.在培养皿中对卵子授精后观察受精卵的发育情况</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第一步，看提问方式，本题属于选是题。</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找关键</w:t>
      </w:r>
      <w:proofErr w:type="gramEnd"/>
      <w:r w:rsidRPr="00666890">
        <w:rPr>
          <w:rFonts w:ascii="仿宋" w:eastAsia="仿宋" w:hAnsi="仿宋" w:cs="宋体" w:hint="eastAsia"/>
          <w:kern w:val="0"/>
          <w:sz w:val="22"/>
        </w:rPr>
        <w:t>信息。</w:t>
      </w:r>
      <w:r w:rsidRPr="00666890">
        <w:rPr>
          <w:rFonts w:ascii="仿宋" w:eastAsia="仿宋" w:hAnsi="仿宋" w:cs="宋体" w:hint="eastAsia"/>
          <w:kern w:val="0"/>
          <w:sz w:val="22"/>
        </w:rPr>
        <w:br/>
        <w:t>多定义，考查“体外实验”，其关键信息如下：</w:t>
      </w:r>
      <w:r w:rsidRPr="00666890">
        <w:rPr>
          <w:rFonts w:ascii="仿宋" w:eastAsia="仿宋" w:hAnsi="仿宋" w:cs="宋体" w:hint="eastAsia"/>
          <w:kern w:val="0"/>
          <w:sz w:val="22"/>
        </w:rPr>
        <w:br/>
        <w:t>①从通常的生物学环境中分离出的生物体组织成分进行体外研究。</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r>
      <w:r w:rsidRPr="00666890">
        <w:rPr>
          <w:rFonts w:ascii="仿宋" w:eastAsia="仿宋" w:hAnsi="仿宋" w:cs="宋体" w:hint="eastAsia"/>
          <w:kern w:val="0"/>
          <w:sz w:val="22"/>
        </w:rPr>
        <w:lastRenderedPageBreak/>
        <w:t>A项：观察枯草杆菌是否具有鞭毛是在活体生物机体之中进行研究，不满足关键词①，不符合定义；</w:t>
      </w:r>
      <w:r w:rsidRPr="00666890">
        <w:rPr>
          <w:rFonts w:ascii="仿宋" w:eastAsia="仿宋" w:hAnsi="仿宋" w:cs="宋体" w:hint="eastAsia"/>
          <w:kern w:val="0"/>
          <w:sz w:val="22"/>
        </w:rPr>
        <w:br/>
        <w:t>B项：氮肥对玉米植株生长的影响，不是进行体外研究，不满足关键词①，不符合定义；</w:t>
      </w:r>
      <w:r w:rsidRPr="00666890">
        <w:rPr>
          <w:rFonts w:ascii="仿宋" w:eastAsia="仿宋" w:hAnsi="仿宋" w:cs="宋体" w:hint="eastAsia"/>
          <w:kern w:val="0"/>
          <w:sz w:val="22"/>
        </w:rPr>
        <w:br/>
        <w:t>C项：观察药剂与某溶液的化学反应，不涉及生物体，不符合定义；</w:t>
      </w:r>
      <w:r w:rsidRPr="00666890">
        <w:rPr>
          <w:rFonts w:ascii="仿宋" w:eastAsia="仿宋" w:hAnsi="仿宋" w:cs="宋体" w:hint="eastAsia"/>
          <w:kern w:val="0"/>
          <w:sz w:val="22"/>
        </w:rPr>
        <w:br/>
        <w:t>D项：受精卵是分离出的生物体组织，在培养皿中观察是在进行体外研究，符合定义。</w:t>
      </w:r>
      <w:r w:rsidRPr="00666890">
        <w:rPr>
          <w:rFonts w:ascii="仿宋" w:eastAsia="仿宋" w:hAnsi="仿宋" w:cs="宋体" w:hint="eastAsia"/>
          <w:kern w:val="0"/>
          <w:sz w:val="22"/>
        </w:rPr>
        <w:br/>
        <w:t>因此，选择D选项。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85 、回指是在语法描写中用来指一个语言单位（回指语）从先前某个已表达的单位或意义（先行语）得出自身释义的过程或结果。回指可分为直接回指和间接回指。直接回指是指回指语与先行</w:t>
      </w:r>
      <w:proofErr w:type="gramStart"/>
      <w:r w:rsidRPr="00666890">
        <w:rPr>
          <w:rFonts w:ascii="仿宋" w:eastAsia="仿宋" w:hAnsi="仿宋" w:cs="宋体" w:hint="eastAsia"/>
          <w:kern w:val="0"/>
          <w:sz w:val="22"/>
        </w:rPr>
        <w:t>语存在</w:t>
      </w:r>
      <w:proofErr w:type="gramEnd"/>
      <w:r w:rsidRPr="00666890">
        <w:rPr>
          <w:rFonts w:ascii="仿宋" w:eastAsia="仿宋" w:hAnsi="仿宋" w:cs="宋体" w:hint="eastAsia"/>
          <w:kern w:val="0"/>
          <w:sz w:val="22"/>
        </w:rPr>
        <w:t>明显共指关系,回指语是对先行语的重复。间接回指是指回指语与先行语之间的关系不明显,必须通过特定语境进行判断才能确立。</w:t>
      </w:r>
      <w:r w:rsidRPr="00666890">
        <w:rPr>
          <w:rFonts w:ascii="仿宋" w:eastAsia="仿宋" w:hAnsi="仿宋" w:cs="宋体" w:hint="eastAsia"/>
          <w:kern w:val="0"/>
          <w:sz w:val="22"/>
        </w:rPr>
        <w:br/>
        <w:t>根据上述定义,下列加下划线部分所反映的先行语和回指语之间的关系属于直接回指的是: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A.门口停着好些</w:t>
      </w:r>
      <w:r w:rsidRPr="00666890">
        <w:rPr>
          <w:rFonts w:ascii="仿宋" w:eastAsia="仿宋" w:hAnsi="仿宋" w:cs="宋体" w:hint="eastAsia"/>
          <w:kern w:val="0"/>
          <w:sz w:val="22"/>
          <w:u w:val="single"/>
        </w:rPr>
        <w:t>三轮车</w:t>
      </w:r>
      <w:r w:rsidRPr="00666890">
        <w:rPr>
          <w:rFonts w:ascii="仿宋" w:eastAsia="仿宋" w:hAnsi="仿宋" w:cs="宋体" w:hint="eastAsia"/>
          <w:kern w:val="0"/>
          <w:sz w:val="22"/>
        </w:rPr>
        <w:t>,许多</w:t>
      </w:r>
      <w:r w:rsidRPr="00666890">
        <w:rPr>
          <w:rFonts w:ascii="仿宋" w:eastAsia="仿宋" w:hAnsi="仿宋" w:cs="宋体" w:hint="eastAsia"/>
          <w:kern w:val="0"/>
          <w:sz w:val="22"/>
          <w:u w:val="single"/>
        </w:rPr>
        <w:t>车夫</w:t>
      </w:r>
      <w:r w:rsidRPr="00666890">
        <w:rPr>
          <w:rFonts w:ascii="仿宋" w:eastAsia="仿宋" w:hAnsi="仿宋" w:cs="宋体" w:hint="eastAsia"/>
          <w:kern w:val="0"/>
          <w:sz w:val="22"/>
        </w:rPr>
        <w:t>在那里闲站着</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w:t>
      </w:r>
      <w:r w:rsidRPr="00666890">
        <w:rPr>
          <w:rFonts w:ascii="仿宋" w:eastAsia="仿宋" w:hAnsi="仿宋" w:cs="宋体" w:hint="eastAsia"/>
          <w:kern w:val="0"/>
          <w:sz w:val="22"/>
          <w:u w:val="single"/>
        </w:rPr>
        <w:t>这房子</w:t>
      </w:r>
      <w:r w:rsidRPr="00666890">
        <w:rPr>
          <w:rFonts w:ascii="仿宋" w:eastAsia="仿宋" w:hAnsi="仿宋" w:cs="宋体" w:hint="eastAsia"/>
          <w:kern w:val="0"/>
          <w:sz w:val="22"/>
        </w:rPr>
        <w:t>相当讲究,</w:t>
      </w:r>
      <w:r w:rsidRPr="00666890">
        <w:rPr>
          <w:rFonts w:ascii="仿宋" w:eastAsia="仿宋" w:hAnsi="仿宋" w:cs="宋体" w:hint="eastAsia"/>
          <w:kern w:val="0"/>
          <w:sz w:val="22"/>
          <w:u w:val="single"/>
        </w:rPr>
        <w:t>门</w:t>
      </w:r>
      <w:r w:rsidRPr="00666890">
        <w:rPr>
          <w:rFonts w:ascii="仿宋" w:eastAsia="仿宋" w:hAnsi="仿宋" w:cs="宋体" w:hint="eastAsia"/>
          <w:kern w:val="0"/>
          <w:sz w:val="22"/>
        </w:rPr>
        <w:t>是楠木做的</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C.要向</w:t>
      </w:r>
      <w:r w:rsidRPr="00666890">
        <w:rPr>
          <w:rFonts w:ascii="仿宋" w:eastAsia="仿宋" w:hAnsi="仿宋" w:cs="宋体" w:hint="eastAsia"/>
          <w:kern w:val="0"/>
          <w:sz w:val="22"/>
          <w:u w:val="single"/>
        </w:rPr>
        <w:t>前来参会的人</w:t>
      </w:r>
      <w:r w:rsidRPr="00666890">
        <w:rPr>
          <w:rFonts w:ascii="仿宋" w:eastAsia="仿宋" w:hAnsi="仿宋" w:cs="宋体" w:hint="eastAsia"/>
          <w:kern w:val="0"/>
          <w:sz w:val="22"/>
        </w:rPr>
        <w:t>表示感谢,</w:t>
      </w:r>
      <w:r w:rsidRPr="00666890">
        <w:rPr>
          <w:rFonts w:ascii="仿宋" w:eastAsia="仿宋" w:hAnsi="仿宋" w:cs="宋体" w:hint="eastAsia"/>
          <w:kern w:val="0"/>
          <w:sz w:val="22"/>
          <w:u w:val="single"/>
        </w:rPr>
        <w:t>人家</w:t>
      </w:r>
      <w:r w:rsidRPr="00666890">
        <w:rPr>
          <w:rFonts w:ascii="仿宋" w:eastAsia="仿宋" w:hAnsi="仿宋" w:cs="宋体" w:hint="eastAsia"/>
          <w:kern w:val="0"/>
          <w:sz w:val="22"/>
        </w:rPr>
        <w:t>来参会就是对我们的支持</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D.他午饭前来到</w:t>
      </w:r>
      <w:r w:rsidRPr="00666890">
        <w:rPr>
          <w:rFonts w:ascii="仿宋" w:eastAsia="仿宋" w:hAnsi="仿宋" w:cs="宋体" w:hint="eastAsia"/>
          <w:kern w:val="0"/>
          <w:sz w:val="22"/>
          <w:u w:val="single"/>
        </w:rPr>
        <w:t>餐馆</w:t>
      </w:r>
      <w:r w:rsidRPr="00666890">
        <w:rPr>
          <w:rFonts w:ascii="仿宋" w:eastAsia="仿宋" w:hAnsi="仿宋" w:cs="宋体" w:hint="eastAsia"/>
          <w:kern w:val="0"/>
          <w:sz w:val="22"/>
        </w:rPr>
        <w:t>点了一杯咖啡,</w:t>
      </w:r>
      <w:r w:rsidRPr="00666890">
        <w:rPr>
          <w:rFonts w:ascii="仿宋" w:eastAsia="仿宋" w:hAnsi="仿宋" w:cs="宋体" w:hint="eastAsia"/>
          <w:kern w:val="0"/>
          <w:sz w:val="22"/>
          <w:u w:val="single"/>
        </w:rPr>
        <w:t>服务员</w:t>
      </w:r>
      <w:r w:rsidRPr="00666890">
        <w:rPr>
          <w:rFonts w:ascii="仿宋" w:eastAsia="仿宋" w:hAnsi="仿宋" w:cs="宋体" w:hint="eastAsia"/>
          <w:kern w:val="0"/>
          <w:sz w:val="22"/>
        </w:rPr>
        <w:t>是一位意大利人</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第一步，看提问方式，本题属于选是题。</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找关键</w:t>
      </w:r>
      <w:proofErr w:type="gramEnd"/>
      <w:r w:rsidRPr="00666890">
        <w:rPr>
          <w:rFonts w:ascii="仿宋" w:eastAsia="仿宋" w:hAnsi="仿宋" w:cs="宋体" w:hint="eastAsia"/>
          <w:kern w:val="0"/>
          <w:sz w:val="22"/>
        </w:rPr>
        <w:t>信息。</w:t>
      </w:r>
      <w:r w:rsidRPr="00666890">
        <w:rPr>
          <w:rFonts w:ascii="仿宋" w:eastAsia="仿宋" w:hAnsi="仿宋" w:cs="宋体" w:hint="eastAsia"/>
          <w:kern w:val="0"/>
          <w:sz w:val="22"/>
        </w:rPr>
        <w:br/>
        <w:t>回指语与先行</w:t>
      </w:r>
      <w:proofErr w:type="gramStart"/>
      <w:r w:rsidRPr="00666890">
        <w:rPr>
          <w:rFonts w:ascii="仿宋" w:eastAsia="仿宋" w:hAnsi="仿宋" w:cs="宋体" w:hint="eastAsia"/>
          <w:kern w:val="0"/>
          <w:sz w:val="22"/>
        </w:rPr>
        <w:t>语存在</w:t>
      </w:r>
      <w:proofErr w:type="gramEnd"/>
      <w:r w:rsidRPr="00666890">
        <w:rPr>
          <w:rFonts w:ascii="仿宋" w:eastAsia="仿宋" w:hAnsi="仿宋" w:cs="宋体" w:hint="eastAsia"/>
          <w:kern w:val="0"/>
          <w:sz w:val="22"/>
        </w:rPr>
        <w:t>明显共指关系,回指语是对先行语的重复。</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A项：“三轮车”与“车夫”没有体现共指关系，不符合定义；</w:t>
      </w:r>
      <w:r w:rsidRPr="00666890">
        <w:rPr>
          <w:rFonts w:ascii="仿宋" w:eastAsia="仿宋" w:hAnsi="仿宋" w:cs="宋体" w:hint="eastAsia"/>
          <w:kern w:val="0"/>
          <w:sz w:val="22"/>
        </w:rPr>
        <w:br/>
        <w:t>B项：“房子”与“门”没有体现共指关系，不符合定义;</w:t>
      </w:r>
      <w:r w:rsidRPr="00666890">
        <w:rPr>
          <w:rFonts w:ascii="仿宋" w:eastAsia="仿宋" w:hAnsi="仿宋" w:cs="宋体" w:hint="eastAsia"/>
          <w:kern w:val="0"/>
          <w:sz w:val="22"/>
        </w:rPr>
        <w:br/>
        <w:t>C项：“前来参会的人”与“人家”指同一批人，存在共指关系，符合定义；</w:t>
      </w:r>
      <w:r w:rsidRPr="00666890">
        <w:rPr>
          <w:rFonts w:ascii="仿宋" w:eastAsia="仿宋" w:hAnsi="仿宋" w:cs="宋体" w:hint="eastAsia"/>
          <w:kern w:val="0"/>
          <w:sz w:val="22"/>
        </w:rPr>
        <w:br/>
        <w:t>D项：“餐馆”与“服务员”没有体现共指关系，不符合定义。</w:t>
      </w:r>
      <w:r w:rsidRPr="00666890">
        <w:rPr>
          <w:rFonts w:ascii="仿宋" w:eastAsia="仿宋" w:hAnsi="仿宋" w:cs="宋体" w:hint="eastAsia"/>
          <w:kern w:val="0"/>
          <w:sz w:val="22"/>
        </w:rPr>
        <w:br/>
        <w:t>因此，选择C选项。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86 、总量指标动态数列是将反映某种社会经济现象的一系列总量指标按时间先后顺序排列形成的数列，可分为两类:（1）时期数列:每个指标都表示社会经济现象在一定时期内发展过程的总量，各指标值可以相加，指标数值的大小</w:t>
      </w:r>
      <w:proofErr w:type="gramStart"/>
      <w:r w:rsidRPr="00666890">
        <w:rPr>
          <w:rFonts w:ascii="仿宋" w:eastAsia="仿宋" w:hAnsi="仿宋" w:cs="宋体" w:hint="eastAsia"/>
          <w:kern w:val="0"/>
          <w:sz w:val="22"/>
        </w:rPr>
        <w:t>与时期</w:t>
      </w:r>
      <w:proofErr w:type="gramEnd"/>
      <w:r w:rsidRPr="00666890">
        <w:rPr>
          <w:rFonts w:ascii="仿宋" w:eastAsia="仿宋" w:hAnsi="仿宋" w:cs="宋体" w:hint="eastAsia"/>
          <w:kern w:val="0"/>
          <w:sz w:val="22"/>
        </w:rPr>
        <w:t>长短有直接关系;（2）时点数列:每个指标都表示社会经济现象在某一时点（时刻）上的数量，各指标值不能相加，指标数值大小和“时点间隔”长短没有直接关系，每个指标通常都是定期（间断）登记取得的。</w:t>
      </w:r>
      <w:r w:rsidRPr="00666890">
        <w:rPr>
          <w:rFonts w:ascii="仿宋" w:eastAsia="仿宋" w:hAnsi="仿宋" w:cs="宋体" w:hint="eastAsia"/>
          <w:kern w:val="0"/>
          <w:sz w:val="22"/>
        </w:rPr>
        <w:br/>
        <w:t>根据上述定义，下列属于时点数列的是: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A.</w:t>
      </w:r>
      <w:r w:rsidRPr="00666890">
        <w:rPr>
          <w:rFonts w:ascii="仿宋" w:eastAsia="仿宋" w:hAnsi="仿宋" w:cs="宋体"/>
          <w:noProof/>
          <w:kern w:val="0"/>
          <w:sz w:val="22"/>
        </w:rPr>
        <w:drawing>
          <wp:inline distT="0" distB="0" distL="0" distR="0">
            <wp:extent cx="5274310" cy="44323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443230"/>
                    </a:xfrm>
                    <a:prstGeom prst="rect">
                      <a:avLst/>
                    </a:prstGeom>
                    <a:noFill/>
                    <a:ln>
                      <a:noFill/>
                    </a:ln>
                  </pic:spPr>
                </pic:pic>
              </a:graphicData>
            </a:graphic>
          </wp:inline>
        </w:drawing>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w:t>
      </w:r>
      <w:r w:rsidRPr="00666890">
        <w:rPr>
          <w:rFonts w:ascii="仿宋" w:eastAsia="仿宋" w:hAnsi="仿宋" w:cs="宋体"/>
          <w:noProof/>
          <w:kern w:val="0"/>
          <w:sz w:val="22"/>
        </w:rPr>
        <w:drawing>
          <wp:inline distT="0" distB="0" distL="0" distR="0">
            <wp:extent cx="5274310" cy="372110"/>
            <wp:effectExtent l="0" t="0" r="254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372110"/>
                    </a:xfrm>
                    <a:prstGeom prst="rect">
                      <a:avLst/>
                    </a:prstGeom>
                    <a:noFill/>
                    <a:ln>
                      <a:noFill/>
                    </a:ln>
                  </pic:spPr>
                </pic:pic>
              </a:graphicData>
            </a:graphic>
          </wp:inline>
        </w:drawing>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w:t>
      </w:r>
      <w:r w:rsidRPr="00666890">
        <w:rPr>
          <w:rFonts w:ascii="仿宋" w:eastAsia="仿宋" w:hAnsi="仿宋" w:cs="宋体"/>
          <w:noProof/>
          <w:kern w:val="0"/>
          <w:sz w:val="22"/>
        </w:rPr>
        <w:drawing>
          <wp:inline distT="0" distB="0" distL="0" distR="0">
            <wp:extent cx="5274310" cy="372110"/>
            <wp:effectExtent l="0" t="0" r="25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372110"/>
                    </a:xfrm>
                    <a:prstGeom prst="rect">
                      <a:avLst/>
                    </a:prstGeom>
                    <a:noFill/>
                    <a:ln>
                      <a:noFill/>
                    </a:ln>
                  </pic:spPr>
                </pic:pic>
              </a:graphicData>
            </a:graphic>
          </wp:inline>
        </w:drawing>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w:t>
      </w:r>
      <w:r w:rsidRPr="00666890">
        <w:rPr>
          <w:rFonts w:ascii="仿宋" w:eastAsia="仿宋" w:hAnsi="仿宋" w:cs="宋体"/>
          <w:noProof/>
          <w:kern w:val="0"/>
          <w:sz w:val="22"/>
        </w:rPr>
        <w:drawing>
          <wp:inline distT="0" distB="0" distL="0" distR="0">
            <wp:extent cx="5274310" cy="36322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363220"/>
                    </a:xfrm>
                    <a:prstGeom prst="rect">
                      <a:avLst/>
                    </a:prstGeom>
                    <a:noFill/>
                    <a:ln>
                      <a:noFill/>
                    </a:ln>
                  </pic:spPr>
                </pic:pic>
              </a:graphicData>
            </a:graphic>
          </wp:inline>
        </w:drawing>
      </w:r>
    </w:p>
    <w:p w:rsidR="006172F7" w:rsidRPr="00971B36"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第一步，看提问方式，本题属于选是题。</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找关键</w:t>
      </w:r>
      <w:proofErr w:type="gramEnd"/>
      <w:r w:rsidRPr="00666890">
        <w:rPr>
          <w:rFonts w:ascii="仿宋" w:eastAsia="仿宋" w:hAnsi="仿宋" w:cs="宋体" w:hint="eastAsia"/>
          <w:kern w:val="0"/>
          <w:sz w:val="22"/>
        </w:rPr>
        <w:t>信息。</w:t>
      </w:r>
      <w:r w:rsidRPr="00666890">
        <w:rPr>
          <w:rFonts w:ascii="仿宋" w:eastAsia="仿宋" w:hAnsi="仿宋" w:cs="宋体" w:hint="eastAsia"/>
          <w:kern w:val="0"/>
          <w:sz w:val="22"/>
        </w:rPr>
        <w:br/>
        <w:t>每个指标都表示社会经济现象在某一时点（时刻）上的数量,各指标值不能相加,指标数值大小和“时点间隔”长短没有直接关系,每个指标通常都是定期（间断）登记取得的。</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A项：2016年-2020年的税收情况可以相加，不符合“各指标值不能相加”，不符合定义；</w:t>
      </w:r>
      <w:r w:rsidRPr="00666890">
        <w:rPr>
          <w:rFonts w:ascii="仿宋" w:eastAsia="仿宋" w:hAnsi="仿宋" w:cs="宋体" w:hint="eastAsia"/>
          <w:kern w:val="0"/>
          <w:sz w:val="22"/>
        </w:rPr>
        <w:br/>
        <w:t>B项：2017-2020年某公司员工人数，每一年的员工人数都是定期（间断）登记取得的，符合“各指标值不能相加”，符合定义;</w:t>
      </w:r>
      <w:r w:rsidRPr="00666890">
        <w:rPr>
          <w:rFonts w:ascii="仿宋" w:eastAsia="仿宋" w:hAnsi="仿宋" w:cs="宋体" w:hint="eastAsia"/>
          <w:kern w:val="0"/>
          <w:sz w:val="22"/>
        </w:rPr>
        <w:br/>
        <w:t>C项：2021年1~5月某地区城镇私营单位就业人员月均工资可以相加，不符合“各指标值不能相加”，不符合定义;</w:t>
      </w:r>
      <w:r w:rsidRPr="00666890">
        <w:rPr>
          <w:rFonts w:ascii="仿宋" w:eastAsia="仿宋" w:hAnsi="仿宋" w:cs="宋体" w:hint="eastAsia"/>
          <w:kern w:val="0"/>
          <w:sz w:val="22"/>
        </w:rPr>
        <w:br/>
        <w:t>D项：2020年某地区各季度电动汽车生产产量可以相加，不符合“各指标值不能相加”，不符合定义。</w:t>
      </w:r>
      <w:r w:rsidRPr="00666890">
        <w:rPr>
          <w:rFonts w:ascii="仿宋" w:eastAsia="仿宋" w:hAnsi="仿宋" w:cs="宋体" w:hint="eastAsia"/>
          <w:kern w:val="0"/>
          <w:sz w:val="22"/>
        </w:rPr>
        <w:br/>
        <w:t>因此，选择B选项。</w:t>
      </w:r>
    </w:p>
    <w:p w:rsidR="00C71F57" w:rsidRPr="00666890" w:rsidRDefault="00C71F57"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87 、由于人类建设活动的破坏和干扰，生物群体原来连续成片的生活环境被割裂，形成分散的岛状甚至碎片状的生境。生境廊道是指连接破碎化生境并适宜生物生活、移动或扩散的通道，便于实现物种基因、能量、物质的流动。</w:t>
      </w:r>
      <w:r w:rsidRPr="00666890">
        <w:rPr>
          <w:rFonts w:ascii="仿宋" w:eastAsia="仿宋" w:hAnsi="仿宋" w:cs="宋体" w:hint="eastAsia"/>
          <w:kern w:val="0"/>
          <w:sz w:val="22"/>
        </w:rPr>
        <w:br/>
        <w:t>根据上述定义，下列不属于生境廊道的是：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A.国家公园内，两棵参天古树跨过公路上方枝叶相连，金丝猴借助古树跨越公路，不同区域的金丝猴群可以保持接触</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B.某地将过去严重污染的河道改造为河滨公园，架设了多座拱桥，美化了环境，方便了交通，还吸引了大量鸟类来此栖息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C.为了让野生</w:t>
      </w:r>
      <w:proofErr w:type="gramStart"/>
      <w:r w:rsidRPr="00666890">
        <w:rPr>
          <w:rFonts w:ascii="仿宋" w:eastAsia="仿宋" w:hAnsi="仿宋" w:cs="宋体" w:hint="eastAsia"/>
          <w:kern w:val="0"/>
          <w:sz w:val="22"/>
        </w:rPr>
        <w:t>象</w:t>
      </w:r>
      <w:proofErr w:type="gramEnd"/>
      <w:r w:rsidRPr="00666890">
        <w:rPr>
          <w:rFonts w:ascii="仿宋" w:eastAsia="仿宋" w:hAnsi="仿宋" w:cs="宋体" w:hint="eastAsia"/>
          <w:kern w:val="0"/>
          <w:sz w:val="22"/>
        </w:rPr>
        <w:t>群在两个自然保护区之间迁移，管理者设计建成了迁移通道，避开村寨，并保证该区域范围内有丰富的水和食物资源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D.为避免青藏铁路隔断藏羚羊迁徙路线，动物学家设计了桥梁下方、隧道上方及路基缓坡3种形式的野生动物通路</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第一步，根据提问方式，确定为</w:t>
      </w:r>
      <w:proofErr w:type="gramStart"/>
      <w:r w:rsidRPr="00666890">
        <w:rPr>
          <w:rFonts w:ascii="仿宋" w:eastAsia="仿宋" w:hAnsi="仿宋" w:cs="宋体" w:hint="eastAsia"/>
          <w:kern w:val="0"/>
          <w:sz w:val="22"/>
        </w:rPr>
        <w:t>选非题</w:t>
      </w:r>
      <w:proofErr w:type="gramEnd"/>
      <w:r w:rsidRPr="00666890">
        <w:rPr>
          <w:rFonts w:ascii="仿宋" w:eastAsia="仿宋" w:hAnsi="仿宋" w:cs="宋体" w:hint="eastAsia"/>
          <w:kern w:val="0"/>
          <w:sz w:val="22"/>
        </w:rPr>
        <w:t>。</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找关键</w:t>
      </w:r>
      <w:proofErr w:type="gramEnd"/>
      <w:r w:rsidRPr="00666890">
        <w:rPr>
          <w:rFonts w:ascii="仿宋" w:eastAsia="仿宋" w:hAnsi="仿宋" w:cs="宋体" w:hint="eastAsia"/>
          <w:kern w:val="0"/>
          <w:sz w:val="22"/>
        </w:rPr>
        <w:t>信息。</w:t>
      </w:r>
      <w:r w:rsidRPr="00666890">
        <w:rPr>
          <w:rFonts w:ascii="仿宋" w:eastAsia="仿宋" w:hAnsi="仿宋" w:cs="宋体" w:hint="eastAsia"/>
          <w:kern w:val="0"/>
          <w:sz w:val="22"/>
        </w:rPr>
        <w:br/>
        <w:t>①破碎化生境：由于人类建设活动的破坏和干扰，生物群体原来连续成片的生活环境被割裂，形成分散的岛状甚至碎片状的生境。</w:t>
      </w:r>
      <w:r w:rsidRPr="00666890">
        <w:rPr>
          <w:rFonts w:ascii="仿宋" w:eastAsia="仿宋" w:hAnsi="仿宋" w:cs="宋体" w:hint="eastAsia"/>
          <w:kern w:val="0"/>
          <w:sz w:val="22"/>
        </w:rPr>
        <w:br/>
        <w:t>②生境廊道：连接破碎化生境并适宜生物生活、移动或扩散的通道，便于实现物种基因、能量、物质的流动；</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A项：金丝猴借助古树跨越公路，体现了“连接破碎化生境并适宜生物生活、移动或扩散”，不同区域的金丝猴群可以保持接触体现了“物种基因、能量、物质的流动”，符合定义；</w:t>
      </w:r>
      <w:r w:rsidRPr="00666890">
        <w:rPr>
          <w:rFonts w:ascii="仿宋" w:eastAsia="仿宋" w:hAnsi="仿宋" w:cs="宋体" w:hint="eastAsia"/>
          <w:kern w:val="0"/>
          <w:sz w:val="22"/>
        </w:rPr>
        <w:br/>
        <w:t>B项：将严重污染的河道改造为河滨公园并架设拱桥，目的是美化环境，方便交通，拱桥并没有起到“连接破碎化生境并适宜生物生活、移动或扩散的通道，便于实现物种基因、能量、物质的流动”的作用，不符合定义；</w:t>
      </w:r>
      <w:r w:rsidRPr="00666890">
        <w:rPr>
          <w:rFonts w:ascii="仿宋" w:eastAsia="仿宋" w:hAnsi="仿宋" w:cs="宋体" w:hint="eastAsia"/>
          <w:kern w:val="0"/>
          <w:sz w:val="22"/>
        </w:rPr>
        <w:br/>
        <w:t>C项：管理者设计建成让野生</w:t>
      </w:r>
      <w:proofErr w:type="gramStart"/>
      <w:r w:rsidRPr="00666890">
        <w:rPr>
          <w:rFonts w:ascii="仿宋" w:eastAsia="仿宋" w:hAnsi="仿宋" w:cs="宋体" w:hint="eastAsia"/>
          <w:kern w:val="0"/>
          <w:sz w:val="22"/>
        </w:rPr>
        <w:t>象</w:t>
      </w:r>
      <w:proofErr w:type="gramEnd"/>
      <w:r w:rsidRPr="00666890">
        <w:rPr>
          <w:rFonts w:ascii="仿宋" w:eastAsia="仿宋" w:hAnsi="仿宋" w:cs="宋体" w:hint="eastAsia"/>
          <w:kern w:val="0"/>
          <w:sz w:val="22"/>
        </w:rPr>
        <w:t>群在两个自然保护区之间迁移的通道，体现了“连接破碎化生境并适宜生物生活、移动或扩散”，保证该区域范围内有丰富的水和食物资源体现了“便于实现物种基因、能量、物质的流动”，符合定义；</w:t>
      </w:r>
      <w:r w:rsidRPr="00666890">
        <w:rPr>
          <w:rFonts w:ascii="仿宋" w:eastAsia="仿宋" w:hAnsi="仿宋" w:cs="宋体" w:hint="eastAsia"/>
          <w:kern w:val="0"/>
          <w:sz w:val="22"/>
        </w:rPr>
        <w:br/>
        <w:t>D项：动物学家设计野生动物通路，避免青藏铁路隔断藏羚羊迁徙路线，体现了“连接破碎化生境并适宜生物生活、移动或扩散”，符合定义。</w:t>
      </w:r>
      <w:r w:rsidRPr="00666890">
        <w:rPr>
          <w:rFonts w:ascii="仿宋" w:eastAsia="仿宋" w:hAnsi="仿宋" w:cs="宋体" w:hint="eastAsia"/>
          <w:kern w:val="0"/>
          <w:sz w:val="22"/>
        </w:rPr>
        <w:br/>
        <w:t>因此，选择B选项。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88 、除草剂必须具有良好的选择性，即在一定的用量与使用期内，能够防除杂草而又不伤害作物。其中,形态选择性是利用作物与杂草的形态结构差异而获得的选择性。生化选择性是利用作物和杂草在代谢过程中活化机制和解毒反应差异而产生的选择性。</w:t>
      </w:r>
      <w:r w:rsidRPr="00666890">
        <w:rPr>
          <w:rFonts w:ascii="仿宋" w:eastAsia="仿宋" w:hAnsi="仿宋" w:cs="宋体" w:hint="eastAsia"/>
          <w:kern w:val="0"/>
          <w:sz w:val="22"/>
        </w:rPr>
        <w:br/>
        <w:t>根据上述定义，下列属于生化选择性的是: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A.将玉米种子事先用吸附性强的活性炭处理，通过这种保护物质避免或降低除草剂对种子的伤害</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B.除草剂草甘</w:t>
      </w:r>
      <w:proofErr w:type="gramStart"/>
      <w:r w:rsidRPr="00666890">
        <w:rPr>
          <w:rFonts w:ascii="仿宋" w:eastAsia="仿宋" w:hAnsi="仿宋" w:cs="宋体" w:hint="eastAsia"/>
          <w:kern w:val="0"/>
          <w:sz w:val="22"/>
        </w:rPr>
        <w:t>膦</w:t>
      </w:r>
      <w:proofErr w:type="gramEnd"/>
      <w:r w:rsidRPr="00666890">
        <w:rPr>
          <w:rFonts w:ascii="仿宋" w:eastAsia="仿宋" w:hAnsi="仿宋" w:cs="宋体" w:hint="eastAsia"/>
          <w:kern w:val="0"/>
          <w:sz w:val="22"/>
        </w:rPr>
        <w:t>用于作物播种、移栽或插秧之前，杀死已萌发的杂草，而这种除草剂在土壤中会很快失活或钝化，因此使用过后可安全地播种作物</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C.小麦叶片窄、直立，表面有较厚的蜡质层和角质层，可使药液不易沾着，而杂草则因叶片宽、平、角质层薄，易接触除草剂而被杀伤</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D.除草剂敌稗可被水稻含有的酰胺水解酶分解，而杂草不具备足量的酰胺水解酶，无法分解敌稗，易被杀死</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第一步，根据提问方式，确定为选是题。</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找关键</w:t>
      </w:r>
      <w:proofErr w:type="gramEnd"/>
      <w:r w:rsidRPr="00666890">
        <w:rPr>
          <w:rFonts w:ascii="仿宋" w:eastAsia="仿宋" w:hAnsi="仿宋" w:cs="宋体" w:hint="eastAsia"/>
          <w:kern w:val="0"/>
          <w:sz w:val="22"/>
        </w:rPr>
        <w:t>信息。</w:t>
      </w:r>
      <w:r w:rsidRPr="00666890">
        <w:rPr>
          <w:rFonts w:ascii="仿宋" w:eastAsia="仿宋" w:hAnsi="仿宋" w:cs="宋体" w:hint="eastAsia"/>
          <w:kern w:val="0"/>
          <w:sz w:val="22"/>
        </w:rPr>
        <w:br/>
        <w:t>多定义，考查“生化选择性”，其关键信息如下：</w:t>
      </w:r>
      <w:r w:rsidRPr="00666890">
        <w:rPr>
          <w:rFonts w:ascii="仿宋" w:eastAsia="仿宋" w:hAnsi="仿宋" w:cs="宋体" w:hint="eastAsia"/>
          <w:kern w:val="0"/>
          <w:sz w:val="22"/>
        </w:rPr>
        <w:br/>
        <w:t>利用作物和杂草在代谢过程中活化机制和解毒反应差异而产生的选择性。</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A项：用活性炭处理玉米种子，利用的是吸附性，不属于“利用作物和杂草在代谢过程中活化机制和解毒反应差异而产生的选择性”，不符合定义；</w:t>
      </w:r>
      <w:r w:rsidRPr="00666890">
        <w:rPr>
          <w:rFonts w:ascii="仿宋" w:eastAsia="仿宋" w:hAnsi="仿宋" w:cs="宋体" w:hint="eastAsia"/>
          <w:kern w:val="0"/>
          <w:sz w:val="22"/>
        </w:rPr>
        <w:br/>
        <w:t>B项：草甘</w:t>
      </w:r>
      <w:proofErr w:type="gramStart"/>
      <w:r w:rsidRPr="00666890">
        <w:rPr>
          <w:rFonts w:ascii="仿宋" w:eastAsia="仿宋" w:hAnsi="仿宋" w:cs="宋体" w:hint="eastAsia"/>
          <w:kern w:val="0"/>
          <w:sz w:val="22"/>
        </w:rPr>
        <w:t>膦</w:t>
      </w:r>
      <w:proofErr w:type="gramEnd"/>
      <w:r w:rsidRPr="00666890">
        <w:rPr>
          <w:rFonts w:ascii="仿宋" w:eastAsia="仿宋" w:hAnsi="仿宋" w:cs="宋体" w:hint="eastAsia"/>
          <w:kern w:val="0"/>
          <w:sz w:val="22"/>
        </w:rPr>
        <w:t>杀死杂草以后在土壤中失活或钝化以避免影响播种作物，是除草剂本身的性质变化，不属于“利用作物和杂草在代谢过程中活化机制和解毒反应差异而产生的选择性”，不符合定义；</w:t>
      </w:r>
      <w:r w:rsidRPr="00666890">
        <w:rPr>
          <w:rFonts w:ascii="仿宋" w:eastAsia="仿宋" w:hAnsi="仿宋" w:cs="宋体" w:hint="eastAsia"/>
          <w:kern w:val="0"/>
          <w:sz w:val="22"/>
        </w:rPr>
        <w:br/>
        <w:t>C项：小麦叶片和杂草的形状不同从而使药液接触情况有差异，属于形态选择性，不符合定义；</w:t>
      </w:r>
      <w:r w:rsidRPr="00666890">
        <w:rPr>
          <w:rFonts w:ascii="仿宋" w:eastAsia="仿宋" w:hAnsi="仿宋" w:cs="宋体" w:hint="eastAsia"/>
          <w:kern w:val="0"/>
          <w:sz w:val="22"/>
        </w:rPr>
        <w:br/>
        <w:t>D项：水稻可分解除草剂敌稗而杂草不能，属于“利用作物和杂草在代谢过程中活化机制和解毒反应差异而产生的选择性”，符合定义。</w:t>
      </w:r>
      <w:r w:rsidRPr="00666890">
        <w:rPr>
          <w:rFonts w:ascii="仿宋" w:eastAsia="仿宋" w:hAnsi="仿宋" w:cs="宋体" w:hint="eastAsia"/>
          <w:kern w:val="0"/>
          <w:sz w:val="22"/>
        </w:rPr>
        <w:br/>
        <w:t>因此，选择D选项。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89 、归因不变性原则是指人们会寻找某一特定结果与特定原因之间的不变联系，如果某种特定原因在许多情境下总是与某种结果相伴。人们就会把特定结果归结于那一原因。归因折扣原则是指人们不完全相信某一现象的形成确是由于某种原因所导致，即某一特定原因在产生特定结果中的作用，如果存在其他似是而非的原因，应该“打折扣”。</w:t>
      </w:r>
      <w:r w:rsidRPr="00666890">
        <w:rPr>
          <w:rFonts w:ascii="仿宋" w:eastAsia="仿宋" w:hAnsi="仿宋" w:cs="宋体" w:hint="eastAsia"/>
          <w:kern w:val="0"/>
          <w:sz w:val="22"/>
        </w:rPr>
        <w:br/>
        <w:t>根据上述定义，两类归因原则均没有体现的是: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A.电视广告中明星推销洗发水时，观众觉得她的一头秀发不完全是因为洗发水才有的</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B.在代理了诸多离婚案件后，律师小林统计发现离婚诉讼中大多数争议与财产纠纷有关</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C.创业失败总会使创业者背负债务，创业者小罗这几年债台高筑，朋友认为他一定是创业失败了</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D.对一系列盗窃案的分析显示，现场都出现过同一个男人，人们容易假定该男人就是犯罪嫌疑人</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第一步，根据提问方式，确定为</w:t>
      </w:r>
      <w:proofErr w:type="gramStart"/>
      <w:r w:rsidRPr="00666890">
        <w:rPr>
          <w:rFonts w:ascii="仿宋" w:eastAsia="仿宋" w:hAnsi="仿宋" w:cs="宋体" w:hint="eastAsia"/>
          <w:kern w:val="0"/>
          <w:sz w:val="22"/>
        </w:rPr>
        <w:t>选非题</w:t>
      </w:r>
      <w:proofErr w:type="gramEnd"/>
      <w:r w:rsidRPr="00666890">
        <w:rPr>
          <w:rFonts w:ascii="仿宋" w:eastAsia="仿宋" w:hAnsi="仿宋" w:cs="宋体" w:hint="eastAsia"/>
          <w:kern w:val="0"/>
          <w:sz w:val="22"/>
        </w:rPr>
        <w:t>。</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找关键</w:t>
      </w:r>
      <w:proofErr w:type="gramEnd"/>
      <w:r w:rsidRPr="00666890">
        <w:rPr>
          <w:rFonts w:ascii="仿宋" w:eastAsia="仿宋" w:hAnsi="仿宋" w:cs="宋体" w:hint="eastAsia"/>
          <w:kern w:val="0"/>
          <w:sz w:val="22"/>
        </w:rPr>
        <w:t>信息。</w:t>
      </w:r>
      <w:r w:rsidRPr="00666890">
        <w:rPr>
          <w:rFonts w:ascii="仿宋" w:eastAsia="仿宋" w:hAnsi="仿宋" w:cs="宋体" w:hint="eastAsia"/>
          <w:kern w:val="0"/>
          <w:sz w:val="22"/>
        </w:rPr>
        <w:br/>
        <w:t>（1）归因不变性原则：人们会寻找某一特定结果与特定原因之间的不变联系，如果某种特定原因在许多情境下总是与某种结果相伴。人们就会把特定结果归结于那一原因。</w:t>
      </w:r>
      <w:r w:rsidRPr="00666890">
        <w:rPr>
          <w:rFonts w:ascii="仿宋" w:eastAsia="仿宋" w:hAnsi="仿宋" w:cs="宋体" w:hint="eastAsia"/>
          <w:kern w:val="0"/>
          <w:sz w:val="22"/>
        </w:rPr>
        <w:br/>
      </w:r>
      <w:r w:rsidRPr="00666890">
        <w:rPr>
          <w:rFonts w:ascii="仿宋" w:eastAsia="仿宋" w:hAnsi="仿宋" w:cs="宋体" w:hint="eastAsia"/>
          <w:kern w:val="0"/>
          <w:sz w:val="22"/>
        </w:rPr>
        <w:lastRenderedPageBreak/>
        <w:t>（2）归因折扣原则：人们不完全相信某一现象的形成确是由于某种原因所导致，即某一特定原因在产生特定结果中的作用，如果存在其他似是而非的原因，应该“打折扣”。</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A项：观众认为明星在广告中的一头秀发不完全是因为洗发水才有的，符合“人们不完全相信某一现象的形成确是由于某种原因所导致”，体现了归因折扣原则；</w:t>
      </w:r>
      <w:r w:rsidRPr="00666890">
        <w:rPr>
          <w:rFonts w:ascii="仿宋" w:eastAsia="仿宋" w:hAnsi="仿宋" w:cs="宋体" w:hint="eastAsia"/>
          <w:kern w:val="0"/>
          <w:sz w:val="22"/>
        </w:rPr>
        <w:br/>
        <w:t>B项：小林在经过代理诸多离婚案件后，得出了大多数离婚诉讼争议与财产纠纷有关的结论，符合“某种特定原因在许多情境下总是与某种结果相伴”，体现了归因不变性原则；</w:t>
      </w:r>
      <w:r w:rsidRPr="00666890">
        <w:rPr>
          <w:rFonts w:ascii="仿宋" w:eastAsia="仿宋" w:hAnsi="仿宋" w:cs="宋体" w:hint="eastAsia"/>
          <w:kern w:val="0"/>
          <w:sz w:val="22"/>
        </w:rPr>
        <w:br/>
        <w:t>C项：创业失败总会使创业者背负债务，体现了归因不变性原则，但小罗债台高筑只是个别案例，不属于“在许多情境下总是与某种结果相伴”，不符合定义；</w:t>
      </w:r>
      <w:r w:rsidRPr="00666890">
        <w:rPr>
          <w:rFonts w:ascii="仿宋" w:eastAsia="仿宋" w:hAnsi="仿宋" w:cs="宋体" w:hint="eastAsia"/>
          <w:kern w:val="0"/>
          <w:sz w:val="22"/>
        </w:rPr>
        <w:br/>
        <w:t>D项：对一系列盗窃案的分析显示现场都出现过同一个男人，使人们容易假定该男人就是犯罪嫌疑人，符合“某种特定原因在许多情境下总是与某种结果相伴”，体现了归因不变性原则。</w:t>
      </w:r>
      <w:r w:rsidRPr="00666890">
        <w:rPr>
          <w:rFonts w:ascii="仿宋" w:eastAsia="仿宋" w:hAnsi="仿宋" w:cs="宋体" w:hint="eastAsia"/>
          <w:kern w:val="0"/>
          <w:sz w:val="22"/>
        </w:rPr>
        <w:br/>
        <w:t>因此，选择C选项。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90 、老年系数是指65岁及以上的人口数在总人口中所占的百分比；少年儿童系数是指14岁及以下人口数在总人口中的百分比；抚养比是指人口中非劳动年龄人数与劳动年龄人数之比（百分比），一般以15～64岁为劳动年龄，14岁及以下和65岁及以上称为非非劳动年龄或被抚养年龄；老少比是65岁及以上的人口与14岁及以下人口数量之比（百分比）。</w:t>
      </w:r>
      <w:r w:rsidRPr="00666890">
        <w:rPr>
          <w:rFonts w:ascii="仿宋" w:eastAsia="仿宋" w:hAnsi="仿宋" w:cs="宋体" w:hint="eastAsia"/>
          <w:kern w:val="0"/>
          <w:sz w:val="22"/>
        </w:rPr>
        <w:br/>
        <w:t>根据上述定义，下列说法正确的是：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A.一般情况下，抚养比大于老年系数与少年儿童系数之</w:t>
      </w:r>
      <w:proofErr w:type="gramStart"/>
      <w:r w:rsidRPr="00666890">
        <w:rPr>
          <w:rFonts w:ascii="仿宋" w:eastAsia="仿宋" w:hAnsi="仿宋" w:cs="宋体" w:hint="eastAsia"/>
          <w:kern w:val="0"/>
          <w:sz w:val="22"/>
        </w:rPr>
        <w:t>和</w:t>
      </w:r>
      <w:proofErr w:type="gramEnd"/>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B.当社会总人口不变，劳动年龄人数增加时，少年儿童系数就会减少</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C.老年系数和</w:t>
      </w:r>
      <w:proofErr w:type="gramStart"/>
      <w:r w:rsidRPr="00666890">
        <w:rPr>
          <w:rFonts w:ascii="仿宋" w:eastAsia="仿宋" w:hAnsi="仿宋" w:cs="宋体" w:hint="eastAsia"/>
          <w:kern w:val="0"/>
          <w:sz w:val="22"/>
        </w:rPr>
        <w:t>少年儿童系效的</w:t>
      </w:r>
      <w:proofErr w:type="gramEnd"/>
      <w:r w:rsidRPr="00666890">
        <w:rPr>
          <w:rFonts w:ascii="仿宋" w:eastAsia="仿宋" w:hAnsi="仿宋" w:cs="宋体" w:hint="eastAsia"/>
          <w:kern w:val="0"/>
          <w:sz w:val="22"/>
        </w:rPr>
        <w:t>乘积等于老少比</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D.老少比通常表示的是每100名老年人对应多少少年儿童</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第一步，根据提问方式，确定为选题。</w:t>
      </w:r>
      <w:r w:rsidRPr="00666890">
        <w:rPr>
          <w:rFonts w:ascii="仿宋" w:eastAsia="仿宋" w:hAnsi="仿宋" w:cs="宋体" w:hint="eastAsia"/>
          <w:kern w:val="0"/>
          <w:sz w:val="22"/>
        </w:rPr>
        <w:br/>
        <w:t>第二步，</w:t>
      </w:r>
      <w:proofErr w:type="gramStart"/>
      <w:r w:rsidRPr="00666890">
        <w:rPr>
          <w:rFonts w:ascii="仿宋" w:eastAsia="仿宋" w:hAnsi="仿宋" w:cs="宋体" w:hint="eastAsia"/>
          <w:kern w:val="0"/>
          <w:sz w:val="22"/>
        </w:rPr>
        <w:t>找关键</w:t>
      </w:r>
      <w:proofErr w:type="gramEnd"/>
      <w:r w:rsidRPr="00666890">
        <w:rPr>
          <w:rFonts w:ascii="仿宋" w:eastAsia="仿宋" w:hAnsi="仿宋" w:cs="宋体" w:hint="eastAsia"/>
          <w:kern w:val="0"/>
          <w:sz w:val="22"/>
        </w:rPr>
        <w:t>信息。</w:t>
      </w:r>
      <w:r w:rsidRPr="00666890">
        <w:rPr>
          <w:rFonts w:ascii="仿宋" w:eastAsia="仿宋" w:hAnsi="仿宋" w:cs="宋体" w:hint="eastAsia"/>
          <w:kern w:val="0"/>
          <w:sz w:val="22"/>
        </w:rPr>
        <w:br/>
        <w:t>（1）老年系数：65岁及以上的人口数在总人口中所占的百分比；</w:t>
      </w:r>
      <w:r w:rsidRPr="00666890">
        <w:rPr>
          <w:rFonts w:ascii="仿宋" w:eastAsia="仿宋" w:hAnsi="仿宋" w:cs="宋体" w:hint="eastAsia"/>
          <w:kern w:val="0"/>
          <w:sz w:val="22"/>
        </w:rPr>
        <w:br/>
        <w:t>（2）少年儿童系数：14岁及以下人口数在总人口中的百分比；</w:t>
      </w:r>
      <w:r w:rsidRPr="00666890">
        <w:rPr>
          <w:rFonts w:ascii="仿宋" w:eastAsia="仿宋" w:hAnsi="仿宋" w:cs="宋体" w:hint="eastAsia"/>
          <w:kern w:val="0"/>
          <w:sz w:val="22"/>
        </w:rPr>
        <w:br/>
        <w:t>（3）抚养比：人口中非劳动年龄人数与劳动年龄人数之比（百分比），一般以15～64岁为劳动年龄，14岁及以下和65岁及以上称为非劳动年龄或被抚养年龄；</w:t>
      </w:r>
      <w:r w:rsidRPr="00666890">
        <w:rPr>
          <w:rFonts w:ascii="仿宋" w:eastAsia="仿宋" w:hAnsi="仿宋" w:cs="宋体" w:hint="eastAsia"/>
          <w:kern w:val="0"/>
          <w:sz w:val="22"/>
        </w:rPr>
        <w:br/>
        <w:t>（4）老少比：65岁及以上的人口与14岁及以下人口数量之比（百分比）。</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A项：抚养比=非劳动年龄人数/劳动年龄人数（百分比），老年系数+少年儿童系数=非</w:t>
      </w:r>
      <w:r w:rsidRPr="00666890">
        <w:rPr>
          <w:rFonts w:ascii="仿宋" w:eastAsia="仿宋" w:hAnsi="仿宋" w:cs="宋体" w:hint="eastAsia"/>
          <w:kern w:val="0"/>
          <w:sz w:val="22"/>
        </w:rPr>
        <w:lastRenderedPageBreak/>
        <w:t>劳动年龄人数/总人口（百分比），二者分子均为非劳动年龄人数，分母中劳动年龄人数一定小于总人口，分母越小数值越大，因此抚养比大于老年系数与少年儿童系数之和，说法正确；</w:t>
      </w:r>
      <w:r w:rsidRPr="00666890">
        <w:rPr>
          <w:rFonts w:ascii="仿宋" w:eastAsia="仿宋" w:hAnsi="仿宋" w:cs="宋体" w:hint="eastAsia"/>
          <w:kern w:val="0"/>
          <w:sz w:val="22"/>
        </w:rPr>
        <w:br/>
        <w:t>B项：当社会总人口不变，劳动年龄人数增加时，非劳动年龄人数就会减少，但少年儿童系数是否减少不确定，说法错误；</w:t>
      </w:r>
      <w:r w:rsidRPr="00666890">
        <w:rPr>
          <w:rFonts w:ascii="仿宋" w:eastAsia="仿宋" w:hAnsi="仿宋" w:cs="宋体" w:hint="eastAsia"/>
          <w:kern w:val="0"/>
          <w:sz w:val="22"/>
        </w:rPr>
        <w:br/>
        <w:t>C项：根据关键信息，老年系数=65岁及以上的人口数/总人口,少年儿童系数=14岁及以下人口数/总人口，二者乘积不等于65岁及以上的人口/14岁及以下人口数量，说法错误；</w:t>
      </w:r>
      <w:r w:rsidRPr="00666890">
        <w:rPr>
          <w:rFonts w:ascii="仿宋" w:eastAsia="仿宋" w:hAnsi="仿宋" w:cs="宋体" w:hint="eastAsia"/>
          <w:kern w:val="0"/>
          <w:sz w:val="22"/>
        </w:rPr>
        <w:br/>
        <w:t>D项：老少比=65岁及以上的人口/14岁及以下人口数量（百分比），表示的是每100名少年儿童对应多少老年人，说法错误；</w:t>
      </w:r>
      <w:r w:rsidRPr="00666890">
        <w:rPr>
          <w:rFonts w:ascii="仿宋" w:eastAsia="仿宋" w:hAnsi="仿宋" w:cs="宋体" w:hint="eastAsia"/>
          <w:kern w:val="0"/>
          <w:sz w:val="22"/>
        </w:rPr>
        <w:br/>
        <w:t>因此，选择A选项。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91 、贸易摩擦∶出口下滑</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A.商业垄断∶市场失灵</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B.醉酒驾驶∶例行检查</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C.行政处罚∶违规生产</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D.职务犯罪∶谋取私利</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第一步，确定题干逻辑关系。</w:t>
      </w:r>
      <w:r w:rsidRPr="00666890">
        <w:rPr>
          <w:rFonts w:ascii="仿宋" w:eastAsia="仿宋" w:hAnsi="仿宋" w:cs="宋体" w:hint="eastAsia"/>
          <w:kern w:val="0"/>
          <w:sz w:val="22"/>
        </w:rPr>
        <w:br/>
        <w:t>“贸易摩擦”会导致“出口下滑”，二者属于因果对应关系。</w:t>
      </w:r>
      <w:r w:rsidRPr="00666890">
        <w:rPr>
          <w:rFonts w:ascii="仿宋" w:eastAsia="仿宋" w:hAnsi="仿宋" w:cs="宋体" w:hint="eastAsia"/>
          <w:kern w:val="0"/>
          <w:sz w:val="22"/>
        </w:rPr>
        <w:br/>
        <w:t>第二步，辨析选项。</w:t>
      </w:r>
      <w:r w:rsidRPr="00666890">
        <w:rPr>
          <w:rFonts w:ascii="仿宋" w:eastAsia="仿宋" w:hAnsi="仿宋" w:cs="宋体" w:hint="eastAsia"/>
          <w:kern w:val="0"/>
          <w:sz w:val="22"/>
        </w:rPr>
        <w:br/>
        <w:t>A项：“商业垄断”会导致“市场失灵”，二者属于因果对应关系，与题干逻辑关系一致，符合；</w:t>
      </w:r>
      <w:r w:rsidRPr="00666890">
        <w:rPr>
          <w:rFonts w:ascii="仿宋" w:eastAsia="仿宋" w:hAnsi="仿宋" w:cs="宋体" w:hint="eastAsia"/>
          <w:kern w:val="0"/>
          <w:sz w:val="22"/>
        </w:rPr>
        <w:br/>
        <w:t>B项：“例行检查”可能会发现“醉酒驾驶”情况，二者属于对应关系，但对应方式与题干不一致，排除；</w:t>
      </w:r>
      <w:r w:rsidRPr="00666890">
        <w:rPr>
          <w:rFonts w:ascii="仿宋" w:eastAsia="仿宋" w:hAnsi="仿宋" w:cs="宋体" w:hint="eastAsia"/>
          <w:kern w:val="0"/>
          <w:sz w:val="22"/>
        </w:rPr>
        <w:br/>
        <w:t>C项：“违规生产”会遭到“行政处罚”，二者属于因果对应关系，但词语顺序与题干不一致，排除；</w:t>
      </w:r>
      <w:r w:rsidRPr="00666890">
        <w:rPr>
          <w:rFonts w:ascii="仿宋" w:eastAsia="仿宋" w:hAnsi="仿宋" w:cs="宋体" w:hint="eastAsia"/>
          <w:kern w:val="0"/>
          <w:sz w:val="22"/>
        </w:rPr>
        <w:br/>
        <w:t>D项：“职务犯罪”的目的是“谋取私利”，二者属于目的对应关系，排除。</w:t>
      </w:r>
      <w:r w:rsidRPr="00666890">
        <w:rPr>
          <w:rFonts w:ascii="仿宋" w:eastAsia="仿宋" w:hAnsi="仿宋" w:cs="宋体" w:hint="eastAsia"/>
          <w:kern w:val="0"/>
          <w:sz w:val="22"/>
        </w:rPr>
        <w:br/>
        <w:t>因此，选择A选项。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92 、载歌∶载舞</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A.人云∶亦云</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B.且战∶且退</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C.自作∶自受</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D.全心∶全意</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lastRenderedPageBreak/>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第一步，确定逻辑关系。</w:t>
      </w:r>
      <w:r w:rsidRPr="00666890">
        <w:rPr>
          <w:rFonts w:ascii="仿宋" w:eastAsia="仿宋" w:hAnsi="仿宋" w:cs="宋体" w:hint="eastAsia"/>
          <w:kern w:val="0"/>
          <w:sz w:val="22"/>
        </w:rPr>
        <w:br/>
        <w:t>“载歌”“载舞”意思是边唱歌，边跳舞，形容尽情地欢乐，“载”字的意思是一边</w:t>
      </w:r>
      <w:proofErr w:type="gramStart"/>
      <w:r w:rsidRPr="00666890">
        <w:rPr>
          <w:rFonts w:ascii="仿宋" w:eastAsia="仿宋" w:hAnsi="仿宋" w:cs="宋体" w:hint="eastAsia"/>
          <w:kern w:val="0"/>
          <w:sz w:val="22"/>
        </w:rPr>
        <w:t>一边</w:t>
      </w:r>
      <w:proofErr w:type="gramEnd"/>
      <w:r w:rsidRPr="00666890">
        <w:rPr>
          <w:rFonts w:ascii="仿宋" w:eastAsia="仿宋" w:hAnsi="仿宋" w:cs="宋体" w:hint="eastAsia"/>
          <w:kern w:val="0"/>
          <w:sz w:val="22"/>
        </w:rPr>
        <w:t>的意思，二者属于并列关系，且两件事情同时进行。</w:t>
      </w:r>
      <w:r w:rsidRPr="00666890">
        <w:rPr>
          <w:rFonts w:ascii="仿宋" w:eastAsia="仿宋" w:hAnsi="仿宋" w:cs="宋体" w:hint="eastAsia"/>
          <w:kern w:val="0"/>
          <w:sz w:val="22"/>
        </w:rPr>
        <w:br/>
        <w:t>第二步，辨析选项。</w:t>
      </w:r>
      <w:r w:rsidRPr="00666890">
        <w:rPr>
          <w:rFonts w:ascii="仿宋" w:eastAsia="仿宋" w:hAnsi="仿宋" w:cs="宋体" w:hint="eastAsia"/>
          <w:kern w:val="0"/>
          <w:sz w:val="22"/>
        </w:rPr>
        <w:br/>
        <w:t>A项：“人云”“亦云”是指别人说什么，自己也跟着说什么，二者属于时间先后的对应关系，排除。</w:t>
      </w:r>
      <w:r w:rsidRPr="00666890">
        <w:rPr>
          <w:rFonts w:ascii="仿宋" w:eastAsia="仿宋" w:hAnsi="仿宋" w:cs="宋体" w:hint="eastAsia"/>
          <w:kern w:val="0"/>
          <w:sz w:val="22"/>
        </w:rPr>
        <w:br/>
        <w:t>B项：“且战”“且退”一种作战状态,意为一边作战，一边退却，二者属于并列关系，且两件事情同时进行，与题干逻辑关系一致，符合；</w:t>
      </w:r>
      <w:r w:rsidRPr="00666890">
        <w:rPr>
          <w:rFonts w:ascii="仿宋" w:eastAsia="仿宋" w:hAnsi="仿宋" w:cs="宋体" w:hint="eastAsia"/>
          <w:kern w:val="0"/>
          <w:sz w:val="22"/>
        </w:rPr>
        <w:br/>
        <w:t>C项：“自作”“自受”指自己做下的坏事，自己承受恶果，二者属于因果的对应关系，排除；</w:t>
      </w:r>
      <w:r w:rsidRPr="00666890">
        <w:rPr>
          <w:rFonts w:ascii="仿宋" w:eastAsia="仿宋" w:hAnsi="仿宋" w:cs="宋体" w:hint="eastAsia"/>
          <w:kern w:val="0"/>
          <w:sz w:val="22"/>
        </w:rPr>
        <w:br/>
        <w:t>D项：“全心”“全意”指投入全部心思和精力，毫无杂念，二者属于并列关系，但两件事不是同时进行的，排除；</w:t>
      </w:r>
      <w:r w:rsidRPr="00666890">
        <w:rPr>
          <w:rFonts w:ascii="仿宋" w:eastAsia="仿宋" w:hAnsi="仿宋" w:cs="宋体" w:hint="eastAsia"/>
          <w:kern w:val="0"/>
          <w:sz w:val="22"/>
        </w:rPr>
        <w:br/>
        <w:t>因此，选择B选项。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93 、微型无人机∶旋翼无人机</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A.热带植物∶香料植物</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B.集体决策∶个人决策</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C.形象思维∶抽象思维</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D.开环系统∶闭环系统</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第一步，确定题干逻辑关系。</w:t>
      </w:r>
      <w:r w:rsidRPr="00666890">
        <w:rPr>
          <w:rFonts w:ascii="仿宋" w:eastAsia="仿宋" w:hAnsi="仿宋" w:cs="宋体" w:hint="eastAsia"/>
          <w:kern w:val="0"/>
          <w:sz w:val="22"/>
        </w:rPr>
        <w:br/>
        <w:t>有的“微型无人机”是“旋翼无人机”，有的“旋翼无人机”是“微型无人机”，二者属于交叉关系。</w:t>
      </w:r>
      <w:r w:rsidRPr="00666890">
        <w:rPr>
          <w:rFonts w:ascii="仿宋" w:eastAsia="仿宋" w:hAnsi="仿宋" w:cs="宋体" w:hint="eastAsia"/>
          <w:kern w:val="0"/>
          <w:sz w:val="22"/>
        </w:rPr>
        <w:br/>
        <w:t>第二步，辨析选项。</w:t>
      </w:r>
      <w:r w:rsidRPr="00666890">
        <w:rPr>
          <w:rFonts w:ascii="仿宋" w:eastAsia="仿宋" w:hAnsi="仿宋" w:cs="宋体" w:hint="eastAsia"/>
          <w:kern w:val="0"/>
          <w:sz w:val="22"/>
        </w:rPr>
        <w:br/>
        <w:t>A项：有的“热带植物”是“香料植物”，有的“香料植物”是“热带植物”，二者属于交叉关系，与题干逻辑关系一致，符合；</w:t>
      </w:r>
      <w:r w:rsidRPr="00666890">
        <w:rPr>
          <w:rFonts w:ascii="仿宋" w:eastAsia="仿宋" w:hAnsi="仿宋" w:cs="宋体" w:hint="eastAsia"/>
          <w:kern w:val="0"/>
          <w:sz w:val="22"/>
        </w:rPr>
        <w:br/>
        <w:t>B项：“集体决策”与“个人决策”属于并列关系，排除；</w:t>
      </w:r>
      <w:r w:rsidRPr="00666890">
        <w:rPr>
          <w:rFonts w:ascii="仿宋" w:eastAsia="仿宋" w:hAnsi="仿宋" w:cs="宋体" w:hint="eastAsia"/>
          <w:kern w:val="0"/>
          <w:sz w:val="22"/>
        </w:rPr>
        <w:br/>
        <w:t>C项：“形象思维”与“抽象思维”属于并列关系，排除；</w:t>
      </w:r>
      <w:r w:rsidRPr="00666890">
        <w:rPr>
          <w:rFonts w:ascii="仿宋" w:eastAsia="仿宋" w:hAnsi="仿宋" w:cs="宋体" w:hint="eastAsia"/>
          <w:kern w:val="0"/>
          <w:sz w:val="22"/>
        </w:rPr>
        <w:br/>
        <w:t>D项：“开环思维”与“闭环思维”属于并列关系，排除。</w:t>
      </w:r>
      <w:r w:rsidRPr="00666890">
        <w:rPr>
          <w:rFonts w:ascii="仿宋" w:eastAsia="仿宋" w:hAnsi="仿宋" w:cs="宋体" w:hint="eastAsia"/>
          <w:kern w:val="0"/>
          <w:sz w:val="22"/>
        </w:rPr>
        <w:br/>
        <w:t>因此，选择A选项。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94 、呼吸系统∶生殖系统</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A.生产计划∶年度计划</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B.观赏花卉∶药用花卉</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C.水面舰艇∶巡洋舰艇</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D.简牍公文∶纸质公文</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第一步，确定题干逻辑关系。</w:t>
      </w:r>
      <w:r w:rsidRPr="00666890">
        <w:rPr>
          <w:rFonts w:ascii="仿宋" w:eastAsia="仿宋" w:hAnsi="仿宋" w:cs="宋体" w:hint="eastAsia"/>
          <w:kern w:val="0"/>
          <w:sz w:val="22"/>
        </w:rPr>
        <w:br/>
        <w:t>“呼吸系统”与“生殖系统”属于并列关系中的反对关系。</w:t>
      </w:r>
      <w:r w:rsidRPr="00666890">
        <w:rPr>
          <w:rFonts w:ascii="仿宋" w:eastAsia="仿宋" w:hAnsi="仿宋" w:cs="宋体" w:hint="eastAsia"/>
          <w:kern w:val="0"/>
          <w:sz w:val="22"/>
        </w:rPr>
        <w:br/>
        <w:t>第二步，辨析选项。</w:t>
      </w:r>
      <w:r w:rsidRPr="00666890">
        <w:rPr>
          <w:rFonts w:ascii="仿宋" w:eastAsia="仿宋" w:hAnsi="仿宋" w:cs="宋体" w:hint="eastAsia"/>
          <w:kern w:val="0"/>
          <w:sz w:val="22"/>
        </w:rPr>
        <w:br/>
        <w:t>A项：“生产计划”是企业对生产任务</w:t>
      </w:r>
      <w:proofErr w:type="gramStart"/>
      <w:r w:rsidRPr="00666890">
        <w:rPr>
          <w:rFonts w:ascii="仿宋" w:eastAsia="仿宋" w:hAnsi="仿宋" w:cs="宋体" w:hint="eastAsia"/>
          <w:kern w:val="0"/>
          <w:sz w:val="22"/>
        </w:rPr>
        <w:t>作出</w:t>
      </w:r>
      <w:proofErr w:type="gramEnd"/>
      <w:r w:rsidRPr="00666890">
        <w:rPr>
          <w:rFonts w:ascii="仿宋" w:eastAsia="仿宋" w:hAnsi="仿宋" w:cs="宋体" w:hint="eastAsia"/>
          <w:kern w:val="0"/>
          <w:sz w:val="22"/>
        </w:rPr>
        <w:t>统筹安排，具体拟定生产产品的品种、数量、质量和进度的计划，有的“生产计划”是“年度计划”，有的“年度计划”是“生产计划”，二者属于交叉关系，排除；</w:t>
      </w:r>
      <w:r w:rsidRPr="00666890">
        <w:rPr>
          <w:rFonts w:ascii="仿宋" w:eastAsia="仿宋" w:hAnsi="仿宋" w:cs="宋体" w:hint="eastAsia"/>
          <w:kern w:val="0"/>
          <w:sz w:val="22"/>
        </w:rPr>
        <w:br/>
        <w:t>B项：有的“观赏花卉”是“药用花卉”，有的“药用花卉”是“观赏花卉”，二者属于交叉关系，排除；</w:t>
      </w:r>
      <w:r w:rsidRPr="00666890">
        <w:rPr>
          <w:rFonts w:ascii="仿宋" w:eastAsia="仿宋" w:hAnsi="仿宋" w:cs="宋体" w:hint="eastAsia"/>
          <w:kern w:val="0"/>
          <w:sz w:val="22"/>
        </w:rPr>
        <w:br/>
        <w:t>C项：“巡洋舰艇”是一种火力强、用途多，主要在远洋活动的大型“水面舰艇”，二者属于包容关系中的种属关系，排除；</w:t>
      </w:r>
      <w:r w:rsidRPr="00666890">
        <w:rPr>
          <w:rFonts w:ascii="仿宋" w:eastAsia="仿宋" w:hAnsi="仿宋" w:cs="宋体" w:hint="eastAsia"/>
          <w:kern w:val="0"/>
          <w:sz w:val="22"/>
        </w:rPr>
        <w:br/>
        <w:t>D项：“简牍”是中国古代书写用的竹简和木片，“简牍公文”与“纸质公文”属于并列关系，与题干逻辑关系一致，符合。</w:t>
      </w:r>
      <w:r w:rsidRPr="00666890">
        <w:rPr>
          <w:rFonts w:ascii="仿宋" w:eastAsia="仿宋" w:hAnsi="仿宋" w:cs="宋体" w:hint="eastAsia"/>
          <w:kern w:val="0"/>
          <w:sz w:val="22"/>
        </w:rPr>
        <w:br/>
        <w:t>因此，选择D选项。</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拓展</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呼吸系统：人体与外界空气进行气体交换的一系列器官的总称，包括鼻、咽、喉、气管、支气管及由大量的肺泡、血管、淋巴管、神经构成的肺，以及胸膜等组织。</w:t>
      </w:r>
      <w:r w:rsidRPr="00666890">
        <w:rPr>
          <w:rFonts w:ascii="仿宋" w:eastAsia="仿宋" w:hAnsi="仿宋" w:cs="宋体" w:hint="eastAsia"/>
          <w:kern w:val="0"/>
          <w:sz w:val="22"/>
        </w:rPr>
        <w:br/>
        <w:t>生殖系统：系繁殖后代，延续种族诸器官的总称。</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95 、青铜器物∶商朝礼器∶文化遗产</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A.科幻小说∶微型小说∶文学作品</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B.中式建筑∶苏州园林∶特色建筑</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C.仰韶文化∶半坡遗址∶华夏文明</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D.进口食品∶速冻海鲜∶冷冻食品</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第一步，确定题干逻辑关系。</w:t>
      </w:r>
      <w:r w:rsidRPr="00666890">
        <w:rPr>
          <w:rFonts w:ascii="仿宋" w:eastAsia="仿宋" w:hAnsi="仿宋" w:cs="宋体" w:hint="eastAsia"/>
          <w:kern w:val="0"/>
          <w:sz w:val="22"/>
        </w:rPr>
        <w:br/>
        <w:t>有的“商朝礼器”是“青铜器物”，有的“青铜器物”是“商朝礼器”，二者属于交叉关系，“青铜器物”属于“文化遗产”的一种，二者属于包容关系中的种属关系。</w:t>
      </w:r>
      <w:r w:rsidRPr="00666890">
        <w:rPr>
          <w:rFonts w:ascii="仿宋" w:eastAsia="仿宋" w:hAnsi="仿宋" w:cs="宋体" w:hint="eastAsia"/>
          <w:kern w:val="0"/>
          <w:sz w:val="22"/>
        </w:rPr>
        <w:br/>
        <w:t>第二步，辨析选项。</w:t>
      </w:r>
      <w:r w:rsidRPr="00666890">
        <w:rPr>
          <w:rFonts w:ascii="仿宋" w:eastAsia="仿宋" w:hAnsi="仿宋" w:cs="宋体" w:hint="eastAsia"/>
          <w:kern w:val="0"/>
          <w:sz w:val="22"/>
        </w:rPr>
        <w:br/>
        <w:t>A项：“科幻小说”与“微型小说”属于交叉关系，“科幻小说”是“文学作品”，二者属于包容关系中的种属关系，与题干逻辑关系一致，符合；</w:t>
      </w:r>
      <w:r w:rsidRPr="00666890">
        <w:rPr>
          <w:rFonts w:ascii="仿宋" w:eastAsia="仿宋" w:hAnsi="仿宋" w:cs="宋体" w:hint="eastAsia"/>
          <w:kern w:val="0"/>
          <w:sz w:val="22"/>
        </w:rPr>
        <w:br/>
        <w:t>B项：“苏州园林”是一种“中式建筑”，二者属于包容关系中的种属关系，“中式建筑”与“特色建筑”属于交叉关系，排除；</w:t>
      </w:r>
      <w:r w:rsidRPr="00666890">
        <w:rPr>
          <w:rFonts w:ascii="仿宋" w:eastAsia="仿宋" w:hAnsi="仿宋" w:cs="宋体" w:hint="eastAsia"/>
          <w:kern w:val="0"/>
          <w:sz w:val="22"/>
        </w:rPr>
        <w:br/>
      </w:r>
      <w:r w:rsidRPr="00666890">
        <w:rPr>
          <w:rFonts w:ascii="仿宋" w:eastAsia="仿宋" w:hAnsi="仿宋" w:cs="宋体" w:hint="eastAsia"/>
          <w:kern w:val="0"/>
          <w:sz w:val="22"/>
        </w:rPr>
        <w:lastRenderedPageBreak/>
        <w:t>C项：“半坡遗址”属于一种“仰韶文化”，二者属于包容关系中的种属关系，“仰韶文化”是“华夏文明”的根基，二者属于包容关系中的种属关系，排除；</w:t>
      </w:r>
      <w:r w:rsidRPr="00666890">
        <w:rPr>
          <w:rFonts w:ascii="仿宋" w:eastAsia="仿宋" w:hAnsi="仿宋" w:cs="宋体" w:hint="eastAsia"/>
          <w:kern w:val="0"/>
          <w:sz w:val="22"/>
        </w:rPr>
        <w:br/>
        <w:t>D项：“速冻海鲜”与“进口食品”属于交叉关系，“进口食品”与“冷冻食品”属于交叉关系，排除。</w:t>
      </w:r>
      <w:r w:rsidRPr="00666890">
        <w:rPr>
          <w:rFonts w:ascii="仿宋" w:eastAsia="仿宋" w:hAnsi="仿宋" w:cs="宋体" w:hint="eastAsia"/>
          <w:kern w:val="0"/>
          <w:sz w:val="22"/>
        </w:rPr>
        <w:br/>
        <w:t>因此，选择A选项。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96</w:t>
      </w:r>
      <w:r w:rsidR="006C6944" w:rsidRPr="00666890">
        <w:rPr>
          <w:rFonts w:ascii="仿宋" w:eastAsia="仿宋" w:hAnsi="仿宋" w:cs="宋体" w:hint="eastAsia"/>
          <w:kern w:val="0"/>
          <w:sz w:val="22"/>
        </w:rPr>
        <w:t>、</w:t>
      </w:r>
      <w:r w:rsidRPr="00666890">
        <w:rPr>
          <w:rFonts w:ascii="仿宋" w:eastAsia="仿宋" w:hAnsi="仿宋" w:cs="宋体" w:hint="eastAsia"/>
          <w:kern w:val="0"/>
          <w:sz w:val="22"/>
        </w:rPr>
        <w:t>独幕剧∶歌剧∶话剧</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A.流行歌曲∶通俗歌曲∶现代歌曲</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B.自由体操∶竞技体操∶艺术体操</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C.远程面试∶单独面试∶小组面试</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D.顺序作业∶流水作业∶平行作业</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第一步，确定题干逻辑关系。</w:t>
      </w:r>
      <w:r w:rsidRPr="00666890">
        <w:rPr>
          <w:rFonts w:ascii="仿宋" w:eastAsia="仿宋" w:hAnsi="仿宋" w:cs="宋体" w:hint="eastAsia"/>
          <w:kern w:val="0"/>
          <w:sz w:val="22"/>
        </w:rPr>
        <w:br/>
        <w:t>戏剧按容量大小，戏剧文学可分为多幕剧、“独幕剧”和小品，按表现形式，可分为“话剧”、“歌剧”、诗剧、舞剧、戏曲等，“歌剧”和“话剧”属于并列关系，二者与“独幕剧”均属于交叉关系。</w:t>
      </w:r>
      <w:r w:rsidRPr="00666890">
        <w:rPr>
          <w:rFonts w:ascii="仿宋" w:eastAsia="仿宋" w:hAnsi="仿宋" w:cs="宋体" w:hint="eastAsia"/>
          <w:kern w:val="0"/>
          <w:sz w:val="22"/>
        </w:rPr>
        <w:br/>
        <w:t>第二步，辨析选项。</w:t>
      </w:r>
      <w:r w:rsidRPr="00666890">
        <w:rPr>
          <w:rFonts w:ascii="仿宋" w:eastAsia="仿宋" w:hAnsi="仿宋" w:cs="宋体" w:hint="eastAsia"/>
          <w:kern w:val="0"/>
          <w:sz w:val="22"/>
        </w:rPr>
        <w:br/>
        <w:t>A项：“流行歌曲”与“现代歌曲”属于并列关系，“流行歌曲”与“通俗歌曲”属于交叉关系，排除；</w:t>
      </w:r>
      <w:r w:rsidRPr="00666890">
        <w:rPr>
          <w:rFonts w:ascii="仿宋" w:eastAsia="仿宋" w:hAnsi="仿宋" w:cs="宋体" w:hint="eastAsia"/>
          <w:kern w:val="0"/>
          <w:sz w:val="22"/>
        </w:rPr>
        <w:br/>
        <w:t>B项：“竞技体操”包括“自由体操”和“艺术体操”，二者属于包容关系中的种属关系，“竞技体操”与“艺术体操”属于并列关系，排除；</w:t>
      </w:r>
      <w:r w:rsidRPr="00666890">
        <w:rPr>
          <w:rFonts w:ascii="仿宋" w:eastAsia="仿宋" w:hAnsi="仿宋" w:cs="宋体" w:hint="eastAsia"/>
          <w:kern w:val="0"/>
          <w:sz w:val="22"/>
        </w:rPr>
        <w:br/>
        <w:t>C项：“单独面试”与“小组面试”属于并列关系，二者分别与“远程面试”属于交叉关系，与题干逻辑关系一致，符合；</w:t>
      </w:r>
      <w:r w:rsidRPr="00666890">
        <w:rPr>
          <w:rFonts w:ascii="仿宋" w:eastAsia="仿宋" w:hAnsi="仿宋" w:cs="宋体" w:hint="eastAsia"/>
          <w:kern w:val="0"/>
          <w:sz w:val="22"/>
        </w:rPr>
        <w:br/>
        <w:t>D项：“顺序作业”“流水作业”与“平行作业”属于并列关系，排除。</w:t>
      </w:r>
      <w:r w:rsidRPr="00666890">
        <w:rPr>
          <w:rFonts w:ascii="仿宋" w:eastAsia="仿宋" w:hAnsi="仿宋" w:cs="宋体" w:hint="eastAsia"/>
          <w:kern w:val="0"/>
          <w:sz w:val="22"/>
        </w:rPr>
        <w:br/>
        <w:t>因此，选择C选项。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97 、提起公诉∶宣告判决∶收押罪犯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A.撰写教案∶课堂教学∶解答疑问</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B.手机点餐∶外卖送餐∶五星好评</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C.违章行驶∶交警处罚∶行人受伤</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D.方案设计∶建筑施工∶竣工验收</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第一步，确定逻辑关系。</w:t>
      </w:r>
      <w:r w:rsidRPr="00666890">
        <w:rPr>
          <w:rFonts w:ascii="仿宋" w:eastAsia="仿宋" w:hAnsi="仿宋" w:cs="宋体" w:hint="eastAsia"/>
          <w:kern w:val="0"/>
          <w:sz w:val="22"/>
        </w:rPr>
        <w:br/>
        <w:t>先“提起公诉”再“宣告判决”最后“收押罪犯”三者属于时间顺承关系，且三者行为主体不一致。</w:t>
      </w:r>
      <w:r w:rsidRPr="00666890">
        <w:rPr>
          <w:rFonts w:ascii="仿宋" w:eastAsia="仿宋" w:hAnsi="仿宋" w:cs="宋体" w:hint="eastAsia"/>
          <w:kern w:val="0"/>
          <w:sz w:val="22"/>
        </w:rPr>
        <w:br/>
      </w:r>
      <w:r w:rsidRPr="00666890">
        <w:rPr>
          <w:rFonts w:ascii="仿宋" w:eastAsia="仿宋" w:hAnsi="仿宋" w:cs="宋体" w:hint="eastAsia"/>
          <w:kern w:val="0"/>
          <w:sz w:val="22"/>
        </w:rPr>
        <w:lastRenderedPageBreak/>
        <w:t>第二步，辨析选项。</w:t>
      </w:r>
      <w:r w:rsidRPr="00666890">
        <w:rPr>
          <w:rFonts w:ascii="仿宋" w:eastAsia="仿宋" w:hAnsi="仿宋" w:cs="宋体" w:hint="eastAsia"/>
          <w:kern w:val="0"/>
          <w:sz w:val="22"/>
        </w:rPr>
        <w:br/>
        <w:t>A项：先“撰写教案”再“课堂教学”最后“解答疑问”三者属于时间顺承关系，但三者行为主体为同一个人，排除。</w:t>
      </w:r>
      <w:r w:rsidRPr="00666890">
        <w:rPr>
          <w:rFonts w:ascii="仿宋" w:eastAsia="仿宋" w:hAnsi="仿宋" w:cs="宋体" w:hint="eastAsia"/>
          <w:kern w:val="0"/>
          <w:sz w:val="22"/>
        </w:rPr>
        <w:br/>
        <w:t>B项：先“手机点餐”再“外卖送餐”最后“五星好评”三者属于时间顺承关系，但“手机点餐”与“五星好评”二者主体是同一个人，排除。</w:t>
      </w:r>
      <w:r w:rsidRPr="00666890">
        <w:rPr>
          <w:rFonts w:ascii="仿宋" w:eastAsia="仿宋" w:hAnsi="仿宋" w:cs="宋体" w:hint="eastAsia"/>
          <w:kern w:val="0"/>
          <w:sz w:val="22"/>
        </w:rPr>
        <w:br/>
        <w:t>C项：先“违章行驶”导致“行人受伤”最后“交警处罚”三者属于时间顺承关系，但词语顺序与题干不一致，排除。</w:t>
      </w:r>
      <w:r w:rsidRPr="00666890">
        <w:rPr>
          <w:rFonts w:ascii="仿宋" w:eastAsia="仿宋" w:hAnsi="仿宋" w:cs="宋体" w:hint="eastAsia"/>
          <w:kern w:val="0"/>
          <w:sz w:val="22"/>
        </w:rPr>
        <w:br/>
        <w:t>D项：先“方案设计”再“建筑施工”最后“竣工验收”三者属于时间顺承关系，且三者行为主体不为同一个人，与题干逻辑关系一致，符合。</w:t>
      </w:r>
      <w:r w:rsidRPr="00666890">
        <w:rPr>
          <w:rFonts w:ascii="仿宋" w:eastAsia="仿宋" w:hAnsi="仿宋" w:cs="宋体" w:hint="eastAsia"/>
          <w:kern w:val="0"/>
          <w:sz w:val="22"/>
        </w:rPr>
        <w:br/>
        <w:t>因此，选择D选项。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98 、城市公园∶公共设施∶休闲娱乐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A.国宾礼炮∶电子礼炮∶国事庆祝</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B.升降舞台∶露天剧场∶演出空间</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C.云服务器∶虚拟技术∶信息备份</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D.医用口罩∶卫生用品∶过滤空气</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第一步，确定题干逻辑关系。</w:t>
      </w:r>
      <w:r w:rsidRPr="00666890">
        <w:rPr>
          <w:rFonts w:ascii="仿宋" w:eastAsia="仿宋" w:hAnsi="仿宋" w:cs="宋体" w:hint="eastAsia"/>
          <w:kern w:val="0"/>
          <w:sz w:val="22"/>
        </w:rPr>
        <w:br/>
        <w:t>“城市公园”是“公共设施”，二者属于包容关系中的种属关系，“城市公园”具有“休闲娱乐”的功能，二者属于功能对应关系。</w:t>
      </w:r>
      <w:r w:rsidRPr="00666890">
        <w:rPr>
          <w:rFonts w:ascii="仿宋" w:eastAsia="仿宋" w:hAnsi="仿宋" w:cs="宋体" w:hint="eastAsia"/>
          <w:kern w:val="0"/>
          <w:sz w:val="22"/>
        </w:rPr>
        <w:br/>
        <w:t>第二步，辨析选项。</w:t>
      </w:r>
      <w:r w:rsidRPr="00666890">
        <w:rPr>
          <w:rFonts w:ascii="仿宋" w:eastAsia="仿宋" w:hAnsi="仿宋" w:cs="宋体" w:hint="eastAsia"/>
          <w:kern w:val="0"/>
          <w:sz w:val="22"/>
        </w:rPr>
        <w:br/>
        <w:t>A项：“国宾礼炮”与“电子礼炮”属于交叉关系，排除；</w:t>
      </w:r>
      <w:r w:rsidRPr="00666890">
        <w:rPr>
          <w:rFonts w:ascii="仿宋" w:eastAsia="仿宋" w:hAnsi="仿宋" w:cs="宋体" w:hint="eastAsia"/>
          <w:kern w:val="0"/>
          <w:sz w:val="22"/>
        </w:rPr>
        <w:br/>
        <w:t>B项：“露天剧场”可以放置“升降舞台”，二者属于地点对应关系，排除；</w:t>
      </w:r>
      <w:r w:rsidRPr="00666890">
        <w:rPr>
          <w:rFonts w:ascii="仿宋" w:eastAsia="仿宋" w:hAnsi="仿宋" w:cs="宋体" w:hint="eastAsia"/>
          <w:kern w:val="0"/>
          <w:sz w:val="22"/>
        </w:rPr>
        <w:br/>
        <w:t>C项：“云服务器”利用了“虚拟技术”，二者属于对应关系，“云服务器”具有“信息备份”的功能，排除；</w:t>
      </w:r>
      <w:r w:rsidRPr="00666890">
        <w:rPr>
          <w:rFonts w:ascii="仿宋" w:eastAsia="仿宋" w:hAnsi="仿宋" w:cs="宋体" w:hint="eastAsia"/>
          <w:kern w:val="0"/>
          <w:sz w:val="22"/>
        </w:rPr>
        <w:br/>
        <w:t>D项：“医用口罩”是“卫生用品”，二者属于包容关系中的种属关系，“医用口罩”具有“过滤空气”的功能，二者属于功能对应关系，与题干逻辑关系一致，符合。</w:t>
      </w:r>
      <w:r w:rsidRPr="00666890">
        <w:rPr>
          <w:rFonts w:ascii="仿宋" w:eastAsia="仿宋" w:hAnsi="仿宋" w:cs="宋体" w:hint="eastAsia"/>
          <w:kern w:val="0"/>
          <w:sz w:val="22"/>
        </w:rPr>
        <w:br/>
        <w:t>因此，选择D选项。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99 、自然声源</w:t>
      </w:r>
      <w:r w:rsidR="00F23593" w:rsidRPr="00666890">
        <w:rPr>
          <w:rFonts w:ascii="Calibri" w:eastAsia="仿宋" w:hAnsi="Calibri" w:cs="Calibri"/>
          <w:kern w:val="0"/>
          <w:sz w:val="22"/>
        </w:rPr>
        <w:t> </w:t>
      </w:r>
      <w:r w:rsidRPr="00666890">
        <w:rPr>
          <w:rFonts w:ascii="仿宋" w:eastAsia="仿宋" w:hAnsi="仿宋" w:cs="宋体" w:hint="eastAsia"/>
          <w:kern w:val="0"/>
          <w:sz w:val="22"/>
        </w:rPr>
        <w:t>对于</w:t>
      </w:r>
      <w:r w:rsidR="00F23593" w:rsidRPr="00666890">
        <w:rPr>
          <w:rFonts w:ascii="Calibri" w:eastAsia="仿宋" w:hAnsi="Calibri" w:cs="Calibri"/>
          <w:kern w:val="0"/>
          <w:sz w:val="22"/>
        </w:rPr>
        <w:t> </w:t>
      </w:r>
      <w:r w:rsidRPr="00666890">
        <w:rPr>
          <w:rFonts w:ascii="仿宋" w:eastAsia="仿宋" w:hAnsi="仿宋" w:cs="宋体" w:hint="eastAsia"/>
          <w:kern w:val="0"/>
          <w:sz w:val="22"/>
        </w:rPr>
        <w:t>（</w:t>
      </w:r>
      <w:r w:rsidRPr="00666890">
        <w:rPr>
          <w:rFonts w:ascii="Calibri" w:eastAsia="仿宋" w:hAnsi="Calibri" w:cs="Calibri"/>
          <w:kern w:val="0"/>
          <w:sz w:val="22"/>
        </w:rPr>
        <w:t>    </w:t>
      </w:r>
      <w:r w:rsidRPr="00666890">
        <w:rPr>
          <w:rFonts w:ascii="仿宋" w:eastAsia="仿宋" w:hAnsi="仿宋" w:cs="宋体" w:hint="eastAsia"/>
          <w:kern w:val="0"/>
          <w:sz w:val="22"/>
        </w:rPr>
        <w:t>）</w:t>
      </w:r>
      <w:r w:rsidR="00F23593" w:rsidRPr="00666890">
        <w:rPr>
          <w:rFonts w:ascii="Calibri" w:eastAsia="仿宋" w:hAnsi="Calibri" w:cs="Calibri"/>
          <w:kern w:val="0"/>
          <w:sz w:val="22"/>
        </w:rPr>
        <w:t> </w:t>
      </w:r>
      <w:r w:rsidRPr="00666890">
        <w:rPr>
          <w:rFonts w:ascii="仿宋" w:eastAsia="仿宋" w:hAnsi="仿宋" w:cs="宋体" w:hint="eastAsia"/>
          <w:kern w:val="0"/>
          <w:sz w:val="22"/>
        </w:rPr>
        <w:t>相当于</w:t>
      </w:r>
      <w:r w:rsidR="00F23593" w:rsidRPr="00666890">
        <w:rPr>
          <w:rFonts w:ascii="Calibri" w:eastAsia="仿宋" w:hAnsi="Calibri" w:cs="Calibri"/>
          <w:kern w:val="0"/>
          <w:sz w:val="22"/>
        </w:rPr>
        <w:t> </w:t>
      </w:r>
      <w:r w:rsidRPr="00666890">
        <w:rPr>
          <w:rFonts w:ascii="仿宋" w:eastAsia="仿宋" w:hAnsi="仿宋" w:cs="宋体" w:hint="eastAsia"/>
          <w:kern w:val="0"/>
          <w:sz w:val="22"/>
        </w:rPr>
        <w:t>（</w:t>
      </w:r>
      <w:r w:rsidRPr="00666890">
        <w:rPr>
          <w:rFonts w:ascii="Calibri" w:eastAsia="仿宋" w:hAnsi="Calibri" w:cs="Calibri"/>
          <w:kern w:val="0"/>
          <w:sz w:val="22"/>
        </w:rPr>
        <w:t>    </w:t>
      </w:r>
      <w:r w:rsidRPr="00666890">
        <w:rPr>
          <w:rFonts w:ascii="仿宋" w:eastAsia="仿宋" w:hAnsi="仿宋" w:cs="宋体" w:hint="eastAsia"/>
          <w:kern w:val="0"/>
          <w:sz w:val="22"/>
        </w:rPr>
        <w:t>）</w:t>
      </w:r>
      <w:r w:rsidR="00F23593" w:rsidRPr="00666890">
        <w:rPr>
          <w:rFonts w:ascii="Calibri" w:eastAsia="仿宋" w:hAnsi="Calibri" w:cs="Calibri"/>
          <w:kern w:val="0"/>
          <w:sz w:val="22"/>
        </w:rPr>
        <w:t> </w:t>
      </w:r>
      <w:r w:rsidRPr="00666890">
        <w:rPr>
          <w:rFonts w:ascii="仿宋" w:eastAsia="仿宋" w:hAnsi="仿宋" w:cs="宋体" w:hint="eastAsia"/>
          <w:kern w:val="0"/>
          <w:sz w:val="22"/>
        </w:rPr>
        <w:t>对于</w:t>
      </w:r>
      <w:r w:rsidR="00F23593" w:rsidRPr="00666890">
        <w:rPr>
          <w:rFonts w:ascii="Calibri" w:eastAsia="仿宋" w:hAnsi="Calibri" w:cs="Calibri"/>
          <w:kern w:val="0"/>
          <w:sz w:val="22"/>
        </w:rPr>
        <w:t> </w:t>
      </w:r>
      <w:r w:rsidRPr="00666890">
        <w:rPr>
          <w:rFonts w:ascii="仿宋" w:eastAsia="仿宋" w:hAnsi="仿宋" w:cs="宋体" w:hint="eastAsia"/>
          <w:kern w:val="0"/>
          <w:sz w:val="22"/>
        </w:rPr>
        <w:t>煤炭</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A.人工声源；植物遗骸</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B.燕语莺声；矿石燃料</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C.传播介质；社区供暖</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D.物体振动；地质危害</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分别将选项代入题干，确定逻辑关系。</w:t>
      </w:r>
      <w:r w:rsidRPr="00666890">
        <w:rPr>
          <w:rFonts w:ascii="仿宋" w:eastAsia="仿宋" w:hAnsi="仿宋" w:cs="宋体" w:hint="eastAsia"/>
          <w:kern w:val="0"/>
          <w:sz w:val="22"/>
        </w:rPr>
        <w:br/>
        <w:t>A项：“自然声源”与“人工声源”属于并列关系，“煤炭”是古代“植物遗骸”经过生物化学和物理化学变化逐渐形成的固体可燃性矿物，二者属于原材料对应关系，前后逻辑关系不一致，排除。</w:t>
      </w:r>
      <w:r w:rsidRPr="00666890">
        <w:rPr>
          <w:rFonts w:ascii="仿宋" w:eastAsia="仿宋" w:hAnsi="仿宋" w:cs="宋体" w:hint="eastAsia"/>
          <w:kern w:val="0"/>
          <w:sz w:val="22"/>
        </w:rPr>
        <w:br/>
        <w:t>B项：“燕语莺歌”意思是黄鹂歌唱，燕子呢喃，与“自然声源”属于包容关系中的种属关系，“煤炭”属于“矿石燃料”，二者属于包容关系中的种属关系，前后逻辑关系一致，符合；</w:t>
      </w:r>
      <w:r w:rsidRPr="00666890">
        <w:rPr>
          <w:rFonts w:ascii="仿宋" w:eastAsia="仿宋" w:hAnsi="仿宋" w:cs="宋体" w:hint="eastAsia"/>
          <w:kern w:val="0"/>
          <w:sz w:val="22"/>
        </w:rPr>
        <w:br/>
        <w:t>C项：“自然声源”的传播一定会使用到“传播介质”，二者属于媒介的对应关系，但“社区供暖”可能使用“煤炭”供暖，前后对应方式不一致，排除；</w:t>
      </w:r>
      <w:r w:rsidRPr="00666890">
        <w:rPr>
          <w:rFonts w:ascii="仿宋" w:eastAsia="仿宋" w:hAnsi="仿宋" w:cs="宋体" w:hint="eastAsia"/>
          <w:kern w:val="0"/>
          <w:sz w:val="22"/>
        </w:rPr>
        <w:br/>
        <w:t>D项：“物体震动”产生“自然声源”，二者属于对应关系，“煤炭”与“地址危害”无明显的逻辑关系，前后逻辑关系不一致，排除。</w:t>
      </w:r>
      <w:r w:rsidRPr="00666890">
        <w:rPr>
          <w:rFonts w:ascii="仿宋" w:eastAsia="仿宋" w:hAnsi="仿宋" w:cs="宋体" w:hint="eastAsia"/>
          <w:kern w:val="0"/>
          <w:sz w:val="22"/>
        </w:rPr>
        <w:br/>
        <w:t>因此，选择B选项。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100 、纪录片</w:t>
      </w:r>
      <w:r w:rsidR="00F23593" w:rsidRPr="00666890">
        <w:rPr>
          <w:rFonts w:ascii="仿宋" w:eastAsia="仿宋" w:hAnsi="仿宋" w:cs="宋体" w:hint="eastAsia"/>
          <w:kern w:val="0"/>
          <w:sz w:val="22"/>
        </w:rPr>
        <w:t xml:space="preserve"> </w:t>
      </w:r>
      <w:r w:rsidR="00F23593" w:rsidRPr="00666890">
        <w:rPr>
          <w:rFonts w:ascii="仿宋" w:eastAsia="仿宋" w:hAnsi="仿宋" w:cs="宋体"/>
          <w:kern w:val="0"/>
          <w:sz w:val="22"/>
        </w:rPr>
        <w:t xml:space="preserve"> </w:t>
      </w:r>
      <w:r w:rsidRPr="00666890">
        <w:rPr>
          <w:rFonts w:ascii="仿宋" w:eastAsia="仿宋" w:hAnsi="仿宋" w:cs="宋体" w:hint="eastAsia"/>
          <w:kern w:val="0"/>
          <w:sz w:val="22"/>
        </w:rPr>
        <w:t>对于（</w:t>
      </w:r>
      <w:r w:rsidRPr="00666890">
        <w:rPr>
          <w:rFonts w:ascii="Calibri" w:eastAsia="仿宋" w:hAnsi="Calibri" w:cs="Calibri"/>
          <w:kern w:val="0"/>
          <w:sz w:val="22"/>
        </w:rPr>
        <w:t>    </w:t>
      </w:r>
      <w:r w:rsidRPr="00666890">
        <w:rPr>
          <w:rFonts w:ascii="仿宋" w:eastAsia="仿宋" w:hAnsi="仿宋" w:cs="宋体" w:hint="eastAsia"/>
          <w:kern w:val="0"/>
          <w:sz w:val="22"/>
        </w:rPr>
        <w:t>）相当于</w:t>
      </w:r>
      <w:r w:rsidR="00F23593" w:rsidRPr="00666890">
        <w:rPr>
          <w:rFonts w:ascii="Calibri" w:eastAsia="仿宋" w:hAnsi="Calibri" w:cs="Calibri"/>
          <w:kern w:val="0"/>
          <w:sz w:val="22"/>
        </w:rPr>
        <w:t> </w:t>
      </w:r>
      <w:r w:rsidRPr="00666890">
        <w:rPr>
          <w:rFonts w:ascii="仿宋" w:eastAsia="仿宋" w:hAnsi="仿宋" w:cs="宋体" w:hint="eastAsia"/>
          <w:kern w:val="0"/>
          <w:sz w:val="22"/>
        </w:rPr>
        <w:t>（</w:t>
      </w:r>
      <w:r w:rsidRPr="00666890">
        <w:rPr>
          <w:rFonts w:ascii="Calibri" w:eastAsia="仿宋" w:hAnsi="Calibri" w:cs="Calibri"/>
          <w:kern w:val="0"/>
          <w:sz w:val="22"/>
        </w:rPr>
        <w:t>    </w:t>
      </w:r>
      <w:r w:rsidRPr="00666890">
        <w:rPr>
          <w:rFonts w:ascii="仿宋" w:eastAsia="仿宋" w:hAnsi="仿宋" w:cs="宋体" w:hint="eastAsia"/>
          <w:kern w:val="0"/>
          <w:sz w:val="22"/>
        </w:rPr>
        <w:t>）</w:t>
      </w:r>
      <w:r w:rsidR="00F23593" w:rsidRPr="00666890">
        <w:rPr>
          <w:rFonts w:ascii="Calibri" w:eastAsia="仿宋" w:hAnsi="Calibri" w:cs="Calibri"/>
          <w:kern w:val="0"/>
          <w:sz w:val="22"/>
        </w:rPr>
        <w:t> </w:t>
      </w:r>
      <w:r w:rsidRPr="00666890">
        <w:rPr>
          <w:rFonts w:ascii="仿宋" w:eastAsia="仿宋" w:hAnsi="仿宋" w:cs="宋体" w:hint="eastAsia"/>
          <w:kern w:val="0"/>
          <w:sz w:val="22"/>
        </w:rPr>
        <w:t>对于</w:t>
      </w:r>
      <w:r w:rsidR="00F23593" w:rsidRPr="00666890">
        <w:rPr>
          <w:rFonts w:ascii="Calibri" w:eastAsia="仿宋" w:hAnsi="Calibri" w:cs="Calibri"/>
          <w:kern w:val="0"/>
          <w:sz w:val="22"/>
        </w:rPr>
        <w:t> </w:t>
      </w:r>
      <w:r w:rsidRPr="00666890">
        <w:rPr>
          <w:rFonts w:ascii="仿宋" w:eastAsia="仿宋" w:hAnsi="仿宋" w:cs="宋体" w:hint="eastAsia"/>
          <w:kern w:val="0"/>
          <w:sz w:val="22"/>
        </w:rPr>
        <w:t>客观题</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A.电影；主观题</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B.国产片；选择题</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C.动画片；考试题</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D.译制片；必答题</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分别将选项代入题干，确定逻辑关系。</w:t>
      </w:r>
      <w:r w:rsidRPr="00666890">
        <w:rPr>
          <w:rFonts w:ascii="仿宋" w:eastAsia="仿宋" w:hAnsi="仿宋" w:cs="宋体" w:hint="eastAsia"/>
          <w:kern w:val="0"/>
          <w:sz w:val="22"/>
        </w:rPr>
        <w:br/>
        <w:t>A项：有的“纪录片”是“电影”，有的“电影”是“纪录片”，二者属于交叉关系，“主观题”和“客观题”属于并列关系，前后逻辑关系不一致，排除；</w:t>
      </w:r>
      <w:r w:rsidRPr="00666890">
        <w:rPr>
          <w:rFonts w:ascii="仿宋" w:eastAsia="仿宋" w:hAnsi="仿宋" w:cs="宋体" w:hint="eastAsia"/>
          <w:kern w:val="0"/>
          <w:sz w:val="22"/>
        </w:rPr>
        <w:br/>
        <w:t>B项：有的“纪录片”是“国产片”，有的“国产片”是“纪录片”，二者属于交叉关系，“选择题”是“客观题”，二者属于包容关系中的种属关系，前后逻辑关系不一致，排除；</w:t>
      </w:r>
      <w:r w:rsidRPr="00666890">
        <w:rPr>
          <w:rFonts w:ascii="仿宋" w:eastAsia="仿宋" w:hAnsi="仿宋" w:cs="宋体" w:hint="eastAsia"/>
          <w:kern w:val="0"/>
          <w:sz w:val="22"/>
        </w:rPr>
        <w:br/>
        <w:t>C项：“动画片”与“纪录片”属于并列关系，有的“考试题”是“客观题”，有的“客观题”是“考试题”，二者属于交叉关系，前后逻辑关系不一致，排除；</w:t>
      </w:r>
      <w:r w:rsidRPr="00666890">
        <w:rPr>
          <w:rFonts w:ascii="仿宋" w:eastAsia="仿宋" w:hAnsi="仿宋" w:cs="宋体" w:hint="eastAsia"/>
          <w:kern w:val="0"/>
          <w:sz w:val="22"/>
        </w:rPr>
        <w:br/>
        <w:t>D项：有的“纪录片”是“译制片”，有的“译制片”是“纪录片”，二者属于交叉关系，有的“必答题”是“客观题”，有的“客观题”是“必答题”，二者属于交叉关系，前后逻辑关系一致，符合。</w:t>
      </w:r>
      <w:r w:rsidRPr="00666890">
        <w:rPr>
          <w:rFonts w:ascii="仿宋" w:eastAsia="仿宋" w:hAnsi="仿宋" w:cs="宋体" w:hint="eastAsia"/>
          <w:kern w:val="0"/>
          <w:sz w:val="22"/>
        </w:rPr>
        <w:br/>
        <w:t>因此，选择D选项。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101 、由于集合了榨汁机、豆浆机、料理机、研磨机等产品功能，</w:t>
      </w:r>
      <w:proofErr w:type="gramStart"/>
      <w:r w:rsidRPr="00666890">
        <w:rPr>
          <w:rFonts w:ascii="仿宋" w:eastAsia="仿宋" w:hAnsi="仿宋" w:cs="宋体" w:hint="eastAsia"/>
          <w:kern w:val="0"/>
          <w:sz w:val="22"/>
        </w:rPr>
        <w:t>破壁机</w:t>
      </w:r>
      <w:proofErr w:type="gramEnd"/>
      <w:r w:rsidRPr="00666890">
        <w:rPr>
          <w:rFonts w:ascii="仿宋" w:eastAsia="仿宋" w:hAnsi="仿宋" w:cs="宋体" w:hint="eastAsia"/>
          <w:kern w:val="0"/>
          <w:sz w:val="22"/>
        </w:rPr>
        <w:t>近年来一直备受消费者青睐。某公司生产了R型和W型两款功能相同的破壁机，相比而言R型清洗更方便，W型噪音更小。上市三年后的数据显示，R型销量更好，所以公司认为消费者更</w:t>
      </w:r>
      <w:r w:rsidRPr="00666890">
        <w:rPr>
          <w:rFonts w:ascii="仿宋" w:eastAsia="仿宋" w:hAnsi="仿宋" w:cs="宋体" w:hint="eastAsia"/>
          <w:kern w:val="0"/>
          <w:sz w:val="22"/>
        </w:rPr>
        <w:lastRenderedPageBreak/>
        <w:t>喜欢易于清洗的</w:t>
      </w:r>
      <w:proofErr w:type="gramStart"/>
      <w:r w:rsidRPr="00666890">
        <w:rPr>
          <w:rFonts w:ascii="仿宋" w:eastAsia="仿宋" w:hAnsi="仿宋" w:cs="宋体" w:hint="eastAsia"/>
          <w:kern w:val="0"/>
          <w:sz w:val="22"/>
        </w:rPr>
        <w:t>破壁机</w:t>
      </w:r>
      <w:proofErr w:type="gramEnd"/>
      <w:r w:rsidRPr="00666890">
        <w:rPr>
          <w:rFonts w:ascii="仿宋" w:eastAsia="仿宋" w:hAnsi="仿宋" w:cs="宋体" w:hint="eastAsia"/>
          <w:kern w:val="0"/>
          <w:sz w:val="22"/>
        </w:rPr>
        <w:t>产品。</w:t>
      </w:r>
      <w:r w:rsidRPr="00666890">
        <w:rPr>
          <w:rFonts w:ascii="仿宋" w:eastAsia="仿宋" w:hAnsi="仿宋" w:cs="宋体" w:hint="eastAsia"/>
          <w:kern w:val="0"/>
          <w:sz w:val="22"/>
        </w:rPr>
        <w:br/>
        <w:t>以下哪</w:t>
      </w:r>
      <w:proofErr w:type="gramStart"/>
      <w:r w:rsidRPr="00666890">
        <w:rPr>
          <w:rFonts w:ascii="仿宋" w:eastAsia="仿宋" w:hAnsi="仿宋" w:cs="宋体" w:hint="eastAsia"/>
          <w:kern w:val="0"/>
          <w:sz w:val="22"/>
        </w:rPr>
        <w:t>项如果</w:t>
      </w:r>
      <w:proofErr w:type="gramEnd"/>
      <w:r w:rsidRPr="00666890">
        <w:rPr>
          <w:rFonts w:ascii="仿宋" w:eastAsia="仿宋" w:hAnsi="仿宋" w:cs="宋体" w:hint="eastAsia"/>
          <w:kern w:val="0"/>
          <w:sz w:val="22"/>
        </w:rPr>
        <w:t>为真，最能削弱上述观点?</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A.相比W型产品，R型网上促销力度更大，价格更具优势</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B.W型产品的外观设计更美观，许多白领上班族都更倾向于买W型</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C.和其他生产</w:t>
      </w:r>
      <w:proofErr w:type="gramStart"/>
      <w:r w:rsidRPr="00666890">
        <w:rPr>
          <w:rFonts w:ascii="仿宋" w:eastAsia="仿宋" w:hAnsi="仿宋" w:cs="宋体" w:hint="eastAsia"/>
          <w:kern w:val="0"/>
          <w:sz w:val="22"/>
        </w:rPr>
        <w:t>破壁机</w:t>
      </w:r>
      <w:proofErr w:type="gramEnd"/>
      <w:r w:rsidRPr="00666890">
        <w:rPr>
          <w:rFonts w:ascii="仿宋" w:eastAsia="仿宋" w:hAnsi="仿宋" w:cs="宋体" w:hint="eastAsia"/>
          <w:kern w:val="0"/>
          <w:sz w:val="22"/>
        </w:rPr>
        <w:t>产品的公司相比，该公司具有更高的市场占有率</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D.R型和</w:t>
      </w:r>
      <w:r w:rsidRPr="00666890">
        <w:rPr>
          <w:rFonts w:ascii="Calibri" w:eastAsia="仿宋" w:hAnsi="Calibri" w:cs="Calibri"/>
          <w:kern w:val="0"/>
          <w:sz w:val="22"/>
        </w:rPr>
        <w:t> </w:t>
      </w:r>
      <w:r w:rsidRPr="00666890">
        <w:rPr>
          <w:rFonts w:ascii="仿宋" w:eastAsia="仿宋" w:hAnsi="仿宋" w:cs="宋体" w:hint="eastAsia"/>
          <w:kern w:val="0"/>
          <w:sz w:val="22"/>
        </w:rPr>
        <w:t>W</w:t>
      </w:r>
      <w:r w:rsidRPr="00666890">
        <w:rPr>
          <w:rFonts w:ascii="Calibri" w:eastAsia="仿宋" w:hAnsi="Calibri" w:cs="Calibri"/>
          <w:kern w:val="0"/>
          <w:sz w:val="22"/>
        </w:rPr>
        <w:t> </w:t>
      </w:r>
      <w:r w:rsidRPr="00666890">
        <w:rPr>
          <w:rFonts w:ascii="仿宋" w:eastAsia="仿宋" w:hAnsi="仿宋" w:cs="宋体" w:hint="eastAsia"/>
          <w:kern w:val="0"/>
          <w:sz w:val="22"/>
        </w:rPr>
        <w:t>型产品在全国的销售渠道一致，主要投放在超市、购物中心</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第一步，确定题型。</w:t>
      </w:r>
      <w:r w:rsidRPr="00666890">
        <w:rPr>
          <w:rFonts w:ascii="仿宋" w:eastAsia="仿宋" w:hAnsi="仿宋" w:cs="宋体" w:hint="eastAsia"/>
          <w:kern w:val="0"/>
          <w:sz w:val="22"/>
        </w:rPr>
        <w:br/>
        <w:t>根据提问方式中的“削弱”，确定为削弱论证。</w:t>
      </w:r>
      <w:r w:rsidRPr="00666890">
        <w:rPr>
          <w:rFonts w:ascii="仿宋" w:eastAsia="仿宋" w:hAnsi="仿宋" w:cs="宋体" w:hint="eastAsia"/>
          <w:kern w:val="0"/>
          <w:sz w:val="22"/>
        </w:rPr>
        <w:br/>
        <w:t>第二步，找论点和论据。</w:t>
      </w:r>
      <w:r w:rsidRPr="00666890">
        <w:rPr>
          <w:rFonts w:ascii="仿宋" w:eastAsia="仿宋" w:hAnsi="仿宋" w:cs="宋体" w:hint="eastAsia"/>
          <w:kern w:val="0"/>
          <w:sz w:val="22"/>
        </w:rPr>
        <w:br/>
        <w:t>论点：消费者喜欢易于清洗的破壁机。</w:t>
      </w:r>
      <w:r w:rsidRPr="00666890">
        <w:rPr>
          <w:rFonts w:ascii="仿宋" w:eastAsia="仿宋" w:hAnsi="仿宋" w:cs="宋体" w:hint="eastAsia"/>
          <w:kern w:val="0"/>
          <w:sz w:val="22"/>
        </w:rPr>
        <w:br/>
        <w:t>论据：R型清洗更方便，W型噪音更小。上市三年后的数据显示，R型销量更好</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A项：增加反向论据。该项指出R型</w:t>
      </w:r>
      <w:proofErr w:type="gramStart"/>
      <w:r w:rsidRPr="00666890">
        <w:rPr>
          <w:rFonts w:ascii="仿宋" w:eastAsia="仿宋" w:hAnsi="仿宋" w:cs="宋体" w:hint="eastAsia"/>
          <w:kern w:val="0"/>
          <w:sz w:val="22"/>
        </w:rPr>
        <w:t>破壁机</w:t>
      </w:r>
      <w:proofErr w:type="gramEnd"/>
      <w:r w:rsidRPr="00666890">
        <w:rPr>
          <w:rFonts w:ascii="仿宋" w:eastAsia="仿宋" w:hAnsi="仿宋" w:cs="宋体" w:hint="eastAsia"/>
          <w:kern w:val="0"/>
          <w:sz w:val="22"/>
        </w:rPr>
        <w:t>销量好，可能是因为其促销力度大和价格具有优势，说明消费者购买R型</w:t>
      </w:r>
      <w:proofErr w:type="gramStart"/>
      <w:r w:rsidRPr="00666890">
        <w:rPr>
          <w:rFonts w:ascii="仿宋" w:eastAsia="仿宋" w:hAnsi="仿宋" w:cs="宋体" w:hint="eastAsia"/>
          <w:kern w:val="0"/>
          <w:sz w:val="22"/>
        </w:rPr>
        <w:t>破壁机</w:t>
      </w:r>
      <w:proofErr w:type="gramEnd"/>
      <w:r w:rsidRPr="00666890">
        <w:rPr>
          <w:rFonts w:ascii="仿宋" w:eastAsia="仿宋" w:hAnsi="仿宋" w:cs="宋体" w:hint="eastAsia"/>
          <w:kern w:val="0"/>
          <w:sz w:val="22"/>
        </w:rPr>
        <w:t>并不是因为喜欢易于清洗的</w:t>
      </w:r>
      <w:proofErr w:type="gramStart"/>
      <w:r w:rsidRPr="00666890">
        <w:rPr>
          <w:rFonts w:ascii="仿宋" w:eastAsia="仿宋" w:hAnsi="仿宋" w:cs="宋体" w:hint="eastAsia"/>
          <w:kern w:val="0"/>
          <w:sz w:val="22"/>
        </w:rPr>
        <w:t>破壁机</w:t>
      </w:r>
      <w:proofErr w:type="gramEnd"/>
      <w:r w:rsidRPr="00666890">
        <w:rPr>
          <w:rFonts w:ascii="仿宋" w:eastAsia="仿宋" w:hAnsi="仿宋" w:cs="宋体" w:hint="eastAsia"/>
          <w:kern w:val="0"/>
          <w:sz w:val="22"/>
        </w:rPr>
        <w:t>产品，具有削弱作用。</w:t>
      </w:r>
      <w:r w:rsidRPr="00666890">
        <w:rPr>
          <w:rFonts w:ascii="仿宋" w:eastAsia="仿宋" w:hAnsi="仿宋" w:cs="宋体" w:hint="eastAsia"/>
          <w:kern w:val="0"/>
          <w:sz w:val="22"/>
        </w:rPr>
        <w:br/>
        <w:t>B项：无关选项。该项只是指出W型产品的消费者群里包括白领上班族，并未涉及到R型号</w:t>
      </w:r>
      <w:proofErr w:type="gramStart"/>
      <w:r w:rsidRPr="00666890">
        <w:rPr>
          <w:rFonts w:ascii="仿宋" w:eastAsia="仿宋" w:hAnsi="仿宋" w:cs="宋体" w:hint="eastAsia"/>
          <w:kern w:val="0"/>
          <w:sz w:val="22"/>
        </w:rPr>
        <w:t>破壁机</w:t>
      </w:r>
      <w:proofErr w:type="gramEnd"/>
      <w:r w:rsidRPr="00666890">
        <w:rPr>
          <w:rFonts w:ascii="仿宋" w:eastAsia="仿宋" w:hAnsi="仿宋" w:cs="宋体" w:hint="eastAsia"/>
          <w:kern w:val="0"/>
          <w:sz w:val="22"/>
        </w:rPr>
        <w:t>销量更好的原因是什么，与论点无关，话题不一致，排除。</w:t>
      </w:r>
      <w:r w:rsidRPr="00666890">
        <w:rPr>
          <w:rFonts w:ascii="仿宋" w:eastAsia="仿宋" w:hAnsi="仿宋" w:cs="宋体" w:hint="eastAsia"/>
          <w:kern w:val="0"/>
          <w:sz w:val="22"/>
        </w:rPr>
        <w:br/>
        <w:t>C项：无关选项。该项讨论的是该公司具有更高的市场占有率，并未涉及到R型号</w:t>
      </w:r>
      <w:proofErr w:type="gramStart"/>
      <w:r w:rsidRPr="00666890">
        <w:rPr>
          <w:rFonts w:ascii="仿宋" w:eastAsia="仿宋" w:hAnsi="仿宋" w:cs="宋体" w:hint="eastAsia"/>
          <w:kern w:val="0"/>
          <w:sz w:val="22"/>
        </w:rPr>
        <w:t>破壁机</w:t>
      </w:r>
      <w:proofErr w:type="gramEnd"/>
      <w:r w:rsidRPr="00666890">
        <w:rPr>
          <w:rFonts w:ascii="仿宋" w:eastAsia="仿宋" w:hAnsi="仿宋" w:cs="宋体" w:hint="eastAsia"/>
          <w:kern w:val="0"/>
          <w:sz w:val="22"/>
        </w:rPr>
        <w:t>销量更好的原因是什么，与论点无关，话题不一致，排除。</w:t>
      </w:r>
      <w:r w:rsidRPr="00666890">
        <w:rPr>
          <w:rFonts w:ascii="仿宋" w:eastAsia="仿宋" w:hAnsi="仿宋" w:cs="宋体" w:hint="eastAsia"/>
          <w:kern w:val="0"/>
          <w:sz w:val="22"/>
        </w:rPr>
        <w:br/>
        <w:t>D项：增加论据。该项指出两种</w:t>
      </w:r>
      <w:proofErr w:type="gramStart"/>
      <w:r w:rsidRPr="00666890">
        <w:rPr>
          <w:rFonts w:ascii="仿宋" w:eastAsia="仿宋" w:hAnsi="仿宋" w:cs="宋体" w:hint="eastAsia"/>
          <w:kern w:val="0"/>
          <w:sz w:val="22"/>
        </w:rPr>
        <w:t>破壁机</w:t>
      </w:r>
      <w:proofErr w:type="gramEnd"/>
      <w:r w:rsidRPr="00666890">
        <w:rPr>
          <w:rFonts w:ascii="仿宋" w:eastAsia="仿宋" w:hAnsi="仿宋" w:cs="宋体" w:hint="eastAsia"/>
          <w:kern w:val="0"/>
          <w:sz w:val="22"/>
        </w:rPr>
        <w:t>销售渠道一致，说明R型销量高不是因为销售渠道的不同，从而可以说明可能是因为其易于清洗的优点，具有加强作用。</w:t>
      </w:r>
      <w:r w:rsidRPr="00666890">
        <w:rPr>
          <w:rFonts w:ascii="仿宋" w:eastAsia="仿宋" w:hAnsi="仿宋" w:cs="宋体" w:hint="eastAsia"/>
          <w:kern w:val="0"/>
          <w:sz w:val="22"/>
        </w:rPr>
        <w:br/>
        <w:t>因此，选择A选项。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102 、研究员让流行音乐爱好者听一组流行歌曲，同时用功能磁共振成像监测他们的大脑活动。在进行扫描前，研究员通过经颅磁刺激间接刺激或抑制大脑的奖赏回路。结果发现，在听音乐之前刺激奖赏回路会增加被试听音乐时的愉悦感，而抑制它则会降低愉悦感。因此，研究员认为，大脑的奖赏回路会影响人们对音乐的喜欢程度。</w:t>
      </w:r>
      <w:r w:rsidRPr="00666890">
        <w:rPr>
          <w:rFonts w:ascii="仿宋" w:eastAsia="仿宋" w:hAnsi="仿宋" w:cs="宋体" w:hint="eastAsia"/>
          <w:kern w:val="0"/>
          <w:sz w:val="22"/>
        </w:rPr>
        <w:br/>
        <w:t>以下哪</w:t>
      </w:r>
      <w:proofErr w:type="gramStart"/>
      <w:r w:rsidRPr="00666890">
        <w:rPr>
          <w:rFonts w:ascii="仿宋" w:eastAsia="仿宋" w:hAnsi="仿宋" w:cs="宋体" w:hint="eastAsia"/>
          <w:kern w:val="0"/>
          <w:sz w:val="22"/>
        </w:rPr>
        <w:t>项如果</w:t>
      </w:r>
      <w:proofErr w:type="gramEnd"/>
      <w:r w:rsidRPr="00666890">
        <w:rPr>
          <w:rFonts w:ascii="仿宋" w:eastAsia="仿宋" w:hAnsi="仿宋" w:cs="宋体" w:hint="eastAsia"/>
          <w:kern w:val="0"/>
          <w:sz w:val="22"/>
        </w:rPr>
        <w:t>为真，最能支持上述结论?</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A.缺乏音乐快感的人听音乐时，其大脑奖赏回路的活动很微弱</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B.人们在享受美食时，也会出现大脑奖赏回路活动性升高</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C.不喜欢流行音乐的人在听流行歌曲时，也会出现大脑奖赏回路的活动</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D.音乐家喜欢的音乐，对"乐盲"而言可能是噪音，因为两者的大脑活动机制不同</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第一步，确定题型。</w:t>
      </w:r>
      <w:r w:rsidRPr="00666890">
        <w:rPr>
          <w:rFonts w:ascii="仿宋" w:eastAsia="仿宋" w:hAnsi="仿宋" w:cs="宋体" w:hint="eastAsia"/>
          <w:kern w:val="0"/>
          <w:sz w:val="22"/>
        </w:rPr>
        <w:br/>
        <w:t>根据提问方式中的“支持”，确定为加强论证。</w:t>
      </w:r>
      <w:r w:rsidRPr="00666890">
        <w:rPr>
          <w:rFonts w:ascii="仿宋" w:eastAsia="仿宋" w:hAnsi="仿宋" w:cs="宋体" w:hint="eastAsia"/>
          <w:kern w:val="0"/>
          <w:sz w:val="22"/>
        </w:rPr>
        <w:br/>
        <w:t>第二步，找论点和论据。</w:t>
      </w:r>
      <w:r w:rsidRPr="00666890">
        <w:rPr>
          <w:rFonts w:ascii="仿宋" w:eastAsia="仿宋" w:hAnsi="仿宋" w:cs="宋体" w:hint="eastAsia"/>
          <w:kern w:val="0"/>
          <w:sz w:val="22"/>
        </w:rPr>
        <w:br/>
        <w:t>论点：大脑的奖赏回路会影响人们对音乐的喜欢程度。</w:t>
      </w:r>
      <w:r w:rsidRPr="00666890">
        <w:rPr>
          <w:rFonts w:ascii="仿宋" w:eastAsia="仿宋" w:hAnsi="仿宋" w:cs="宋体" w:hint="eastAsia"/>
          <w:kern w:val="0"/>
          <w:sz w:val="22"/>
        </w:rPr>
        <w:br/>
        <w:t>论据：在听音乐之前刺激奖赏回路会增加被试听音乐时的愉悦感，而抑制它则会降低愉悦感。</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A项：增加论据。该项指出大脑奖赏回路的活动微弱的时候，听音乐的人会缺乏音乐快感，说明大脑的奖赏回路会影响人们对音乐的喜欢程度，具有加强作用。</w:t>
      </w:r>
      <w:r w:rsidRPr="00666890">
        <w:rPr>
          <w:rFonts w:ascii="仿宋" w:eastAsia="仿宋" w:hAnsi="仿宋" w:cs="宋体" w:hint="eastAsia"/>
          <w:kern w:val="0"/>
          <w:sz w:val="22"/>
        </w:rPr>
        <w:br/>
        <w:t>B项：无关选项。人们在享受美食时大脑奖赏回路活动的情况，与欣赏音乐无关，论题不一致，排除。</w:t>
      </w:r>
      <w:r w:rsidRPr="00666890">
        <w:rPr>
          <w:rFonts w:ascii="仿宋" w:eastAsia="仿宋" w:hAnsi="仿宋" w:cs="宋体" w:hint="eastAsia"/>
          <w:kern w:val="0"/>
          <w:sz w:val="22"/>
        </w:rPr>
        <w:br/>
        <w:t>C项：不明确项。该项只是指出“不喜欢流行音乐的人”听歌曲时也会出现大脑奖赏回路的活动，但并未提及这些人是否有愉悦感的变化，不具有加强作用。</w:t>
      </w:r>
      <w:r w:rsidRPr="00666890">
        <w:rPr>
          <w:rFonts w:ascii="仿宋" w:eastAsia="仿宋" w:hAnsi="仿宋" w:cs="宋体" w:hint="eastAsia"/>
          <w:kern w:val="0"/>
          <w:sz w:val="22"/>
        </w:rPr>
        <w:br/>
        <w:t>D项：无关选项。音乐家喜欢的音乐，对"乐盲"而言可能是噪音，与大脑的奖赏回路是否影响人们对音乐的喜爱程度无关，论题不一致，排除。</w:t>
      </w:r>
      <w:r w:rsidRPr="00666890">
        <w:rPr>
          <w:rFonts w:ascii="仿宋" w:eastAsia="仿宋" w:hAnsi="仿宋" w:cs="宋体" w:hint="eastAsia"/>
          <w:kern w:val="0"/>
          <w:sz w:val="22"/>
        </w:rPr>
        <w:br/>
        <w:t>因此，选择A选项。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103 、一家全国连锁珠宝店的H分店，去年在当地投放大量电梯促销广告。广告投放后，客流量激增，净利润和前一年同期相比增长了30%。可见电梯促销广告对于提高企业利润十分有效。</w:t>
      </w:r>
      <w:r w:rsidRPr="00666890">
        <w:rPr>
          <w:rFonts w:ascii="仿宋" w:eastAsia="仿宋" w:hAnsi="仿宋" w:cs="宋体" w:hint="eastAsia"/>
          <w:kern w:val="0"/>
          <w:sz w:val="22"/>
        </w:rPr>
        <w:br/>
        <w:t>假设G、M、R、S是与H分店规模、位置等具有可比性的其他4家分店，则下列最能削弱上述论证的是∶</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A.G分店，去年没有投放电梯广告，利润比H分店更高</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B.M分店，去年选择投放了报纸广告，销售额同比提升了</w:t>
      </w:r>
      <w:r w:rsidRPr="00666890">
        <w:rPr>
          <w:rFonts w:ascii="Calibri" w:eastAsia="仿宋" w:hAnsi="Calibri" w:cs="Calibri"/>
          <w:kern w:val="0"/>
          <w:sz w:val="22"/>
        </w:rPr>
        <w:t> </w:t>
      </w:r>
      <w:r w:rsidRPr="00666890">
        <w:rPr>
          <w:rFonts w:ascii="仿宋" w:eastAsia="仿宋" w:hAnsi="仿宋" w:cs="宋体" w:hint="eastAsia"/>
          <w:kern w:val="0"/>
          <w:sz w:val="22"/>
        </w:rPr>
        <w:t>30%</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C.R分店，去年投放大量电梯广告，销售额却比H分店低</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D.S分店，去年投放大量电梯广告，利润同比下降了10%</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第一步，确定题型。</w:t>
      </w:r>
      <w:r w:rsidRPr="00666890">
        <w:rPr>
          <w:rFonts w:ascii="仿宋" w:eastAsia="仿宋" w:hAnsi="仿宋" w:cs="宋体" w:hint="eastAsia"/>
          <w:kern w:val="0"/>
          <w:sz w:val="22"/>
        </w:rPr>
        <w:br/>
        <w:t>根据提问方式中的“削弱”，确定为削弱论证。</w:t>
      </w:r>
      <w:r w:rsidRPr="00666890">
        <w:rPr>
          <w:rFonts w:ascii="仿宋" w:eastAsia="仿宋" w:hAnsi="仿宋" w:cs="宋体" w:hint="eastAsia"/>
          <w:kern w:val="0"/>
          <w:sz w:val="22"/>
        </w:rPr>
        <w:br/>
        <w:t>第二步，找论点和论据。</w:t>
      </w:r>
      <w:r w:rsidRPr="00666890">
        <w:rPr>
          <w:rFonts w:ascii="仿宋" w:eastAsia="仿宋" w:hAnsi="仿宋" w:cs="宋体" w:hint="eastAsia"/>
          <w:kern w:val="0"/>
          <w:sz w:val="22"/>
        </w:rPr>
        <w:br/>
        <w:t>论点：可见电梯促销广告对于提高企业利润十分有效。</w:t>
      </w:r>
      <w:r w:rsidRPr="00666890">
        <w:rPr>
          <w:rFonts w:ascii="仿宋" w:eastAsia="仿宋" w:hAnsi="仿宋" w:cs="宋体" w:hint="eastAsia"/>
          <w:kern w:val="0"/>
          <w:sz w:val="22"/>
        </w:rPr>
        <w:br/>
        <w:t>论据：一家全国连锁珠宝店的H分店，去年在当地投放大量电梯促销广告。广告投放后，客流量激增，净利润和前一年同期相比增长了30%。</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A项：无关选项。该项比较的是G分店和H分店利润的高度，与论点电梯促销广告提高</w:t>
      </w:r>
      <w:r w:rsidRPr="00666890">
        <w:rPr>
          <w:rFonts w:ascii="仿宋" w:eastAsia="仿宋" w:hAnsi="仿宋" w:cs="宋体" w:hint="eastAsia"/>
          <w:kern w:val="0"/>
          <w:sz w:val="22"/>
        </w:rPr>
        <w:lastRenderedPageBreak/>
        <w:t>企业利润无关，论题不一致，排除。</w:t>
      </w:r>
      <w:r w:rsidRPr="00666890">
        <w:rPr>
          <w:rFonts w:ascii="仿宋" w:eastAsia="仿宋" w:hAnsi="仿宋" w:cs="宋体" w:hint="eastAsia"/>
          <w:kern w:val="0"/>
          <w:sz w:val="22"/>
        </w:rPr>
        <w:br/>
        <w:t>B项：无关选项。该项讨论的是投放报纸广告，与论点电梯促销广告提高企业利润无关，论题不一致，排除。</w:t>
      </w:r>
      <w:r w:rsidRPr="00666890">
        <w:rPr>
          <w:rFonts w:ascii="仿宋" w:eastAsia="仿宋" w:hAnsi="仿宋" w:cs="宋体" w:hint="eastAsia"/>
          <w:kern w:val="0"/>
          <w:sz w:val="22"/>
        </w:rPr>
        <w:br/>
        <w:t>C项：不明确项。该项讨论的是投放大量电梯广告后，销售额却比H分店低，但没有说明利润是否提高，不具有削弱作用。</w:t>
      </w:r>
      <w:r w:rsidRPr="00666890">
        <w:rPr>
          <w:rFonts w:ascii="仿宋" w:eastAsia="仿宋" w:hAnsi="仿宋" w:cs="宋体" w:hint="eastAsia"/>
          <w:kern w:val="0"/>
          <w:sz w:val="22"/>
        </w:rPr>
        <w:br/>
        <w:t>D项：增加反向论据。该项指出去年投放大量电梯广告，利润同比下降了10%，说明电梯促销广告对提高利润无效，不具有削弱作用。</w:t>
      </w:r>
      <w:r w:rsidRPr="00666890">
        <w:rPr>
          <w:rFonts w:ascii="仿宋" w:eastAsia="仿宋" w:hAnsi="仿宋" w:cs="宋体" w:hint="eastAsia"/>
          <w:kern w:val="0"/>
          <w:sz w:val="22"/>
        </w:rPr>
        <w:br/>
        <w:t>因此，选择D选项。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104 、不同的读者在阅读时，会对文章进行不同的加工编码，一种是浏览，从文章中收集观点和信息，使知识作为独立的单元输入大脑，称为线性策略；一种是做笔记，在阅读时会构建一个层次清晰的架构，就像用信息积木搭建了一个“金字塔”，称为结构策略。做笔记能够对文章的主要内容进行标注，因此与单纯的浏览相比，做笔记能够取得更优的阅读效果。</w:t>
      </w:r>
      <w:r w:rsidRPr="00666890">
        <w:rPr>
          <w:rFonts w:ascii="仿宋" w:eastAsia="仿宋" w:hAnsi="仿宋" w:cs="宋体" w:hint="eastAsia"/>
          <w:kern w:val="0"/>
          <w:sz w:val="22"/>
        </w:rPr>
        <w:br/>
        <w:t>要使上述论证成立，还需基于以下哪一前提？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A.阅读效果的好坏取决于能否在阅读时抓住要点</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B.用浏览的方式进行阅读属于知识加工的线性策略</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C.做笔记涉及到了更加复杂的认知加工过程</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D.与线性策略相比，结构策略能够让学习提升速度</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第一步，确定题型。</w:t>
      </w:r>
      <w:r w:rsidRPr="00666890">
        <w:rPr>
          <w:rFonts w:ascii="仿宋" w:eastAsia="仿宋" w:hAnsi="仿宋" w:cs="宋体" w:hint="eastAsia"/>
          <w:kern w:val="0"/>
          <w:sz w:val="22"/>
        </w:rPr>
        <w:br/>
        <w:t>根据提问方式中的“前提”，确定为加强论证。</w:t>
      </w:r>
      <w:r w:rsidRPr="00666890">
        <w:rPr>
          <w:rFonts w:ascii="仿宋" w:eastAsia="仿宋" w:hAnsi="仿宋" w:cs="宋体" w:hint="eastAsia"/>
          <w:kern w:val="0"/>
          <w:sz w:val="22"/>
        </w:rPr>
        <w:br/>
        <w:t>第二步，找论点和论据。</w:t>
      </w:r>
      <w:r w:rsidRPr="00666890">
        <w:rPr>
          <w:rFonts w:ascii="仿宋" w:eastAsia="仿宋" w:hAnsi="仿宋" w:cs="宋体" w:hint="eastAsia"/>
          <w:kern w:val="0"/>
          <w:sz w:val="22"/>
        </w:rPr>
        <w:br/>
        <w:t>论点：与单纯的浏览相比，做笔记能够取得更优的阅读效果。</w:t>
      </w:r>
      <w:r w:rsidRPr="00666890">
        <w:rPr>
          <w:rFonts w:ascii="仿宋" w:eastAsia="仿宋" w:hAnsi="仿宋" w:cs="宋体" w:hint="eastAsia"/>
          <w:kern w:val="0"/>
          <w:sz w:val="22"/>
        </w:rPr>
        <w:br/>
        <w:t>论据：做笔记能够对文章的主要内容进行标注。</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A项：建立联系。论据提到做笔记可以对文章的主要内容进行标注，该项指出是否抓住要点是判断阅读效果好坏的标准，那么做笔记能取得更好的阅读效果，建立了论据和论点的联系，属于前提。</w:t>
      </w:r>
      <w:r w:rsidRPr="00666890">
        <w:rPr>
          <w:rFonts w:ascii="仿宋" w:eastAsia="仿宋" w:hAnsi="仿宋" w:cs="宋体" w:hint="eastAsia"/>
          <w:kern w:val="0"/>
          <w:sz w:val="22"/>
        </w:rPr>
        <w:br/>
        <w:t>B项：无关选项。该项只是指出浏览的方式属于线性策略，与阅读效果无关，论题不一致，排除。</w:t>
      </w:r>
      <w:r w:rsidRPr="00666890">
        <w:rPr>
          <w:rFonts w:ascii="仿宋" w:eastAsia="仿宋" w:hAnsi="仿宋" w:cs="宋体" w:hint="eastAsia"/>
          <w:kern w:val="0"/>
          <w:sz w:val="22"/>
        </w:rPr>
        <w:br/>
        <w:t>C项：无关选项。该项只是指出做笔记涉及更复杂的加工，与阅读效果无关，论题不一致，排除。</w:t>
      </w:r>
      <w:r w:rsidRPr="00666890">
        <w:rPr>
          <w:rFonts w:ascii="仿宋" w:eastAsia="仿宋" w:hAnsi="仿宋" w:cs="宋体" w:hint="eastAsia"/>
          <w:kern w:val="0"/>
          <w:sz w:val="22"/>
        </w:rPr>
        <w:br/>
        <w:t>D项：无关选项。该项讨论的是阅读速度，与阅读效果无关，论题不一致，排除。</w:t>
      </w:r>
      <w:r w:rsidRPr="00666890">
        <w:rPr>
          <w:rFonts w:ascii="仿宋" w:eastAsia="仿宋" w:hAnsi="仿宋" w:cs="宋体" w:hint="eastAsia"/>
          <w:kern w:val="0"/>
          <w:sz w:val="22"/>
        </w:rPr>
        <w:br/>
        <w:t>因此，选择A选项。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105 、在我国北方的春天，树木花粉是一种主要的过敏源，它们通过空气传播、不可避免地被吸入体内，使过敏体质人群产生或轻或重的炎症反应。与此同时，作为树木种子的杨柳飞絮同样使过敏人群感到不适，有研究员认为，杨柳</w:t>
      </w:r>
      <w:proofErr w:type="gramStart"/>
      <w:r w:rsidRPr="00666890">
        <w:rPr>
          <w:rFonts w:ascii="仿宋" w:eastAsia="仿宋" w:hAnsi="仿宋" w:cs="宋体" w:hint="eastAsia"/>
          <w:kern w:val="0"/>
          <w:sz w:val="22"/>
        </w:rPr>
        <w:t>飞繁虽然</w:t>
      </w:r>
      <w:proofErr w:type="gramEnd"/>
      <w:r w:rsidRPr="00666890">
        <w:rPr>
          <w:rFonts w:ascii="仿宋" w:eastAsia="仿宋" w:hAnsi="仿宋" w:cs="宋体" w:hint="eastAsia"/>
          <w:kern w:val="0"/>
          <w:sz w:val="22"/>
        </w:rPr>
        <w:t>会使呼吸道产生不适，但它不是过敏源，许多声称杨柳飞絮过敏的人实际上是花粉过敏。</w:t>
      </w:r>
      <w:r w:rsidRPr="00666890">
        <w:rPr>
          <w:rFonts w:ascii="仿宋" w:eastAsia="仿宋" w:hAnsi="仿宋" w:cs="宋体" w:hint="eastAsia"/>
          <w:kern w:val="0"/>
          <w:sz w:val="22"/>
        </w:rPr>
        <w:br/>
        <w:t>以下哪</w:t>
      </w:r>
      <w:proofErr w:type="gramStart"/>
      <w:r w:rsidRPr="00666890">
        <w:rPr>
          <w:rFonts w:ascii="仿宋" w:eastAsia="仿宋" w:hAnsi="仿宋" w:cs="宋体" w:hint="eastAsia"/>
          <w:kern w:val="0"/>
          <w:sz w:val="22"/>
        </w:rPr>
        <w:t>项如果</w:t>
      </w:r>
      <w:proofErr w:type="gramEnd"/>
      <w:r w:rsidRPr="00666890">
        <w:rPr>
          <w:rFonts w:ascii="仿宋" w:eastAsia="仿宋" w:hAnsi="仿宋" w:cs="宋体" w:hint="eastAsia"/>
          <w:kern w:val="0"/>
          <w:sz w:val="22"/>
        </w:rPr>
        <w:t>为真，不能支持研究人员的论证?</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A.杨柳飞絮容易进入人的呼吸道，并粘附其上产生刺激作用，出现类似过敏的症状</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B.杨柳飞絮漫天飞舞之时，正值很多种树开花之际，二者在时间上存在着重叠</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C.杨柳飞絮含有油质和多糖类物质，作用在皮肤上可通过一系列反应变成一种过敏源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D.由于被杨柳飞絮包裹携带，风媒花粉</w:t>
      </w:r>
      <w:proofErr w:type="gramStart"/>
      <w:r w:rsidRPr="00666890">
        <w:rPr>
          <w:rFonts w:ascii="仿宋" w:eastAsia="仿宋" w:hAnsi="仿宋" w:cs="宋体" w:hint="eastAsia"/>
          <w:kern w:val="0"/>
          <w:sz w:val="22"/>
        </w:rPr>
        <w:t>更突易进入</w:t>
      </w:r>
      <w:proofErr w:type="gramEnd"/>
      <w:r w:rsidRPr="00666890">
        <w:rPr>
          <w:rFonts w:ascii="仿宋" w:eastAsia="仿宋" w:hAnsi="仿宋" w:cs="宋体" w:hint="eastAsia"/>
          <w:kern w:val="0"/>
          <w:sz w:val="22"/>
        </w:rPr>
        <w:t>呼吸道引起过敏反应</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第一步，确定题型。</w:t>
      </w:r>
      <w:r w:rsidRPr="00666890">
        <w:rPr>
          <w:rFonts w:ascii="仿宋" w:eastAsia="仿宋" w:hAnsi="仿宋" w:cs="宋体" w:hint="eastAsia"/>
          <w:kern w:val="0"/>
          <w:sz w:val="22"/>
        </w:rPr>
        <w:br/>
        <w:t>根据提问方式中的“不能支持”，确定为加强论证</w:t>
      </w:r>
      <w:proofErr w:type="gramStart"/>
      <w:r w:rsidRPr="00666890">
        <w:rPr>
          <w:rFonts w:ascii="仿宋" w:eastAsia="仿宋" w:hAnsi="仿宋" w:cs="宋体" w:hint="eastAsia"/>
          <w:kern w:val="0"/>
          <w:sz w:val="22"/>
        </w:rPr>
        <w:t>选非题</w:t>
      </w:r>
      <w:proofErr w:type="gramEnd"/>
      <w:r w:rsidRPr="00666890">
        <w:rPr>
          <w:rFonts w:ascii="仿宋" w:eastAsia="仿宋" w:hAnsi="仿宋" w:cs="宋体" w:hint="eastAsia"/>
          <w:kern w:val="0"/>
          <w:sz w:val="22"/>
        </w:rPr>
        <w:t>。</w:t>
      </w:r>
      <w:r w:rsidRPr="00666890">
        <w:rPr>
          <w:rFonts w:ascii="仿宋" w:eastAsia="仿宋" w:hAnsi="仿宋" w:cs="宋体" w:hint="eastAsia"/>
          <w:kern w:val="0"/>
          <w:sz w:val="22"/>
        </w:rPr>
        <w:br/>
        <w:t>第二步，找论点和论据。</w:t>
      </w:r>
      <w:r w:rsidRPr="00666890">
        <w:rPr>
          <w:rFonts w:ascii="仿宋" w:eastAsia="仿宋" w:hAnsi="仿宋" w:cs="宋体" w:hint="eastAsia"/>
          <w:kern w:val="0"/>
          <w:sz w:val="22"/>
        </w:rPr>
        <w:br/>
        <w:t>论点：杨柳</w:t>
      </w:r>
      <w:proofErr w:type="gramStart"/>
      <w:r w:rsidRPr="00666890">
        <w:rPr>
          <w:rFonts w:ascii="仿宋" w:eastAsia="仿宋" w:hAnsi="仿宋" w:cs="宋体" w:hint="eastAsia"/>
          <w:kern w:val="0"/>
          <w:sz w:val="22"/>
        </w:rPr>
        <w:t>飞繁虽然</w:t>
      </w:r>
      <w:proofErr w:type="gramEnd"/>
      <w:r w:rsidRPr="00666890">
        <w:rPr>
          <w:rFonts w:ascii="仿宋" w:eastAsia="仿宋" w:hAnsi="仿宋" w:cs="宋体" w:hint="eastAsia"/>
          <w:kern w:val="0"/>
          <w:sz w:val="22"/>
        </w:rPr>
        <w:t>会使呼吸道产生不适，但它不是过敏源，许多声称杨柳飞絮过敏的人实际上是花粉过敏。</w:t>
      </w:r>
      <w:r w:rsidRPr="00666890">
        <w:rPr>
          <w:rFonts w:ascii="仿宋" w:eastAsia="仿宋" w:hAnsi="仿宋" w:cs="宋体" w:hint="eastAsia"/>
          <w:kern w:val="0"/>
          <w:sz w:val="22"/>
        </w:rPr>
        <w:br/>
        <w:t>论据：无。</w:t>
      </w:r>
      <w:r w:rsidRPr="00666890">
        <w:rPr>
          <w:rFonts w:ascii="仿宋" w:eastAsia="仿宋" w:hAnsi="仿宋" w:cs="宋体" w:hint="eastAsia"/>
          <w:kern w:val="0"/>
          <w:sz w:val="22"/>
        </w:rPr>
        <w:br/>
        <w:t>第三步，辨析选项。</w:t>
      </w:r>
      <w:r w:rsidRPr="00666890">
        <w:rPr>
          <w:rFonts w:ascii="仿宋" w:eastAsia="仿宋" w:hAnsi="仿宋" w:cs="宋体" w:hint="eastAsia"/>
          <w:kern w:val="0"/>
          <w:sz w:val="22"/>
        </w:rPr>
        <w:br/>
        <w:t>A项：增加论据。该项指出杨柳飞絮产生的是“类似”过敏的症状，说明不是真正的过敏，具有加强作用。</w:t>
      </w:r>
      <w:r w:rsidRPr="00666890">
        <w:rPr>
          <w:rFonts w:ascii="仿宋" w:eastAsia="仿宋" w:hAnsi="仿宋" w:cs="宋体" w:hint="eastAsia"/>
          <w:kern w:val="0"/>
          <w:sz w:val="22"/>
        </w:rPr>
        <w:br/>
        <w:t>B项：增加论据。该项指出由于杨柳飞絮和花粉在时间上存在着重叠，故容易让人产生混淆，说明许多声称杨柳飞絮过敏的人实际上是花粉过敏，具有加强作用。</w:t>
      </w:r>
      <w:r w:rsidRPr="00666890">
        <w:rPr>
          <w:rFonts w:ascii="仿宋" w:eastAsia="仿宋" w:hAnsi="仿宋" w:cs="宋体" w:hint="eastAsia"/>
          <w:kern w:val="0"/>
          <w:sz w:val="22"/>
        </w:rPr>
        <w:br/>
        <w:t>C项：增加反向论据。该项指出杨柳飞絮是可以变成一种过敏源，故论点中“杨柳飞繁虽然会使呼吸道产生不适，但它不是过敏源”的说法错误，具有削弱作用。</w:t>
      </w:r>
      <w:r w:rsidRPr="00666890">
        <w:rPr>
          <w:rFonts w:ascii="仿宋" w:eastAsia="仿宋" w:hAnsi="仿宋" w:cs="宋体" w:hint="eastAsia"/>
          <w:kern w:val="0"/>
          <w:sz w:val="22"/>
        </w:rPr>
        <w:br/>
        <w:t>D项：增加论据。该项指出真正引起过敏的还是花粉，说明论点成立，具有加强作用。</w:t>
      </w:r>
      <w:r w:rsidRPr="00666890">
        <w:rPr>
          <w:rFonts w:ascii="仿宋" w:eastAsia="仿宋" w:hAnsi="仿宋" w:cs="宋体" w:hint="eastAsia"/>
          <w:kern w:val="0"/>
          <w:sz w:val="22"/>
        </w:rPr>
        <w:br/>
        <w:t>因此，选择C选项。</w:t>
      </w:r>
    </w:p>
    <w:p w:rsidR="006C6944" w:rsidRPr="00666890" w:rsidRDefault="006C6944" w:rsidP="00CB49D0">
      <w:pPr>
        <w:widowControl/>
        <w:shd w:val="clear" w:color="auto" w:fill="FFFFFF"/>
        <w:spacing w:line="300" w:lineRule="auto"/>
        <w:jc w:val="left"/>
        <w:rPr>
          <w:rFonts w:ascii="仿宋" w:eastAsia="仿宋" w:hAnsi="仿宋" w:cs="宋体"/>
          <w:kern w:val="0"/>
          <w:sz w:val="22"/>
          <w:shd w:val="clear" w:color="auto" w:fill="FF6666"/>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根据所给材料，回答106-110题。</w:t>
      </w:r>
      <w:r w:rsidRPr="00666890">
        <w:rPr>
          <w:rFonts w:ascii="仿宋" w:eastAsia="仿宋" w:hAnsi="仿宋" w:cs="宋体" w:hint="eastAsia"/>
          <w:kern w:val="0"/>
          <w:sz w:val="22"/>
        </w:rPr>
        <w:br/>
        <w:t>某超市从前到后整齐排列着7个货架，放置着文具、零食、调料、日用品、酒、粮油和饮料7类商品，每类商品占据一排。已知：</w:t>
      </w:r>
      <w:r w:rsidRPr="00666890">
        <w:rPr>
          <w:rFonts w:ascii="仿宋" w:eastAsia="仿宋" w:hAnsi="仿宋" w:cs="宋体" w:hint="eastAsia"/>
          <w:kern w:val="0"/>
          <w:sz w:val="22"/>
        </w:rPr>
        <w:br/>
        <w:t>（1）酒类排在调料类之前；</w:t>
      </w:r>
      <w:r w:rsidRPr="00666890">
        <w:rPr>
          <w:rFonts w:ascii="仿宋" w:eastAsia="仿宋" w:hAnsi="仿宋" w:cs="宋体" w:hint="eastAsia"/>
          <w:kern w:val="0"/>
          <w:sz w:val="22"/>
        </w:rPr>
        <w:br/>
        <w:t>（2）文具类和调料类中间隔着3排；</w:t>
      </w:r>
      <w:r w:rsidRPr="00666890">
        <w:rPr>
          <w:rFonts w:ascii="仿宋" w:eastAsia="仿宋" w:hAnsi="仿宋" w:cs="宋体" w:hint="eastAsia"/>
          <w:kern w:val="0"/>
          <w:sz w:val="22"/>
        </w:rPr>
        <w:br/>
        <w:t>（3）粮油类在零食类之后，中间隔着2排；</w:t>
      </w:r>
      <w:r w:rsidRPr="00666890">
        <w:rPr>
          <w:rFonts w:ascii="仿宋" w:eastAsia="仿宋" w:hAnsi="仿宋" w:cs="宋体" w:hint="eastAsia"/>
          <w:kern w:val="0"/>
          <w:sz w:val="22"/>
        </w:rPr>
        <w:br/>
        <w:t>（4）日用品类紧挨着</w:t>
      </w:r>
      <w:proofErr w:type="gramStart"/>
      <w:r w:rsidRPr="00666890">
        <w:rPr>
          <w:rFonts w:ascii="仿宋" w:eastAsia="仿宋" w:hAnsi="仿宋" w:cs="宋体" w:hint="eastAsia"/>
          <w:kern w:val="0"/>
          <w:sz w:val="22"/>
        </w:rPr>
        <w:t>文具类前一排</w:t>
      </w:r>
      <w:proofErr w:type="gramEnd"/>
      <w:r w:rsidRPr="00666890">
        <w:rPr>
          <w:rFonts w:ascii="仿宋" w:eastAsia="仿宋" w:hAnsi="仿宋" w:cs="宋体" w:hint="eastAsia"/>
          <w:kern w:val="0"/>
          <w:sz w:val="22"/>
        </w:rPr>
        <w:t>或者后一排。</w:t>
      </w:r>
    </w:p>
    <w:p w:rsidR="00011C56" w:rsidRDefault="00011C56"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lastRenderedPageBreak/>
        <w:t>106 、下列各项中，哪一类商品不可能排在第一排？</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A.文具类</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B.酒类</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C.粮油类</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D.日用品类</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第一步，确定题型。</w:t>
      </w:r>
      <w:r w:rsidRPr="00666890">
        <w:rPr>
          <w:rFonts w:ascii="仿宋" w:eastAsia="仿宋" w:hAnsi="仿宋" w:cs="宋体" w:hint="eastAsia"/>
          <w:kern w:val="0"/>
          <w:sz w:val="22"/>
        </w:rPr>
        <w:br/>
        <w:t>题干具有匹配特征，确定为分析推理。</w:t>
      </w:r>
      <w:r w:rsidRPr="00666890">
        <w:rPr>
          <w:rFonts w:ascii="仿宋" w:eastAsia="仿宋" w:hAnsi="仿宋" w:cs="宋体" w:hint="eastAsia"/>
          <w:kern w:val="0"/>
          <w:sz w:val="22"/>
        </w:rPr>
        <w:br/>
        <w:t>第二步，分析条件，进行推理。</w:t>
      </w:r>
      <w:r w:rsidRPr="00666890">
        <w:rPr>
          <w:rFonts w:ascii="仿宋" w:eastAsia="仿宋" w:hAnsi="仿宋" w:cs="宋体" w:hint="eastAsia"/>
          <w:kern w:val="0"/>
          <w:sz w:val="22"/>
        </w:rPr>
        <w:br/>
        <w:t>根据条件“粮油类在零食类之后，中间隔着2排”，可知，粮油类不可能排在第一排。</w:t>
      </w:r>
      <w:r w:rsidRPr="00666890">
        <w:rPr>
          <w:rFonts w:ascii="仿宋" w:eastAsia="仿宋" w:hAnsi="仿宋" w:cs="宋体" w:hint="eastAsia"/>
          <w:kern w:val="0"/>
          <w:sz w:val="22"/>
        </w:rPr>
        <w:br/>
        <w:t>因此，选项C选项。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107 、按照</w:t>
      </w:r>
      <w:proofErr w:type="gramStart"/>
      <w:r w:rsidRPr="00666890">
        <w:rPr>
          <w:rFonts w:ascii="仿宋" w:eastAsia="仿宋" w:hAnsi="仿宋" w:cs="宋体" w:hint="eastAsia"/>
          <w:kern w:val="0"/>
          <w:sz w:val="22"/>
        </w:rPr>
        <w:t>从前完</w:t>
      </w:r>
      <w:proofErr w:type="gramEnd"/>
      <w:r w:rsidRPr="00666890">
        <w:rPr>
          <w:rFonts w:ascii="仿宋" w:eastAsia="仿宋" w:hAnsi="仿宋" w:cs="宋体" w:hint="eastAsia"/>
          <w:kern w:val="0"/>
          <w:sz w:val="22"/>
        </w:rPr>
        <w:t>后，下列哪项排列是可能的？</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A.文具类、零食类、日用品类、酒类、调料类、粮油类、饮料类</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B.零食类、文具类、日用品类、粮油类、饮料类、调料类、酒类</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C.日用品类、文具类、酒类、零食类、饮料类、调料类、粮油类</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D.日用品类、文具类、零食类、酒类、粮油类、调料类、饮料类</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第一步，确定题型。</w:t>
      </w:r>
      <w:r w:rsidRPr="00666890">
        <w:rPr>
          <w:rFonts w:ascii="仿宋" w:eastAsia="仿宋" w:hAnsi="仿宋" w:cs="宋体" w:hint="eastAsia"/>
          <w:kern w:val="0"/>
          <w:sz w:val="22"/>
        </w:rPr>
        <w:br/>
        <w:t>题干具有匹配特征，确定为分析推理。</w:t>
      </w:r>
      <w:r w:rsidRPr="00666890">
        <w:rPr>
          <w:rFonts w:ascii="仿宋" w:eastAsia="仿宋" w:hAnsi="仿宋" w:cs="宋体" w:hint="eastAsia"/>
          <w:kern w:val="0"/>
          <w:sz w:val="22"/>
        </w:rPr>
        <w:br/>
        <w:t>第二步，分析条件，进行推理。</w:t>
      </w:r>
      <w:r w:rsidRPr="00666890">
        <w:rPr>
          <w:rFonts w:ascii="仿宋" w:eastAsia="仿宋" w:hAnsi="仿宋" w:cs="宋体" w:hint="eastAsia"/>
          <w:kern w:val="0"/>
          <w:sz w:val="22"/>
        </w:rPr>
        <w:br/>
        <w:t>根据条件（1）“酒类排在调料类之前”，排除B项；</w:t>
      </w:r>
      <w:r w:rsidRPr="00666890">
        <w:rPr>
          <w:rFonts w:ascii="仿宋" w:eastAsia="仿宋" w:hAnsi="仿宋" w:cs="宋体" w:hint="eastAsia"/>
          <w:kern w:val="0"/>
          <w:sz w:val="22"/>
        </w:rPr>
        <w:br/>
        <w:t>根据条件（3）“粮油类在粮食类之后，中间隔着2排”，排除A项、D项。</w:t>
      </w:r>
      <w:r w:rsidRPr="00666890">
        <w:rPr>
          <w:rFonts w:ascii="仿宋" w:eastAsia="仿宋" w:hAnsi="仿宋" w:cs="宋体" w:hint="eastAsia"/>
          <w:kern w:val="0"/>
          <w:sz w:val="22"/>
        </w:rPr>
        <w:br/>
        <w:t>因此，选项C选项。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108 、零食类和文具类中间最多可能隔几排？</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A.2排</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B.3排</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C.4排</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D.5排</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第一步，确定题型。</w:t>
      </w:r>
      <w:r w:rsidRPr="00666890">
        <w:rPr>
          <w:rFonts w:ascii="仿宋" w:eastAsia="仿宋" w:hAnsi="仿宋" w:cs="宋体" w:hint="eastAsia"/>
          <w:kern w:val="0"/>
          <w:sz w:val="22"/>
        </w:rPr>
        <w:br/>
        <w:t>题干具有匹配特征，确定为分析推理。</w:t>
      </w:r>
      <w:r w:rsidRPr="00666890">
        <w:rPr>
          <w:rFonts w:ascii="仿宋" w:eastAsia="仿宋" w:hAnsi="仿宋" w:cs="宋体" w:hint="eastAsia"/>
          <w:kern w:val="0"/>
          <w:sz w:val="22"/>
        </w:rPr>
        <w:br/>
        <w:t>第二步，分析条件，进行推理。</w:t>
      </w:r>
      <w:r w:rsidRPr="00666890">
        <w:rPr>
          <w:rFonts w:ascii="仿宋" w:eastAsia="仿宋" w:hAnsi="仿宋" w:cs="宋体" w:hint="eastAsia"/>
          <w:kern w:val="0"/>
          <w:sz w:val="22"/>
        </w:rPr>
        <w:br/>
        <w:t>本题利用代入法验证，由于本</w:t>
      </w:r>
      <w:proofErr w:type="gramStart"/>
      <w:r w:rsidRPr="00666890">
        <w:rPr>
          <w:rFonts w:ascii="仿宋" w:eastAsia="仿宋" w:hAnsi="仿宋" w:cs="宋体" w:hint="eastAsia"/>
          <w:kern w:val="0"/>
          <w:sz w:val="22"/>
        </w:rPr>
        <w:t>题问</w:t>
      </w:r>
      <w:proofErr w:type="gramEnd"/>
      <w:r w:rsidRPr="00666890">
        <w:rPr>
          <w:rFonts w:ascii="仿宋" w:eastAsia="仿宋" w:hAnsi="仿宋" w:cs="宋体" w:hint="eastAsia"/>
          <w:kern w:val="0"/>
          <w:sz w:val="22"/>
        </w:rPr>
        <w:t>“最多隔几排”，故优先代入D项</w:t>
      </w:r>
      <w:r w:rsidRPr="00666890">
        <w:rPr>
          <w:rFonts w:ascii="仿宋" w:eastAsia="仿宋" w:hAnsi="仿宋" w:cs="宋体" w:hint="eastAsia"/>
          <w:kern w:val="0"/>
          <w:sz w:val="22"/>
        </w:rPr>
        <w:br/>
      </w:r>
      <w:r w:rsidRPr="00666890">
        <w:rPr>
          <w:rFonts w:ascii="仿宋" w:eastAsia="仿宋" w:hAnsi="仿宋" w:cs="宋体" w:hint="eastAsia"/>
          <w:kern w:val="0"/>
          <w:sz w:val="22"/>
        </w:rPr>
        <w:lastRenderedPageBreak/>
        <w:t>代入D项：即零食类和文具类中间隔5排，那么二者在第一排、第七排。</w:t>
      </w:r>
      <w:r w:rsidRPr="00666890">
        <w:rPr>
          <w:rFonts w:ascii="仿宋" w:eastAsia="仿宋" w:hAnsi="仿宋" w:cs="宋体" w:hint="eastAsia"/>
          <w:kern w:val="0"/>
          <w:sz w:val="22"/>
        </w:rPr>
        <w:br/>
        <w:t>根据条件（3）“粮油类在零食类之后，中间隔着2排”，所以零食不能在第7排，只能在第1排，如下图：</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3952875" cy="42799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52875" cy="427990"/>
                    </a:xfrm>
                    <a:prstGeom prst="rect">
                      <a:avLst/>
                    </a:prstGeom>
                    <a:noFill/>
                    <a:ln>
                      <a:noFill/>
                    </a:ln>
                  </pic:spPr>
                </pic:pic>
              </a:graphicData>
            </a:graphic>
          </wp:inline>
        </w:drawing>
      </w:r>
      <w:r w:rsidRPr="00666890">
        <w:rPr>
          <w:rFonts w:ascii="仿宋" w:eastAsia="仿宋" w:hAnsi="仿宋" w:cs="宋体" w:hint="eastAsia"/>
          <w:kern w:val="0"/>
          <w:sz w:val="22"/>
        </w:rPr>
        <w:br/>
        <w:t>再结合条件（2）“文具类和调料类中间隔着3排”，故调料类在第3排，如下图：</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3952875" cy="44577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52875" cy="445770"/>
                    </a:xfrm>
                    <a:prstGeom prst="rect">
                      <a:avLst/>
                    </a:prstGeom>
                    <a:noFill/>
                    <a:ln>
                      <a:noFill/>
                    </a:ln>
                  </pic:spPr>
                </pic:pic>
              </a:graphicData>
            </a:graphic>
          </wp:inline>
        </w:drawing>
      </w:r>
      <w:r w:rsidRPr="00666890">
        <w:rPr>
          <w:rFonts w:ascii="仿宋" w:eastAsia="仿宋" w:hAnsi="仿宋" w:cs="宋体" w:hint="eastAsia"/>
          <w:kern w:val="0"/>
          <w:sz w:val="22"/>
        </w:rPr>
        <w:br/>
        <w:t>在结合条件（1）“酒类排在调料类之前”，故酒类在第2排，如下图：</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3952875" cy="440055"/>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52875" cy="440055"/>
                    </a:xfrm>
                    <a:prstGeom prst="rect">
                      <a:avLst/>
                    </a:prstGeom>
                    <a:noFill/>
                    <a:ln>
                      <a:noFill/>
                    </a:ln>
                  </pic:spPr>
                </pic:pic>
              </a:graphicData>
            </a:graphic>
          </wp:inline>
        </w:drawing>
      </w:r>
      <w:r w:rsidRPr="00666890">
        <w:rPr>
          <w:rFonts w:ascii="仿宋" w:eastAsia="仿宋" w:hAnsi="仿宋" w:cs="宋体" w:hint="eastAsia"/>
          <w:kern w:val="0"/>
          <w:sz w:val="22"/>
        </w:rPr>
        <w:br/>
        <w:t>在结合条件（4）“日用品类紧挨着文具类前一排或者后一排”，可知日用品只能在第6排，如下图：</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3952875" cy="474345"/>
            <wp:effectExtent l="0" t="0" r="952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52875" cy="474345"/>
                    </a:xfrm>
                    <a:prstGeom prst="rect">
                      <a:avLst/>
                    </a:prstGeom>
                    <a:noFill/>
                    <a:ln>
                      <a:noFill/>
                    </a:ln>
                  </pic:spPr>
                </pic:pic>
              </a:graphicData>
            </a:graphic>
          </wp:inline>
        </w:drawing>
      </w:r>
      <w:r w:rsidRPr="00666890">
        <w:rPr>
          <w:rFonts w:ascii="仿宋" w:eastAsia="仿宋" w:hAnsi="仿宋" w:cs="宋体" w:hint="eastAsia"/>
          <w:kern w:val="0"/>
          <w:sz w:val="22"/>
        </w:rPr>
        <w:br/>
        <w:t>那么剩下的饮料类，在第5排，如下图：</w:t>
      </w:r>
      <w:r w:rsidRPr="00666890">
        <w:rPr>
          <w:rFonts w:ascii="仿宋" w:eastAsia="仿宋" w:hAnsi="仿宋" w:cs="宋体" w:hint="eastAsia"/>
          <w:kern w:val="0"/>
          <w:sz w:val="22"/>
        </w:rPr>
        <w:br/>
      </w:r>
      <w:r w:rsidRPr="00666890">
        <w:rPr>
          <w:rFonts w:ascii="仿宋" w:eastAsia="仿宋" w:hAnsi="仿宋" w:cs="宋体"/>
          <w:noProof/>
          <w:kern w:val="0"/>
          <w:sz w:val="22"/>
        </w:rPr>
        <w:drawing>
          <wp:inline distT="0" distB="0" distL="0" distR="0">
            <wp:extent cx="3952875" cy="49784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52875" cy="497840"/>
                    </a:xfrm>
                    <a:prstGeom prst="rect">
                      <a:avLst/>
                    </a:prstGeom>
                    <a:noFill/>
                    <a:ln>
                      <a:noFill/>
                    </a:ln>
                  </pic:spPr>
                </pic:pic>
              </a:graphicData>
            </a:graphic>
          </wp:inline>
        </w:drawing>
      </w:r>
      <w:r w:rsidRPr="00666890">
        <w:rPr>
          <w:rFonts w:ascii="仿宋" w:eastAsia="仿宋" w:hAnsi="仿宋" w:cs="宋体" w:hint="eastAsia"/>
          <w:kern w:val="0"/>
          <w:sz w:val="22"/>
        </w:rPr>
        <w:br/>
        <w:t>经验证，代入D项后，与各条件不冲突，本</w:t>
      </w:r>
      <w:proofErr w:type="gramStart"/>
      <w:r w:rsidRPr="00666890">
        <w:rPr>
          <w:rFonts w:ascii="仿宋" w:eastAsia="仿宋" w:hAnsi="仿宋" w:cs="宋体" w:hint="eastAsia"/>
          <w:kern w:val="0"/>
          <w:sz w:val="22"/>
        </w:rPr>
        <w:t>题问</w:t>
      </w:r>
      <w:proofErr w:type="gramEnd"/>
      <w:r w:rsidRPr="00666890">
        <w:rPr>
          <w:rFonts w:ascii="仿宋" w:eastAsia="仿宋" w:hAnsi="仿宋" w:cs="宋体" w:hint="eastAsia"/>
          <w:kern w:val="0"/>
          <w:sz w:val="22"/>
        </w:rPr>
        <w:t>“最多隔几排”，其他选项无需代入。</w:t>
      </w:r>
      <w:r w:rsidRPr="00666890">
        <w:rPr>
          <w:rFonts w:ascii="仿宋" w:eastAsia="仿宋" w:hAnsi="仿宋" w:cs="宋体" w:hint="eastAsia"/>
          <w:kern w:val="0"/>
          <w:sz w:val="22"/>
        </w:rPr>
        <w:br/>
        <w:t>因此，选项D选项。</w:t>
      </w:r>
    </w:p>
    <w:p w:rsidR="006C6944" w:rsidRPr="00666890" w:rsidRDefault="006C6944"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109 、如果零食类排在第1排，那么下列哪项中的两类商品不可能是相邻的两排？</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A.日用品类和酒类</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B.零食类和日用品类</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C.文具类和粮油类</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D.零食类和文具类</w:t>
      </w:r>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第一步，确定题型。</w:t>
      </w:r>
      <w:r w:rsidRPr="00666890">
        <w:rPr>
          <w:rFonts w:ascii="仿宋" w:eastAsia="仿宋" w:hAnsi="仿宋" w:cs="宋体" w:hint="eastAsia"/>
          <w:kern w:val="0"/>
          <w:sz w:val="22"/>
        </w:rPr>
        <w:br/>
        <w:t>题干具有匹配特征，确定为分析推理。</w:t>
      </w:r>
      <w:r w:rsidRPr="00666890">
        <w:rPr>
          <w:rFonts w:ascii="仿宋" w:eastAsia="仿宋" w:hAnsi="仿宋" w:cs="宋体" w:hint="eastAsia"/>
          <w:kern w:val="0"/>
          <w:sz w:val="22"/>
        </w:rPr>
        <w:br/>
        <w:t>第二步，分析条件，进行推理。</w:t>
      </w:r>
      <w:r w:rsidRPr="00666890">
        <w:rPr>
          <w:rFonts w:ascii="仿宋" w:eastAsia="仿宋" w:hAnsi="仿宋" w:cs="宋体" w:hint="eastAsia"/>
          <w:kern w:val="0"/>
          <w:sz w:val="22"/>
        </w:rPr>
        <w:br/>
        <w:t>本题条件为“零食类排在第1排”，根据条件（3）“粮油类在零食类之后，中间隔着2排”，那么粮油类在第4排，如下图：</w:t>
      </w:r>
      <w:r w:rsidRPr="00666890">
        <w:rPr>
          <w:rFonts w:ascii="仿宋" w:eastAsia="仿宋" w:hAnsi="仿宋" w:cs="宋体" w:hint="eastAsia"/>
          <w:kern w:val="0"/>
          <w:sz w:val="22"/>
        </w:rPr>
        <w:br/>
      </w:r>
      <w:r w:rsidRPr="00666890">
        <w:rPr>
          <w:rFonts w:ascii="仿宋" w:eastAsia="仿宋" w:hAnsi="仿宋" w:cs="宋体"/>
          <w:noProof/>
          <w:kern w:val="0"/>
          <w:sz w:val="22"/>
        </w:rPr>
        <w:lastRenderedPageBreak/>
        <w:drawing>
          <wp:inline distT="0" distB="0" distL="0" distR="0">
            <wp:extent cx="3952875" cy="4572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52875" cy="457200"/>
                    </a:xfrm>
                    <a:prstGeom prst="rect">
                      <a:avLst/>
                    </a:prstGeom>
                    <a:noFill/>
                    <a:ln>
                      <a:noFill/>
                    </a:ln>
                  </pic:spPr>
                </pic:pic>
              </a:graphicData>
            </a:graphic>
          </wp:inline>
        </w:drawing>
      </w:r>
      <w:r w:rsidRPr="00666890">
        <w:rPr>
          <w:rFonts w:ascii="仿宋" w:eastAsia="仿宋" w:hAnsi="仿宋" w:cs="宋体" w:hint="eastAsia"/>
          <w:kern w:val="0"/>
          <w:sz w:val="22"/>
        </w:rPr>
        <w:br/>
        <w:t>利用代入法解题：</w:t>
      </w:r>
      <w:r w:rsidRPr="00666890">
        <w:rPr>
          <w:rFonts w:ascii="仿宋" w:eastAsia="仿宋" w:hAnsi="仿宋" w:cs="宋体" w:hint="eastAsia"/>
          <w:kern w:val="0"/>
          <w:sz w:val="22"/>
        </w:rPr>
        <w:br/>
        <w:t>代入A项：日用品类和酒类相邻</w:t>
      </w:r>
      <w:r w:rsidRPr="00666890">
        <w:rPr>
          <w:rFonts w:ascii="仿宋" w:eastAsia="仿宋" w:hAnsi="仿宋" w:cs="宋体" w:hint="eastAsia"/>
          <w:kern w:val="0"/>
          <w:sz w:val="22"/>
        </w:rPr>
        <w:br/>
        <w:t>根据条件（4）“日用品类紧挨着文具类前一排或者后一排”，可知，“日用品类、酒类、文具类”紧挨在一起，那么只能占据5、6、7排的位置，但是剩下的2、3排是饮料或调料类，但是这与条件（1）“酒类排在调料类之前”冲突，故该项不成立，即日用品类和酒类不能相邻；</w:t>
      </w:r>
      <w:r w:rsidRPr="00666890">
        <w:rPr>
          <w:rFonts w:ascii="仿宋" w:eastAsia="仿宋" w:hAnsi="仿宋" w:cs="宋体" w:hint="eastAsia"/>
          <w:kern w:val="0"/>
          <w:sz w:val="22"/>
        </w:rPr>
        <w:br/>
        <w:t>代入B项：零食类和日用品类相邻。</w:t>
      </w:r>
      <w:r w:rsidRPr="00666890">
        <w:rPr>
          <w:rFonts w:ascii="仿宋" w:eastAsia="仿宋" w:hAnsi="仿宋" w:cs="宋体" w:hint="eastAsia"/>
          <w:kern w:val="0"/>
          <w:sz w:val="22"/>
        </w:rPr>
        <w:br/>
        <w:t>结合条件，存在可能的排序“零食类+日用品类+文具类+粮油类+饮料类+酒类+调料类”，故该项可能，排除；</w:t>
      </w:r>
      <w:r w:rsidRPr="00666890">
        <w:rPr>
          <w:rFonts w:ascii="仿宋" w:eastAsia="仿宋" w:hAnsi="仿宋" w:cs="宋体" w:hint="eastAsia"/>
          <w:kern w:val="0"/>
          <w:sz w:val="22"/>
        </w:rPr>
        <w:br/>
        <w:t>代入C项：文具类和粮油类相邻。</w:t>
      </w:r>
      <w:r w:rsidRPr="00666890">
        <w:rPr>
          <w:rFonts w:ascii="仿宋" w:eastAsia="仿宋" w:hAnsi="仿宋" w:cs="宋体" w:hint="eastAsia"/>
          <w:kern w:val="0"/>
          <w:sz w:val="22"/>
        </w:rPr>
        <w:br/>
        <w:t>结合条件，存在可能的排序“零食类+日用品类+文具类+粮油类+饮料类+酒类+调料类”，故该项可能，排除；</w:t>
      </w:r>
      <w:r w:rsidRPr="00666890">
        <w:rPr>
          <w:rFonts w:ascii="仿宋" w:eastAsia="仿宋" w:hAnsi="仿宋" w:cs="宋体" w:hint="eastAsia"/>
          <w:kern w:val="0"/>
          <w:sz w:val="22"/>
        </w:rPr>
        <w:br/>
        <w:t>代入D项：零食类和文具类相邻。</w:t>
      </w:r>
      <w:r w:rsidRPr="00666890">
        <w:rPr>
          <w:rFonts w:ascii="仿宋" w:eastAsia="仿宋" w:hAnsi="仿宋" w:cs="宋体" w:hint="eastAsia"/>
          <w:kern w:val="0"/>
          <w:sz w:val="22"/>
        </w:rPr>
        <w:br/>
        <w:t>结合条件，存在可能的排序“零食类+文具类+日用品类+粮油类+酒类+调料类+饮料类”，故该项可能，排除。</w:t>
      </w:r>
      <w:r w:rsidRPr="00666890">
        <w:rPr>
          <w:rFonts w:ascii="仿宋" w:eastAsia="仿宋" w:hAnsi="仿宋" w:cs="宋体" w:hint="eastAsia"/>
          <w:kern w:val="0"/>
          <w:sz w:val="22"/>
        </w:rPr>
        <w:br/>
        <w:t>因此，选择A选项。</w:t>
      </w:r>
    </w:p>
    <w:p w:rsidR="00C548EB" w:rsidRPr="00666890" w:rsidRDefault="00C548EB" w:rsidP="00CB49D0">
      <w:pPr>
        <w:widowControl/>
        <w:shd w:val="clear" w:color="auto" w:fill="FFFFFF"/>
        <w:spacing w:line="300" w:lineRule="auto"/>
        <w:jc w:val="left"/>
        <w:rPr>
          <w:rFonts w:ascii="仿宋" w:eastAsia="仿宋" w:hAnsi="仿宋" w:cs="宋体"/>
          <w:kern w:val="0"/>
          <w:sz w:val="22"/>
        </w:rPr>
      </w:pP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110 、如果饮料类排在第1排，则以下哪项是可能的？</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A.粮油类排在</w:t>
      </w:r>
      <w:proofErr w:type="gramStart"/>
      <w:r w:rsidRPr="00666890">
        <w:rPr>
          <w:rFonts w:ascii="仿宋" w:eastAsia="仿宋" w:hAnsi="仿宋" w:cs="宋体" w:hint="eastAsia"/>
          <w:kern w:val="0"/>
          <w:sz w:val="22"/>
        </w:rPr>
        <w:t>调料类前一排</w:t>
      </w:r>
      <w:proofErr w:type="gramEnd"/>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B.零食类排在</w:t>
      </w:r>
      <w:proofErr w:type="gramStart"/>
      <w:r w:rsidRPr="00666890">
        <w:rPr>
          <w:rFonts w:ascii="仿宋" w:eastAsia="仿宋" w:hAnsi="仿宋" w:cs="宋体" w:hint="eastAsia"/>
          <w:kern w:val="0"/>
          <w:sz w:val="22"/>
        </w:rPr>
        <w:t>文具类前一排</w:t>
      </w:r>
      <w:proofErr w:type="gramEnd"/>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C.日用品类排在</w:t>
      </w:r>
      <w:proofErr w:type="gramStart"/>
      <w:r w:rsidRPr="00666890">
        <w:rPr>
          <w:rFonts w:ascii="仿宋" w:eastAsia="仿宋" w:hAnsi="仿宋" w:cs="宋体" w:hint="eastAsia"/>
          <w:kern w:val="0"/>
          <w:sz w:val="22"/>
        </w:rPr>
        <w:t>文具类前一排</w:t>
      </w:r>
      <w:proofErr w:type="gramEnd"/>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D.酒类排在</w:t>
      </w:r>
      <w:proofErr w:type="gramStart"/>
      <w:r w:rsidRPr="00666890">
        <w:rPr>
          <w:rFonts w:ascii="仿宋" w:eastAsia="仿宋" w:hAnsi="仿宋" w:cs="宋体" w:hint="eastAsia"/>
          <w:kern w:val="0"/>
          <w:sz w:val="22"/>
        </w:rPr>
        <w:t>文具类前一排</w:t>
      </w:r>
      <w:proofErr w:type="gramEnd"/>
    </w:p>
    <w:p w:rsidR="006172F7" w:rsidRPr="00666890" w:rsidRDefault="00E16A92" w:rsidP="00CB49D0">
      <w:pPr>
        <w:widowControl/>
        <w:shd w:val="clear" w:color="auto" w:fill="FFFFFF"/>
        <w:spacing w:line="300" w:lineRule="auto"/>
        <w:jc w:val="left"/>
        <w:rPr>
          <w:rFonts w:ascii="仿宋" w:eastAsia="仿宋" w:hAnsi="仿宋" w:cs="宋体"/>
          <w:b/>
          <w:kern w:val="0"/>
          <w:sz w:val="22"/>
        </w:rPr>
      </w:pPr>
      <w:r>
        <w:rPr>
          <w:rFonts w:ascii="仿宋" w:eastAsia="仿宋" w:hAnsi="仿宋" w:cs="宋体" w:hint="eastAsia"/>
          <w:b/>
          <w:kern w:val="0"/>
          <w:sz w:val="22"/>
        </w:rPr>
        <w:t>【政道教育解析】</w:t>
      </w:r>
    </w:p>
    <w:p w:rsidR="006172F7" w:rsidRPr="00666890" w:rsidRDefault="006172F7" w:rsidP="00CB49D0">
      <w:pPr>
        <w:widowControl/>
        <w:shd w:val="clear" w:color="auto" w:fill="FFFFFF"/>
        <w:spacing w:line="300" w:lineRule="auto"/>
        <w:jc w:val="left"/>
        <w:rPr>
          <w:rFonts w:ascii="仿宋" w:eastAsia="仿宋" w:hAnsi="仿宋" w:cs="宋体"/>
          <w:kern w:val="0"/>
          <w:sz w:val="22"/>
        </w:rPr>
      </w:pPr>
      <w:r w:rsidRPr="00666890">
        <w:rPr>
          <w:rFonts w:ascii="仿宋" w:eastAsia="仿宋" w:hAnsi="仿宋" w:cs="宋体" w:hint="eastAsia"/>
          <w:kern w:val="0"/>
          <w:sz w:val="22"/>
        </w:rPr>
        <w:t>第一步，确定题型。</w:t>
      </w:r>
      <w:r w:rsidRPr="00666890">
        <w:rPr>
          <w:rFonts w:ascii="仿宋" w:eastAsia="仿宋" w:hAnsi="仿宋" w:cs="宋体" w:hint="eastAsia"/>
          <w:kern w:val="0"/>
          <w:sz w:val="22"/>
        </w:rPr>
        <w:br/>
        <w:t>题干具有匹配特征，确定为分析推理。</w:t>
      </w:r>
      <w:r w:rsidRPr="00666890">
        <w:rPr>
          <w:rFonts w:ascii="仿宋" w:eastAsia="仿宋" w:hAnsi="仿宋" w:cs="宋体" w:hint="eastAsia"/>
          <w:kern w:val="0"/>
          <w:sz w:val="22"/>
        </w:rPr>
        <w:br/>
        <w:t>第二步，分析条件，进行推理。</w:t>
      </w:r>
      <w:r w:rsidRPr="00666890">
        <w:rPr>
          <w:rFonts w:ascii="仿宋" w:eastAsia="仿宋" w:hAnsi="仿宋" w:cs="宋体" w:hint="eastAsia"/>
          <w:kern w:val="0"/>
          <w:sz w:val="22"/>
        </w:rPr>
        <w:br/>
        <w:t>本题条件为“饮料类排在第1排”，利用代入法解题。</w:t>
      </w:r>
      <w:r w:rsidRPr="00666890">
        <w:rPr>
          <w:rFonts w:ascii="仿宋" w:eastAsia="仿宋" w:hAnsi="仿宋" w:cs="宋体" w:hint="eastAsia"/>
          <w:kern w:val="0"/>
          <w:sz w:val="22"/>
        </w:rPr>
        <w:br/>
        <w:t>代入A项：粮油类排在</w:t>
      </w:r>
      <w:proofErr w:type="gramStart"/>
      <w:r w:rsidRPr="00666890">
        <w:rPr>
          <w:rFonts w:ascii="仿宋" w:eastAsia="仿宋" w:hAnsi="仿宋" w:cs="宋体" w:hint="eastAsia"/>
          <w:kern w:val="0"/>
          <w:sz w:val="22"/>
        </w:rPr>
        <w:t>调料类前一排</w:t>
      </w:r>
      <w:proofErr w:type="gramEnd"/>
      <w:r w:rsidRPr="00666890">
        <w:rPr>
          <w:rFonts w:ascii="仿宋" w:eastAsia="仿宋" w:hAnsi="仿宋" w:cs="宋体" w:hint="eastAsia"/>
          <w:kern w:val="0"/>
          <w:sz w:val="22"/>
        </w:rPr>
        <w:t>。</w:t>
      </w:r>
      <w:r w:rsidRPr="00666890">
        <w:rPr>
          <w:rFonts w:ascii="仿宋" w:eastAsia="仿宋" w:hAnsi="仿宋" w:cs="宋体" w:hint="eastAsia"/>
          <w:kern w:val="0"/>
          <w:sz w:val="22"/>
        </w:rPr>
        <w:br/>
        <w:t>结合本题条件和条件（3）“粮油类在零食类之后，中间隔着2排”，可得排序：零食+X+X+粮油+调料；结合条件（2）“文具类和调料类中间隔着3排”，可知，文具类不能在调料类前面；本题条件指出“饮料在第1位”，再结合条件（2）“文具类和调料类中间隔着3排”，可知，文具类也不能在调料类后面，故该项不可能，排除；</w:t>
      </w:r>
      <w:r w:rsidRPr="00666890">
        <w:rPr>
          <w:rFonts w:ascii="仿宋" w:eastAsia="仿宋" w:hAnsi="仿宋" w:cs="宋体" w:hint="eastAsia"/>
          <w:kern w:val="0"/>
          <w:sz w:val="22"/>
        </w:rPr>
        <w:br/>
      </w:r>
      <w:r w:rsidRPr="00666890">
        <w:rPr>
          <w:rFonts w:ascii="仿宋" w:eastAsia="仿宋" w:hAnsi="仿宋" w:cs="宋体" w:hint="eastAsia"/>
          <w:kern w:val="0"/>
          <w:sz w:val="22"/>
        </w:rPr>
        <w:lastRenderedPageBreak/>
        <w:t>代入B项：零食类排在</w:t>
      </w:r>
      <w:proofErr w:type="gramStart"/>
      <w:r w:rsidRPr="00666890">
        <w:rPr>
          <w:rFonts w:ascii="仿宋" w:eastAsia="仿宋" w:hAnsi="仿宋" w:cs="宋体" w:hint="eastAsia"/>
          <w:kern w:val="0"/>
          <w:sz w:val="22"/>
        </w:rPr>
        <w:t>文具类前一排</w:t>
      </w:r>
      <w:proofErr w:type="gramEnd"/>
      <w:r w:rsidRPr="00666890">
        <w:rPr>
          <w:rFonts w:ascii="仿宋" w:eastAsia="仿宋" w:hAnsi="仿宋" w:cs="宋体" w:hint="eastAsia"/>
          <w:kern w:val="0"/>
          <w:sz w:val="22"/>
        </w:rPr>
        <w:t>。</w:t>
      </w:r>
      <w:r w:rsidRPr="00666890">
        <w:rPr>
          <w:rFonts w:ascii="仿宋" w:eastAsia="仿宋" w:hAnsi="仿宋" w:cs="宋体" w:hint="eastAsia"/>
          <w:kern w:val="0"/>
          <w:sz w:val="22"/>
        </w:rPr>
        <w:br/>
        <w:t>根据条件（4）“日用品类紧挨着文具类前一排或者后一排”，可得排序：零食类+文具类+日用品类；</w:t>
      </w:r>
      <w:r w:rsidRPr="00666890">
        <w:rPr>
          <w:rFonts w:ascii="仿宋" w:eastAsia="仿宋" w:hAnsi="仿宋" w:cs="宋体" w:hint="eastAsia"/>
          <w:kern w:val="0"/>
          <w:sz w:val="22"/>
        </w:rPr>
        <w:br/>
        <w:t>再结合条件（3）“粮油类在零食类之后，中间隔着2排”，可知排序：零食类+文具类+日用品类+粮油类；</w:t>
      </w:r>
      <w:r w:rsidRPr="00666890">
        <w:rPr>
          <w:rFonts w:ascii="仿宋" w:eastAsia="仿宋" w:hAnsi="仿宋" w:cs="宋体" w:hint="eastAsia"/>
          <w:kern w:val="0"/>
          <w:sz w:val="22"/>
        </w:rPr>
        <w:br/>
        <w:t>结合条件（1）酒类排在调料类之前、（2）文具类和调料类中间隔着3排，可知排序：零食类+文具类+日用品类+粮油类+酒类+调料；</w:t>
      </w:r>
      <w:r w:rsidRPr="00666890">
        <w:rPr>
          <w:rFonts w:ascii="仿宋" w:eastAsia="仿宋" w:hAnsi="仿宋" w:cs="宋体" w:hint="eastAsia"/>
          <w:kern w:val="0"/>
          <w:sz w:val="22"/>
        </w:rPr>
        <w:br/>
        <w:t>综上，存在排序：饮料+零食类+文具类+日用品类+粮油类+酒类+调料，故该项可能。</w:t>
      </w:r>
      <w:r w:rsidRPr="00666890">
        <w:rPr>
          <w:rFonts w:ascii="仿宋" w:eastAsia="仿宋" w:hAnsi="仿宋" w:cs="宋体" w:hint="eastAsia"/>
          <w:kern w:val="0"/>
          <w:sz w:val="22"/>
        </w:rPr>
        <w:br/>
        <w:t>代入C项：日用品类排在</w:t>
      </w:r>
      <w:proofErr w:type="gramStart"/>
      <w:r w:rsidRPr="00666890">
        <w:rPr>
          <w:rFonts w:ascii="仿宋" w:eastAsia="仿宋" w:hAnsi="仿宋" w:cs="宋体" w:hint="eastAsia"/>
          <w:kern w:val="0"/>
          <w:sz w:val="22"/>
        </w:rPr>
        <w:t>文具类前一排</w:t>
      </w:r>
      <w:proofErr w:type="gramEnd"/>
      <w:r w:rsidRPr="00666890">
        <w:rPr>
          <w:rFonts w:ascii="仿宋" w:eastAsia="仿宋" w:hAnsi="仿宋" w:cs="宋体" w:hint="eastAsia"/>
          <w:kern w:val="0"/>
          <w:sz w:val="22"/>
        </w:rPr>
        <w:t>。</w:t>
      </w:r>
      <w:r w:rsidRPr="00666890">
        <w:rPr>
          <w:rFonts w:ascii="仿宋" w:eastAsia="仿宋" w:hAnsi="仿宋" w:cs="宋体" w:hint="eastAsia"/>
          <w:kern w:val="0"/>
          <w:sz w:val="22"/>
        </w:rPr>
        <w:br/>
        <w:t>结合条件（2）“文具类和调料类中间隔着3排”，可得排序：日用品+文具+X+X+X+调料类；</w:t>
      </w:r>
      <w:r w:rsidRPr="00666890">
        <w:rPr>
          <w:rFonts w:ascii="仿宋" w:eastAsia="仿宋" w:hAnsi="仿宋" w:cs="宋体" w:hint="eastAsia"/>
          <w:kern w:val="0"/>
          <w:sz w:val="22"/>
        </w:rPr>
        <w:br/>
        <w:t>根据本题条件，可知排序：饮料+日用品+文具+X+X+X+调料类；</w:t>
      </w:r>
      <w:r w:rsidRPr="00666890">
        <w:rPr>
          <w:rFonts w:ascii="仿宋" w:eastAsia="仿宋" w:hAnsi="仿宋" w:cs="宋体" w:hint="eastAsia"/>
          <w:kern w:val="0"/>
          <w:sz w:val="22"/>
        </w:rPr>
        <w:br/>
        <w:t>根据条件（1）酒类排在调料类之前，此时，无法满足条件（3）“粮油类在零食类之后，中间隔着2排”，故该项不可能；</w:t>
      </w:r>
      <w:r w:rsidRPr="00666890">
        <w:rPr>
          <w:rFonts w:ascii="仿宋" w:eastAsia="仿宋" w:hAnsi="仿宋" w:cs="宋体" w:hint="eastAsia"/>
          <w:kern w:val="0"/>
          <w:sz w:val="22"/>
        </w:rPr>
        <w:br/>
        <w:t>代入D项：酒类排在</w:t>
      </w:r>
      <w:proofErr w:type="gramStart"/>
      <w:r w:rsidRPr="00666890">
        <w:rPr>
          <w:rFonts w:ascii="仿宋" w:eastAsia="仿宋" w:hAnsi="仿宋" w:cs="宋体" w:hint="eastAsia"/>
          <w:kern w:val="0"/>
          <w:sz w:val="22"/>
        </w:rPr>
        <w:t>文具类前一排</w:t>
      </w:r>
      <w:proofErr w:type="gramEnd"/>
      <w:r w:rsidRPr="00666890">
        <w:rPr>
          <w:rFonts w:ascii="仿宋" w:eastAsia="仿宋" w:hAnsi="仿宋" w:cs="宋体" w:hint="eastAsia"/>
          <w:kern w:val="0"/>
          <w:sz w:val="22"/>
        </w:rPr>
        <w:t>。</w:t>
      </w:r>
      <w:r w:rsidRPr="00666890">
        <w:rPr>
          <w:rFonts w:ascii="仿宋" w:eastAsia="仿宋" w:hAnsi="仿宋" w:cs="宋体" w:hint="eastAsia"/>
          <w:kern w:val="0"/>
          <w:sz w:val="22"/>
        </w:rPr>
        <w:br/>
        <w:t>根据条件（4）“日用品类紧挨着文具类前一排或者后一排”，可得排序：酒类+文具类+日用品类；</w:t>
      </w:r>
      <w:r w:rsidRPr="00666890">
        <w:rPr>
          <w:rFonts w:ascii="仿宋" w:eastAsia="仿宋" w:hAnsi="仿宋" w:cs="宋体" w:hint="eastAsia"/>
          <w:kern w:val="0"/>
          <w:sz w:val="22"/>
        </w:rPr>
        <w:br/>
        <w:t>结合条件（2）“文具类和调料类中间隔着3排”，可得排序：酒类+文具类+日用品类+X+X+调料类；</w:t>
      </w:r>
      <w:r w:rsidRPr="00666890">
        <w:rPr>
          <w:rFonts w:ascii="仿宋" w:eastAsia="仿宋" w:hAnsi="仿宋" w:cs="宋体" w:hint="eastAsia"/>
          <w:kern w:val="0"/>
          <w:sz w:val="22"/>
        </w:rPr>
        <w:br/>
        <w:t>根据本题条件，可得排序：饮料+酒类+文具类+日用品类+X+X+调料类，</w:t>
      </w:r>
      <w:r w:rsidRPr="00666890">
        <w:rPr>
          <w:rFonts w:ascii="Calibri" w:eastAsia="仿宋" w:hAnsi="Calibri" w:cs="Calibri"/>
          <w:kern w:val="0"/>
          <w:sz w:val="22"/>
        </w:rPr>
        <w:t> </w:t>
      </w:r>
      <w:r w:rsidRPr="00666890">
        <w:rPr>
          <w:rFonts w:ascii="仿宋" w:eastAsia="仿宋" w:hAnsi="仿宋" w:cs="宋体" w:hint="eastAsia"/>
          <w:kern w:val="0"/>
          <w:sz w:val="22"/>
        </w:rPr>
        <w:t>此时，无法满足条件（3）“粮油类在零食类之后，中间隔着2排”，故该项不可能。</w:t>
      </w:r>
      <w:r w:rsidRPr="00666890">
        <w:rPr>
          <w:rFonts w:ascii="仿宋" w:eastAsia="仿宋" w:hAnsi="仿宋" w:cs="宋体" w:hint="eastAsia"/>
          <w:kern w:val="0"/>
          <w:sz w:val="22"/>
        </w:rPr>
        <w:br/>
        <w:t>因此，选择B选项。</w:t>
      </w:r>
    </w:p>
    <w:p w:rsidR="00CE5697" w:rsidRDefault="00CE5697" w:rsidP="00CB49D0">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资料：</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材料</w:t>
      </w:r>
      <w:proofErr w:type="gramStart"/>
      <w:r w:rsidRPr="00506033">
        <w:rPr>
          <w:rFonts w:ascii="仿宋" w:eastAsia="仿宋" w:hAnsi="仿宋" w:hint="eastAsia"/>
          <w:sz w:val="22"/>
        </w:rPr>
        <w:t>一</w:t>
      </w:r>
      <w:proofErr w:type="gramEnd"/>
      <w:r w:rsidRPr="00506033">
        <w:rPr>
          <w:rFonts w:ascii="仿宋" w:eastAsia="仿宋" w:hAnsi="仿宋" w:hint="eastAsia"/>
          <w:sz w:val="22"/>
        </w:rPr>
        <w:t>：</w:t>
      </w:r>
    </w:p>
    <w:p w:rsidR="00506033" w:rsidRPr="00506033" w:rsidRDefault="00506033" w:rsidP="00506033">
      <w:pPr>
        <w:spacing w:line="300" w:lineRule="auto"/>
        <w:rPr>
          <w:rFonts w:ascii="仿宋" w:eastAsia="仿宋" w:hAnsi="仿宋"/>
          <w:sz w:val="22"/>
        </w:rPr>
      </w:pPr>
      <w:r w:rsidRPr="00506033">
        <w:rPr>
          <w:rFonts w:ascii="仿宋" w:eastAsia="仿宋" w:hAnsi="仿宋"/>
          <w:noProof/>
          <w:sz w:val="22"/>
        </w:rPr>
        <w:lastRenderedPageBreak/>
        <w:drawing>
          <wp:inline distT="0" distB="0" distL="0" distR="0">
            <wp:extent cx="5274310" cy="4019550"/>
            <wp:effectExtent l="0" t="0" r="254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4019550"/>
                    </a:xfrm>
                    <a:prstGeom prst="rect">
                      <a:avLst/>
                    </a:prstGeom>
                    <a:noFill/>
                    <a:ln>
                      <a:noFill/>
                    </a:ln>
                  </pic:spPr>
                </pic:pic>
              </a:graphicData>
            </a:graphic>
          </wp:inline>
        </w:drawing>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111 、</w:t>
      </w:r>
      <w:r w:rsidRPr="00506033">
        <w:rPr>
          <w:rFonts w:ascii="Calibri" w:eastAsia="仿宋" w:hAnsi="Calibri" w:cs="Calibri"/>
          <w:sz w:val="22"/>
        </w:rPr>
        <w:t> </w:t>
      </w:r>
      <w:r w:rsidRPr="00506033">
        <w:rPr>
          <w:rFonts w:ascii="仿宋" w:eastAsia="仿宋" w:hAnsi="仿宋" w:hint="eastAsia"/>
          <w:sz w:val="22"/>
        </w:rPr>
        <w:t>表中所列食品类别中，2021年第一季度所有抽检样本全部合格的有几类？</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A.2</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B.3</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C.4</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D.5</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第一步，本题考查简单比较中的读数比较。</w:t>
      </w:r>
      <w:r w:rsidRPr="00506033">
        <w:rPr>
          <w:rFonts w:ascii="仿宋" w:eastAsia="仿宋" w:hAnsi="仿宋" w:hint="eastAsia"/>
          <w:sz w:val="22"/>
        </w:rPr>
        <w:br/>
        <w:t>第二步，定位表格材料“抽检量”与“合格量”的数据。</w:t>
      </w:r>
      <w:r w:rsidRPr="00506033">
        <w:rPr>
          <w:rFonts w:ascii="仿宋" w:eastAsia="仿宋" w:hAnsi="仿宋" w:hint="eastAsia"/>
          <w:sz w:val="22"/>
        </w:rPr>
        <w:br/>
        <w:t>第三步，2021年第一季度抽检样本全部合格，指的是抽检量=合格量，符合条件的有可可及焙烤咖啡产品（抽检量251，合格量251）、特殊医学用途配方食品（抽检量88，合格量88）、食品添加剂（抽检量112、合格量112），共3个。</w:t>
      </w:r>
      <w:r w:rsidRPr="00506033">
        <w:rPr>
          <w:rFonts w:ascii="仿宋" w:eastAsia="仿宋" w:hAnsi="仿宋" w:hint="eastAsia"/>
          <w:sz w:val="22"/>
        </w:rPr>
        <w:br/>
        <w:t>因此，选择B选项。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112 、</w:t>
      </w:r>
      <w:r w:rsidRPr="00506033">
        <w:rPr>
          <w:rFonts w:ascii="Calibri" w:eastAsia="仿宋" w:hAnsi="Calibri" w:cs="Calibri"/>
          <w:sz w:val="22"/>
        </w:rPr>
        <w:t> </w:t>
      </w:r>
      <w:r w:rsidRPr="00506033">
        <w:rPr>
          <w:rFonts w:ascii="仿宋" w:eastAsia="仿宋" w:hAnsi="仿宋" w:hint="eastAsia"/>
          <w:sz w:val="22"/>
        </w:rPr>
        <w:t>2021年第一季度市场监管部门食品安全监督抽检的总体不合格率在以下哪个范围内？</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A.不到1%</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B.1%—2％之间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C.2％—3％之间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lastRenderedPageBreak/>
        <w:t>D.3％以上</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第一步，本题考查现期比值计算。</w:t>
      </w:r>
      <w:r w:rsidRPr="00506033">
        <w:rPr>
          <w:rFonts w:ascii="仿宋" w:eastAsia="仿宋" w:hAnsi="仿宋" w:hint="eastAsia"/>
          <w:sz w:val="22"/>
        </w:rPr>
        <w:br/>
        <w:t>第二步，定位表格材料最后一行“合计”数据。</w:t>
      </w:r>
      <w:r w:rsidRPr="00506033">
        <w:rPr>
          <w:rFonts w:ascii="仿宋" w:eastAsia="仿宋" w:hAnsi="仿宋" w:hint="eastAsia"/>
          <w:sz w:val="22"/>
        </w:rPr>
        <w:br/>
        <w:t>第三步，不合格率=</w:t>
      </w:r>
      <m:oMath>
        <w:bookmarkStart w:id="0" w:name="_Hlk89015529"/>
        <m:f>
          <m:fPr>
            <m:ctrlPr>
              <w:rPr>
                <w:rFonts w:ascii="Cambria Math" w:eastAsia="仿宋" w:hAnsi="Cambria Math"/>
                <w:sz w:val="22"/>
              </w:rPr>
            </m:ctrlPr>
          </m:fPr>
          <m:num>
            <m:r>
              <m:rPr>
                <m:sty m:val="p"/>
              </m:rPr>
              <w:rPr>
                <w:rFonts w:ascii="Cambria Math" w:eastAsia="仿宋" w:hAnsi="Cambria Math" w:hint="eastAsia"/>
                <w:sz w:val="22"/>
              </w:rPr>
              <m:t>不合格量</m:t>
            </m:r>
          </m:num>
          <m:den>
            <m:r>
              <m:rPr>
                <m:sty m:val="p"/>
              </m:rPr>
              <w:rPr>
                <w:rFonts w:ascii="Cambria Math" w:eastAsia="仿宋" w:hAnsi="Cambria Math" w:hint="eastAsia"/>
                <w:sz w:val="22"/>
              </w:rPr>
              <m:t>抽检量</m:t>
            </m:r>
          </m:den>
        </m:f>
        <w:bookmarkEnd w:id="0"/>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hint="eastAsia"/>
                <w:sz w:val="22"/>
              </w:rPr>
              <m:t>抽检量</m:t>
            </m:r>
            <m:r>
              <m:rPr>
                <m:sty m:val="p"/>
              </m:rPr>
              <w:rPr>
                <w:rFonts w:ascii="Cambria Math" w:eastAsia="仿宋" w:hAnsi="Cambria Math"/>
                <w:sz w:val="22"/>
              </w:rPr>
              <m:t>-</m:t>
            </m:r>
            <m:r>
              <m:rPr>
                <m:sty m:val="p"/>
              </m:rPr>
              <w:rPr>
                <w:rFonts w:ascii="Cambria Math" w:eastAsia="仿宋" w:hAnsi="Cambria Math" w:hint="eastAsia"/>
                <w:sz w:val="22"/>
              </w:rPr>
              <m:t>合格量</m:t>
            </m:r>
          </m:num>
          <m:den>
            <m:r>
              <m:rPr>
                <m:sty m:val="p"/>
              </m:rPr>
              <w:rPr>
                <w:rFonts w:ascii="Cambria Math" w:eastAsia="仿宋" w:hAnsi="Cambria Math" w:hint="eastAsia"/>
                <w:sz w:val="22"/>
              </w:rPr>
              <m:t>抽检量</m:t>
            </m:r>
          </m:den>
        </m:f>
      </m:oMath>
      <w:r w:rsidRPr="00506033">
        <w:rPr>
          <w:rFonts w:ascii="Calibri" w:eastAsia="仿宋" w:hAnsi="Calibri" w:cs="Calibri"/>
          <w:sz w:val="22"/>
        </w:rPr>
        <w:t> </w:t>
      </w:r>
      <w:r w:rsidRPr="00506033">
        <w:rPr>
          <w:rFonts w:ascii="仿宋" w:eastAsia="仿宋" w:hAnsi="仿宋" w:hint="eastAsia"/>
          <w:sz w:val="22"/>
        </w:rPr>
        <w:t>，代入数据得</w:t>
      </w:r>
      <m:oMath>
        <m:f>
          <m:fPr>
            <m:ctrlPr>
              <w:rPr>
                <w:rFonts w:ascii="Cambria Math" w:eastAsia="仿宋" w:hAnsi="Cambria Math"/>
                <w:sz w:val="22"/>
              </w:rPr>
            </m:ctrlPr>
          </m:fPr>
          <m:num>
            <m:r>
              <m:rPr>
                <m:sty m:val="p"/>
              </m:rPr>
              <w:rPr>
                <w:rFonts w:ascii="Cambria Math" w:eastAsia="仿宋" w:hAnsi="Cambria Math"/>
                <w:sz w:val="22"/>
              </w:rPr>
              <m:t>420403-410711</m:t>
            </m:r>
          </m:num>
          <m:den>
            <m:r>
              <m:rPr>
                <m:sty m:val="p"/>
              </m:rPr>
              <w:rPr>
                <w:rFonts w:ascii="Cambria Math" w:eastAsia="仿宋" w:hAnsi="Cambria Math"/>
                <w:sz w:val="22"/>
              </w:rPr>
              <m:t>420403</m:t>
            </m:r>
          </m:den>
        </m:f>
      </m:oMath>
      <w:r w:rsidRPr="00506033">
        <w:rPr>
          <w:rFonts w:ascii="Calibri" w:eastAsia="仿宋" w:hAnsi="Calibri" w:cs="Calibri"/>
          <w:sz w:val="22"/>
        </w:rPr>
        <w:t> </w:t>
      </w:r>
      <w:r w:rsidRPr="00506033">
        <w:rPr>
          <w:rFonts w:ascii="仿宋" w:eastAsia="仿宋" w:hAnsi="仿宋" w:hint="eastAsia"/>
          <w:sz w:val="22"/>
        </w:rPr>
        <w:t>，数据较大，分母从左向右截取前三位，分子舍相同，得</w:t>
      </w:r>
      <m:oMath>
        <m:f>
          <m:fPr>
            <m:ctrlPr>
              <w:rPr>
                <w:rFonts w:ascii="Cambria Math" w:eastAsia="仿宋" w:hAnsi="Cambria Math"/>
                <w:sz w:val="22"/>
              </w:rPr>
            </m:ctrlPr>
          </m:fPr>
          <m:num>
            <m:r>
              <m:rPr>
                <m:sty m:val="p"/>
              </m:rPr>
              <w:rPr>
                <w:rFonts w:ascii="Cambria Math" w:eastAsia="仿宋" w:hAnsi="Cambria Math"/>
                <w:sz w:val="22"/>
              </w:rPr>
              <m:t>420-411</m:t>
            </m:r>
          </m:num>
          <m:den>
            <m:r>
              <m:rPr>
                <m:sty m:val="p"/>
              </m:rPr>
              <w:rPr>
                <w:rFonts w:ascii="Cambria Math" w:eastAsia="仿宋" w:hAnsi="Cambria Math"/>
                <w:sz w:val="22"/>
              </w:rPr>
              <m:t>420</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9</m:t>
            </m:r>
          </m:num>
          <m:den>
            <m:r>
              <m:rPr>
                <m:sty m:val="p"/>
              </m:rPr>
              <w:rPr>
                <w:rFonts w:ascii="Cambria Math" w:eastAsia="仿宋" w:hAnsi="Cambria Math"/>
                <w:sz w:val="22"/>
              </w:rPr>
              <m:t>420</m:t>
            </m:r>
          </m:den>
        </m:f>
        <m:r>
          <m:rPr>
            <m:sty m:val="p"/>
          </m:rPr>
          <w:rPr>
            <w:rFonts w:ascii="Cambria Math" w:eastAsia="仿宋" w:hAnsi="Cambria Math"/>
            <w:sz w:val="22"/>
          </w:rPr>
          <m:t>≈2.14%</m:t>
        </m:r>
      </m:oMath>
      <w:r w:rsidRPr="00506033">
        <w:rPr>
          <w:rFonts w:ascii="Calibri" w:eastAsia="仿宋" w:hAnsi="Calibri" w:cs="Calibri"/>
          <w:sz w:val="22"/>
        </w:rPr>
        <w:t>  </w:t>
      </w:r>
      <w:r w:rsidRPr="00506033">
        <w:rPr>
          <w:rFonts w:ascii="仿宋" w:eastAsia="仿宋" w:hAnsi="仿宋" w:hint="eastAsia"/>
          <w:sz w:val="22"/>
        </w:rPr>
        <w:t>。</w:t>
      </w:r>
      <w:r w:rsidRPr="00506033">
        <w:rPr>
          <w:rFonts w:ascii="仿宋" w:eastAsia="仿宋" w:hAnsi="仿宋" w:hint="eastAsia"/>
          <w:sz w:val="22"/>
        </w:rPr>
        <w:br/>
        <w:t>因此，选择C选项。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113 、</w:t>
      </w:r>
      <w:r w:rsidRPr="00506033">
        <w:rPr>
          <w:rFonts w:ascii="Calibri" w:eastAsia="仿宋" w:hAnsi="Calibri" w:cs="Calibri"/>
          <w:sz w:val="22"/>
        </w:rPr>
        <w:t> </w:t>
      </w:r>
      <w:r w:rsidRPr="00506033">
        <w:rPr>
          <w:rFonts w:ascii="仿宋" w:eastAsia="仿宋" w:hAnsi="仿宋" w:hint="eastAsia"/>
          <w:sz w:val="22"/>
        </w:rPr>
        <w:t>2021年第一季度市场监管部门食品安全监督抽检量最多的3个食品类别，同期抽检不合格量约是其余所有类别抽检不合格量的多少</w:t>
      </w:r>
      <w:proofErr w:type="gramStart"/>
      <w:r w:rsidRPr="00506033">
        <w:rPr>
          <w:rFonts w:ascii="仿宋" w:eastAsia="仿宋" w:hAnsi="仿宋" w:hint="eastAsia"/>
          <w:sz w:val="22"/>
        </w:rPr>
        <w:t>倍</w:t>
      </w:r>
      <w:proofErr w:type="gramEnd"/>
      <w:r w:rsidRPr="00506033">
        <w:rPr>
          <w:rFonts w:ascii="仿宋" w:eastAsia="仿宋" w:hAnsi="仿宋" w:hint="eastAsia"/>
          <w:sz w:val="22"/>
        </w:rPr>
        <w:t>？</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A.0.5</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B.0.8</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C.1.3</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D.1.9</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第一步，本题考查现期倍数计算。</w:t>
      </w:r>
      <w:r w:rsidRPr="00506033">
        <w:rPr>
          <w:rFonts w:ascii="仿宋" w:eastAsia="仿宋" w:hAnsi="仿宋" w:hint="eastAsia"/>
          <w:sz w:val="22"/>
        </w:rPr>
        <w:br/>
        <w:t>第二步，定位表格材料。</w:t>
      </w:r>
      <w:r w:rsidRPr="00506033">
        <w:rPr>
          <w:rFonts w:ascii="仿宋" w:eastAsia="仿宋" w:hAnsi="仿宋" w:hint="eastAsia"/>
          <w:sz w:val="22"/>
        </w:rPr>
        <w:br/>
        <w:t>第三步，2021年第一季度市场监管部门食品安全监督抽检量最多的三个食品类别是食用农产品（169040）、餐饮食品（37795）、粮食加工品（23131）。根据抽检不合格量=抽检量-合格量，食用农产品、餐饮食品、粮食加工品同期抽检不合格总量是（169040-164905）+（37795-35986）+（23131-22751），数据较大，将最大数据从左向右截取前三位，其余舍相同，得（169-165）+（38-36）+（23-23）=6，约是其余所有类别抽检不合格量的</w:t>
      </w:r>
      <m:oMath>
        <m:f>
          <m:fPr>
            <m:ctrlPr>
              <w:rPr>
                <w:rFonts w:ascii="Cambria Math" w:eastAsia="仿宋" w:hAnsi="Cambria Math"/>
                <w:sz w:val="22"/>
              </w:rPr>
            </m:ctrlPr>
          </m:fPr>
          <m:num>
            <m:r>
              <m:rPr>
                <m:sty m:val="p"/>
              </m:rPr>
              <w:rPr>
                <w:rFonts w:ascii="Cambria Math" w:eastAsia="仿宋" w:hAnsi="Cambria Math"/>
                <w:sz w:val="22"/>
              </w:rPr>
              <m:t>6</m:t>
            </m:r>
          </m:num>
          <m:den>
            <m:r>
              <m:rPr>
                <m:sty m:val="p"/>
              </m:rPr>
              <w:rPr>
                <w:rFonts w:ascii="Cambria Math" w:eastAsia="仿宋" w:hAnsi="Cambria Math"/>
                <w:sz w:val="22"/>
              </w:rPr>
              <m:t>420-411-6</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6</m:t>
            </m:r>
          </m:num>
          <m:den>
            <m:r>
              <m:rPr>
                <m:sty m:val="p"/>
              </m:rPr>
              <w:rPr>
                <w:rFonts w:ascii="Cambria Math" w:eastAsia="仿宋" w:hAnsi="Cambria Math"/>
                <w:sz w:val="22"/>
              </w:rPr>
              <m:t>3</m:t>
            </m:r>
          </m:den>
        </m:f>
        <m:r>
          <m:rPr>
            <m:sty m:val="p"/>
          </m:rPr>
          <w:rPr>
            <w:rFonts w:ascii="Cambria Math" w:eastAsia="仿宋" w:hAnsi="Cambria Math"/>
            <w:sz w:val="22"/>
          </w:rPr>
          <m:t>=2</m:t>
        </m:r>
      </m:oMath>
      <w:r w:rsidRPr="00506033">
        <w:rPr>
          <w:rFonts w:ascii="Calibri" w:eastAsia="仿宋" w:hAnsi="Calibri" w:cs="Calibri"/>
          <w:sz w:val="22"/>
        </w:rPr>
        <w:t> </w:t>
      </w:r>
      <w:proofErr w:type="gramStart"/>
      <w:r w:rsidRPr="00506033">
        <w:rPr>
          <w:rFonts w:ascii="仿宋" w:eastAsia="仿宋" w:hAnsi="仿宋" w:hint="eastAsia"/>
          <w:sz w:val="22"/>
        </w:rPr>
        <w:t>倍</w:t>
      </w:r>
      <w:proofErr w:type="gramEnd"/>
      <w:r w:rsidRPr="00506033">
        <w:rPr>
          <w:rFonts w:ascii="仿宋" w:eastAsia="仿宋" w:hAnsi="仿宋" w:hint="eastAsia"/>
          <w:sz w:val="22"/>
        </w:rPr>
        <w:t>，与D选项最接近。</w:t>
      </w:r>
      <w:r w:rsidRPr="00506033">
        <w:rPr>
          <w:rFonts w:ascii="仿宋" w:eastAsia="仿宋" w:hAnsi="仿宋" w:hint="eastAsia"/>
          <w:sz w:val="22"/>
        </w:rPr>
        <w:br/>
        <w:t>因此，选择D选项。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114 、将①肉制品、②乳制品和③蛋制品按2021年第一季度市场监管部门食品安全监督抽检合格率从高到低排列，以下正确的是：</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A.③②①</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B.②③①</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C.①②③</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D.①③②</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w:t>
      </w:r>
      <w:proofErr w:type="gramStart"/>
      <w:r w:rsidRPr="00506033">
        <w:rPr>
          <w:rFonts w:ascii="仿宋" w:eastAsia="仿宋" w:hAnsi="仿宋" w:hint="eastAsia"/>
          <w:sz w:val="22"/>
        </w:rPr>
        <w:t>现期比重</w:t>
      </w:r>
      <w:proofErr w:type="gramEnd"/>
      <w:r w:rsidRPr="00506033">
        <w:rPr>
          <w:rFonts w:ascii="仿宋" w:eastAsia="仿宋" w:hAnsi="仿宋" w:hint="eastAsia"/>
          <w:sz w:val="22"/>
        </w:rPr>
        <w:t>比较。</w:t>
      </w:r>
      <w:r w:rsidRPr="00506033">
        <w:rPr>
          <w:rFonts w:ascii="仿宋" w:eastAsia="仿宋" w:hAnsi="仿宋" w:hint="eastAsia"/>
          <w:sz w:val="22"/>
        </w:rPr>
        <w:br/>
      </w:r>
      <w:r w:rsidRPr="00506033">
        <w:rPr>
          <w:rFonts w:ascii="仿宋" w:eastAsia="仿宋" w:hAnsi="仿宋" w:hint="eastAsia"/>
          <w:sz w:val="22"/>
        </w:rPr>
        <w:lastRenderedPageBreak/>
        <w:t>第二步，定位表格材料。</w:t>
      </w:r>
      <w:r w:rsidRPr="00506033">
        <w:rPr>
          <w:rFonts w:ascii="仿宋" w:eastAsia="仿宋" w:hAnsi="仿宋" w:hint="eastAsia"/>
          <w:sz w:val="22"/>
        </w:rPr>
        <w:br/>
        <w:t>第三步，根据合格率=</w:t>
      </w:r>
      <m:oMath>
        <m:f>
          <m:fPr>
            <m:ctrlPr>
              <w:rPr>
                <w:rFonts w:ascii="Cambria Math" w:eastAsia="仿宋" w:hAnsi="Cambria Math"/>
                <w:sz w:val="22"/>
              </w:rPr>
            </m:ctrlPr>
          </m:fPr>
          <m:num>
            <m:r>
              <m:rPr>
                <m:sty m:val="p"/>
              </m:rPr>
              <w:rPr>
                <w:rFonts w:ascii="Cambria Math" w:eastAsia="仿宋" w:hAnsi="Cambria Math" w:hint="eastAsia"/>
                <w:sz w:val="22"/>
              </w:rPr>
              <m:t>合格量</m:t>
            </m:r>
          </m:num>
          <m:den>
            <m:r>
              <m:rPr>
                <m:sty m:val="p"/>
              </m:rPr>
              <w:rPr>
                <w:rFonts w:ascii="Cambria Math" w:eastAsia="仿宋" w:hAnsi="Cambria Math" w:hint="eastAsia"/>
                <w:sz w:val="22"/>
              </w:rPr>
              <m:t>抽检量</m:t>
            </m:r>
          </m:den>
        </m:f>
      </m:oMath>
      <w:r w:rsidRPr="00506033">
        <w:rPr>
          <w:rFonts w:ascii="仿宋" w:eastAsia="仿宋" w:hAnsi="仿宋" w:hint="eastAsia"/>
          <w:sz w:val="22"/>
        </w:rPr>
        <w:t>，比较类问题，截三位处理数据，可得①肉制品、②乳制品和③蛋制品的抽检合格率分别约为</w:t>
      </w:r>
      <m:oMath>
        <m:f>
          <m:fPr>
            <m:ctrlPr>
              <w:rPr>
                <w:rFonts w:ascii="Cambria Math" w:eastAsia="仿宋" w:hAnsi="Cambria Math"/>
                <w:sz w:val="22"/>
              </w:rPr>
            </m:ctrlPr>
          </m:fPr>
          <m:num>
            <m:r>
              <m:rPr>
                <m:sty m:val="p"/>
              </m:rPr>
              <w:rPr>
                <w:rFonts w:ascii="Cambria Math" w:eastAsia="仿宋" w:hAnsi="Cambria Math"/>
                <w:sz w:val="22"/>
              </w:rPr>
              <m:t>1778</m:t>
            </m:r>
          </m:num>
          <m:den>
            <m:r>
              <m:rPr>
                <m:sty m:val="p"/>
              </m:rPr>
              <w:rPr>
                <w:rFonts w:ascii="Cambria Math" w:eastAsia="仿宋" w:hAnsi="Cambria Math"/>
                <w:sz w:val="22"/>
              </w:rPr>
              <m:t>1810</m:t>
            </m:r>
          </m:den>
        </m:f>
        <m:r>
          <m:rPr>
            <m:sty m:val="p"/>
          </m:rPr>
          <w:rPr>
            <w:rFonts w:ascii="Cambria Math" w:eastAsia="仿宋" w:hAnsi="Cambria Math"/>
            <w:sz w:val="22"/>
          </w:rPr>
          <m:t>=1-</m:t>
        </m:r>
        <m:f>
          <m:fPr>
            <m:ctrlPr>
              <w:rPr>
                <w:rFonts w:ascii="Cambria Math" w:eastAsia="仿宋" w:hAnsi="Cambria Math"/>
                <w:sz w:val="22"/>
              </w:rPr>
            </m:ctrlPr>
          </m:fPr>
          <m:num>
            <m:r>
              <m:rPr>
                <m:sty m:val="p"/>
              </m:rPr>
              <w:rPr>
                <w:rFonts w:ascii="Cambria Math" w:eastAsia="仿宋" w:hAnsi="Cambria Math"/>
                <w:sz w:val="22"/>
              </w:rPr>
              <m:t>32</m:t>
            </m:r>
          </m:num>
          <m:den>
            <m:r>
              <m:rPr>
                <m:sty m:val="p"/>
              </m:rPr>
              <w:rPr>
                <w:rFonts w:ascii="Cambria Math" w:eastAsia="仿宋" w:hAnsi="Cambria Math"/>
                <w:sz w:val="22"/>
              </w:rPr>
              <m:t>1810</m:t>
            </m:r>
          </m:den>
        </m:f>
      </m:oMath>
      <w:r w:rsidRPr="00506033">
        <w:rPr>
          <w:rFonts w:ascii="仿宋" w:eastAsia="仿宋" w:hAnsi="仿宋" w:hint="eastAsia"/>
          <w:sz w:val="22"/>
        </w:rPr>
        <w:t>、</w:t>
      </w:r>
      <m:oMath>
        <m:f>
          <m:fPr>
            <m:ctrlPr>
              <w:rPr>
                <w:rFonts w:ascii="Cambria Math" w:eastAsia="仿宋" w:hAnsi="Cambria Math"/>
                <w:sz w:val="22"/>
              </w:rPr>
            </m:ctrlPr>
          </m:fPr>
          <m:num>
            <m:r>
              <m:rPr>
                <m:sty m:val="p"/>
              </m:rPr>
              <w:rPr>
                <w:rFonts w:ascii="Cambria Math" w:eastAsia="仿宋" w:hAnsi="Cambria Math"/>
                <w:sz w:val="22"/>
              </w:rPr>
              <m:t>8690</m:t>
            </m:r>
          </m:num>
          <m:den>
            <m:r>
              <m:rPr>
                <m:sty m:val="p"/>
              </m:rPr>
              <w:rPr>
                <w:rFonts w:ascii="Cambria Math" w:eastAsia="仿宋" w:hAnsi="Cambria Math"/>
                <w:sz w:val="22"/>
              </w:rPr>
              <m:t>8704</m:t>
            </m:r>
          </m:den>
        </m:f>
        <m:r>
          <m:rPr>
            <m:sty m:val="p"/>
          </m:rPr>
          <w:rPr>
            <w:rFonts w:ascii="Cambria Math" w:eastAsia="仿宋" w:hAnsi="Cambria Math"/>
            <w:sz w:val="22"/>
          </w:rPr>
          <m:t>=1-</m:t>
        </m:r>
        <m:f>
          <m:fPr>
            <m:ctrlPr>
              <w:rPr>
                <w:rFonts w:ascii="Cambria Math" w:eastAsia="仿宋" w:hAnsi="Cambria Math"/>
                <w:sz w:val="22"/>
              </w:rPr>
            </m:ctrlPr>
          </m:fPr>
          <m:num>
            <m:r>
              <m:rPr>
                <m:sty m:val="p"/>
              </m:rPr>
              <w:rPr>
                <w:rFonts w:ascii="Cambria Math" w:eastAsia="仿宋" w:hAnsi="Cambria Math"/>
                <w:sz w:val="22"/>
              </w:rPr>
              <m:t>14</m:t>
            </m:r>
          </m:num>
          <m:den>
            <m:r>
              <m:rPr>
                <m:sty m:val="p"/>
              </m:rPr>
              <w:rPr>
                <w:rFonts w:ascii="Cambria Math" w:eastAsia="仿宋" w:hAnsi="Cambria Math"/>
                <w:sz w:val="22"/>
              </w:rPr>
              <m:t>8704</m:t>
            </m:r>
          </m:den>
        </m:f>
      </m:oMath>
      <w:r w:rsidRPr="00506033">
        <w:rPr>
          <w:rFonts w:ascii="仿宋" w:eastAsia="仿宋" w:hAnsi="仿宋" w:hint="eastAsia"/>
          <w:sz w:val="22"/>
        </w:rPr>
        <w:t>、</w:t>
      </w:r>
      <m:oMath>
        <m:f>
          <m:fPr>
            <m:ctrlPr>
              <w:rPr>
                <w:rFonts w:ascii="Cambria Math" w:eastAsia="仿宋" w:hAnsi="Cambria Math"/>
                <w:sz w:val="22"/>
              </w:rPr>
            </m:ctrlPr>
          </m:fPr>
          <m:num>
            <m:r>
              <m:rPr>
                <m:sty m:val="p"/>
              </m:rPr>
              <w:rPr>
                <w:rFonts w:ascii="Cambria Math" w:eastAsia="仿宋" w:hAnsi="Cambria Math"/>
                <w:sz w:val="22"/>
              </w:rPr>
              <m:t>1182</m:t>
            </m:r>
          </m:num>
          <m:den>
            <m:r>
              <m:rPr>
                <m:sty m:val="p"/>
              </m:rPr>
              <w:rPr>
                <w:rFonts w:ascii="Cambria Math" w:eastAsia="仿宋" w:hAnsi="Cambria Math"/>
                <w:sz w:val="22"/>
              </w:rPr>
              <m:t>1185</m:t>
            </m:r>
          </m:den>
        </m:f>
        <m:r>
          <m:rPr>
            <m:sty m:val="p"/>
          </m:rPr>
          <w:rPr>
            <w:rFonts w:ascii="Cambria Math" w:eastAsia="仿宋" w:hAnsi="Cambria Math"/>
            <w:sz w:val="22"/>
          </w:rPr>
          <m:t>=1-</m:t>
        </m:r>
        <m:f>
          <m:fPr>
            <m:ctrlPr>
              <w:rPr>
                <w:rFonts w:ascii="Cambria Math" w:eastAsia="仿宋" w:hAnsi="Cambria Math"/>
                <w:sz w:val="22"/>
              </w:rPr>
            </m:ctrlPr>
          </m:fPr>
          <m:num>
            <m:r>
              <m:rPr>
                <m:sty m:val="p"/>
              </m:rPr>
              <w:rPr>
                <w:rFonts w:ascii="Cambria Math" w:eastAsia="仿宋" w:hAnsi="Cambria Math"/>
                <w:sz w:val="22"/>
              </w:rPr>
              <m:t>3</m:t>
            </m:r>
          </m:num>
          <m:den>
            <m:r>
              <m:rPr>
                <m:sty m:val="p"/>
              </m:rPr>
              <w:rPr>
                <w:rFonts w:ascii="Cambria Math" w:eastAsia="仿宋" w:hAnsi="Cambria Math"/>
                <w:sz w:val="22"/>
              </w:rPr>
              <m:t>1180</m:t>
            </m:r>
          </m:den>
        </m:f>
      </m:oMath>
      <w:r w:rsidR="003A273C">
        <w:rPr>
          <w:rFonts w:ascii="仿宋" w:eastAsia="仿宋" w:hAnsi="仿宋" w:hint="eastAsia"/>
          <w:sz w:val="22"/>
        </w:rPr>
        <w:t>，因此</w:t>
      </w:r>
      <w:bookmarkStart w:id="1" w:name="_GoBack"/>
      <w:bookmarkEnd w:id="1"/>
      <w:r w:rsidRPr="00506033">
        <w:rPr>
          <w:rFonts w:ascii="仿宋" w:eastAsia="仿宋" w:hAnsi="仿宋"/>
          <w:sz w:val="22"/>
        </w:rPr>
        <w:t xml:space="preserve"> </w:t>
      </w:r>
      <m:oMath>
        <m:r>
          <m:rPr>
            <m:sty m:val="p"/>
          </m:rPr>
          <w:rPr>
            <w:rFonts w:ascii="Cambria Math" w:eastAsia="仿宋" w:hAnsi="Cambria Math" w:hint="eastAsia"/>
            <w:sz w:val="22"/>
          </w:rPr>
          <m:t>②</m:t>
        </m:r>
        <m:r>
          <m:rPr>
            <m:sty m:val="p"/>
          </m:rPr>
          <w:rPr>
            <w:rFonts w:ascii="Cambria Math" w:eastAsia="仿宋" w:hAnsi="Cambria Math"/>
            <w:sz w:val="22"/>
          </w:rPr>
          <m:t>&gt;</m:t>
        </m:r>
        <m:r>
          <m:rPr>
            <m:sty m:val="p"/>
          </m:rPr>
          <w:rPr>
            <w:rFonts w:ascii="Cambria Math" w:eastAsia="仿宋" w:hAnsi="Cambria Math" w:hint="eastAsia"/>
            <w:sz w:val="22"/>
          </w:rPr>
          <m:t>③</m:t>
        </m:r>
        <m:r>
          <m:rPr>
            <m:sty m:val="p"/>
          </m:rPr>
          <w:rPr>
            <w:rFonts w:ascii="Cambria Math" w:eastAsia="仿宋" w:hAnsi="Cambria Math"/>
            <w:sz w:val="22"/>
          </w:rPr>
          <m:t>&gt;</m:t>
        </m:r>
      </m:oMath>
      <w:r w:rsidRPr="00506033">
        <w:rPr>
          <w:rFonts w:ascii="仿宋" w:eastAsia="仿宋" w:hAnsi="仿宋" w:hint="eastAsia"/>
          <w:sz w:val="22"/>
        </w:rPr>
        <w:t>①</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选择</w:t>
      </w:r>
      <w:r w:rsidRPr="00506033">
        <w:rPr>
          <w:rFonts w:ascii="仿宋" w:eastAsia="仿宋" w:hAnsi="仿宋"/>
          <w:sz w:val="22"/>
        </w:rPr>
        <w:t>B</w:t>
      </w:r>
      <w:r w:rsidRPr="00506033">
        <w:rPr>
          <w:rFonts w:ascii="仿宋" w:eastAsia="仿宋" w:hAnsi="仿宋" w:hint="eastAsia"/>
          <w:sz w:val="22"/>
        </w:rPr>
        <w:t>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115 、关于2021年第一季度市场监管部门食品安全监督情况，以下信息能够从上述资料中推出的有几项？</w:t>
      </w:r>
      <w:r w:rsidRPr="00506033">
        <w:rPr>
          <w:rFonts w:ascii="仿宋" w:eastAsia="仿宋" w:hAnsi="仿宋" w:hint="eastAsia"/>
          <w:sz w:val="22"/>
        </w:rPr>
        <w:br/>
        <w:t>①蔬菜、水果制品的总体抽检合格率高于95%</w:t>
      </w:r>
      <w:r w:rsidRPr="00506033">
        <w:rPr>
          <w:rFonts w:ascii="仿宋" w:eastAsia="仿宋" w:hAnsi="仿宋" w:hint="eastAsia"/>
          <w:sz w:val="22"/>
        </w:rPr>
        <w:br/>
        <w:t>②样品抽检量超过1万批次的食品类别有12个</w:t>
      </w:r>
      <w:r w:rsidRPr="00506033">
        <w:rPr>
          <w:rFonts w:ascii="仿宋" w:eastAsia="仿宋" w:hAnsi="仿宋" w:hint="eastAsia"/>
          <w:sz w:val="22"/>
        </w:rPr>
        <w:br/>
        <w:t>③糕点类食品的抽检合格量是不合格量的50倍以上</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A.0项</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B.1项</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C.2项</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D.3项</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第一步，本题考查综合分析问题，且需选出说法正确的一项。</w:t>
      </w:r>
      <w:r w:rsidRPr="00506033">
        <w:rPr>
          <w:rFonts w:ascii="仿宋" w:eastAsia="仿宋" w:hAnsi="仿宋" w:hint="eastAsia"/>
          <w:sz w:val="22"/>
        </w:rPr>
        <w:br/>
        <w:t>第二步，①，现期比值计算。定位表格材料，“蔬菜制品抽检量9241、合格量8598；水果制品抽检量5744、合格量5611”，根据抽检合格率=</w:t>
      </w:r>
      <m:oMath>
        <m:f>
          <m:fPr>
            <m:ctrlPr>
              <w:rPr>
                <w:rFonts w:ascii="Cambria Math" w:eastAsia="仿宋" w:hAnsi="Cambria Math"/>
                <w:sz w:val="22"/>
              </w:rPr>
            </m:ctrlPr>
          </m:fPr>
          <m:num>
            <m:r>
              <m:rPr>
                <m:sty m:val="p"/>
              </m:rPr>
              <w:rPr>
                <w:rFonts w:ascii="Cambria Math" w:eastAsia="仿宋" w:hAnsi="Cambria Math" w:hint="eastAsia"/>
                <w:sz w:val="22"/>
              </w:rPr>
              <m:t>合格量</m:t>
            </m:r>
          </m:num>
          <m:den>
            <m:r>
              <m:rPr>
                <m:sty m:val="p"/>
              </m:rPr>
              <w:rPr>
                <w:rFonts w:ascii="Cambria Math" w:eastAsia="仿宋" w:hAnsi="Cambria Math" w:hint="eastAsia"/>
                <w:sz w:val="22"/>
              </w:rPr>
              <m:t>抽检量</m:t>
            </m:r>
          </m:den>
        </m:f>
      </m:oMath>
      <w:r w:rsidRPr="00506033">
        <w:rPr>
          <w:rFonts w:ascii="Calibri" w:eastAsia="仿宋" w:hAnsi="Calibri" w:cs="Calibri"/>
          <w:sz w:val="22"/>
        </w:rPr>
        <w:t> </w:t>
      </w:r>
      <w:r w:rsidRPr="00506033">
        <w:rPr>
          <w:rFonts w:ascii="仿宋" w:eastAsia="仿宋" w:hAnsi="仿宋" w:hint="eastAsia"/>
          <w:sz w:val="22"/>
        </w:rPr>
        <w:t>，数据截取前三位，代入公式得</w:t>
      </w:r>
      <m:oMath>
        <m:f>
          <m:fPr>
            <m:ctrlPr>
              <w:rPr>
                <w:rFonts w:ascii="Cambria Math" w:eastAsia="仿宋" w:hAnsi="Cambria Math"/>
                <w:sz w:val="22"/>
              </w:rPr>
            </m:ctrlPr>
          </m:fPr>
          <m:num>
            <m:r>
              <m:rPr>
                <m:sty m:val="p"/>
              </m:rPr>
              <w:rPr>
                <w:rFonts w:ascii="Cambria Math" w:eastAsia="仿宋" w:hAnsi="Cambria Math"/>
                <w:sz w:val="22"/>
              </w:rPr>
              <m:t>860+561</m:t>
            </m:r>
          </m:num>
          <m:den>
            <m:r>
              <m:rPr>
                <m:sty m:val="p"/>
              </m:rPr>
              <w:rPr>
                <w:rFonts w:ascii="Cambria Math" w:eastAsia="仿宋" w:hAnsi="Cambria Math"/>
                <w:sz w:val="22"/>
              </w:rPr>
              <m:t>924+574</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1421</m:t>
            </m:r>
          </m:num>
          <m:den>
            <m:r>
              <m:rPr>
                <m:sty m:val="p"/>
              </m:rPr>
              <w:rPr>
                <w:rFonts w:ascii="Cambria Math" w:eastAsia="仿宋" w:hAnsi="Cambria Math"/>
                <w:sz w:val="22"/>
              </w:rPr>
              <m:t>1498</m:t>
            </m:r>
          </m:den>
        </m:f>
      </m:oMath>
      <w:r w:rsidRPr="00506033">
        <w:rPr>
          <w:rFonts w:ascii="Calibri" w:eastAsia="仿宋" w:hAnsi="Calibri" w:cs="Calibri"/>
          <w:sz w:val="22"/>
        </w:rPr>
        <w:t> </w:t>
      </w:r>
      <m:oMath>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1421</m:t>
            </m:r>
          </m:num>
          <m:den>
            <m:r>
              <m:rPr>
                <m:sty m:val="p"/>
              </m:rPr>
              <w:rPr>
                <w:rFonts w:ascii="Cambria Math" w:eastAsia="仿宋" w:hAnsi="Cambria Math"/>
                <w:sz w:val="22"/>
              </w:rPr>
              <m:t>1500</m:t>
            </m:r>
          </m:den>
        </m:f>
        <m:r>
          <m:rPr>
            <m:sty m:val="p"/>
          </m:rPr>
          <w:rPr>
            <w:rFonts w:ascii="Cambria Math" w:eastAsia="仿宋" w:hAnsi="Cambria Math"/>
            <w:sz w:val="22"/>
          </w:rPr>
          <m:t>≈94.7%</m:t>
        </m:r>
      </m:oMath>
      <w:r w:rsidRPr="00506033">
        <w:rPr>
          <w:rFonts w:ascii="Calibri" w:eastAsia="仿宋" w:hAnsi="Calibri" w:cs="Calibri"/>
          <w:sz w:val="22"/>
        </w:rPr>
        <w:t> </w:t>
      </w:r>
      <w:r w:rsidRPr="00506033">
        <w:rPr>
          <w:rFonts w:ascii="仿宋" w:eastAsia="仿宋" w:hAnsi="仿宋" w:hint="eastAsia"/>
          <w:sz w:val="22"/>
        </w:rPr>
        <w:t>，不到95%，错误。</w:t>
      </w:r>
      <w:r w:rsidRPr="00506033">
        <w:rPr>
          <w:rFonts w:ascii="仿宋" w:eastAsia="仿宋" w:hAnsi="仿宋" w:hint="eastAsia"/>
          <w:sz w:val="22"/>
        </w:rPr>
        <w:br/>
        <w:t>②，读数比较。定位表格材料，样品抽检量超过1万批次的食品类别有粮食加工品（23131）、食用油、油脂及其制品（13869）、调味品（18862）、酒类（19091）、炒货食品及坚果制品（10678）、糕点（14517）、餐饮食品（37795）、食用农产品（169040）、肉制品（18104）、饮料（10515）、速冻食品（11620），合计11个，错误。</w:t>
      </w:r>
      <w:r w:rsidRPr="00506033">
        <w:rPr>
          <w:rFonts w:ascii="仿宋" w:eastAsia="仿宋" w:hAnsi="仿宋" w:hint="eastAsia"/>
          <w:sz w:val="22"/>
        </w:rPr>
        <w:br/>
        <w:t>③，现期倍数计算。定位表格材料，糕点抽检量14517、合格量14214，则糕点类食品的抽检合格量是不合格量的</w:t>
      </w:r>
      <m:oMath>
        <m:f>
          <m:fPr>
            <m:ctrlPr>
              <w:rPr>
                <w:rFonts w:ascii="Cambria Math" w:eastAsia="仿宋" w:hAnsi="Cambria Math"/>
                <w:sz w:val="22"/>
              </w:rPr>
            </m:ctrlPr>
          </m:fPr>
          <m:num>
            <m:r>
              <m:rPr>
                <m:sty m:val="p"/>
              </m:rPr>
              <w:rPr>
                <w:rFonts w:ascii="Cambria Math" w:eastAsia="仿宋" w:hAnsi="Cambria Math"/>
                <w:sz w:val="22"/>
              </w:rPr>
              <m:t>14214</m:t>
            </m:r>
          </m:num>
          <m:den>
            <m:r>
              <m:rPr>
                <m:sty m:val="p"/>
              </m:rPr>
              <w:rPr>
                <w:rFonts w:ascii="Cambria Math" w:eastAsia="仿宋" w:hAnsi="Cambria Math"/>
                <w:sz w:val="22"/>
              </w:rPr>
              <m:t>14517-14214</m:t>
            </m:r>
          </m:den>
        </m:f>
      </m:oMath>
      <w:r w:rsidRPr="00506033">
        <w:rPr>
          <w:rFonts w:ascii="Calibri" w:eastAsia="仿宋" w:hAnsi="Calibri" w:cs="Calibri"/>
          <w:sz w:val="22"/>
        </w:rPr>
        <w:t> </w:t>
      </w:r>
      <w:proofErr w:type="gramStart"/>
      <w:r w:rsidRPr="00506033">
        <w:rPr>
          <w:rFonts w:ascii="仿宋" w:eastAsia="仿宋" w:hAnsi="仿宋" w:hint="eastAsia"/>
          <w:sz w:val="22"/>
        </w:rPr>
        <w:t>倍</w:t>
      </w:r>
      <w:proofErr w:type="gramEnd"/>
      <w:r w:rsidRPr="00506033">
        <w:rPr>
          <w:rFonts w:ascii="仿宋" w:eastAsia="仿宋" w:hAnsi="仿宋" w:hint="eastAsia"/>
          <w:sz w:val="22"/>
        </w:rPr>
        <w:t>，分母四舍五入截取前三位，分子舍相同，得</w:t>
      </w:r>
      <m:oMath>
        <m:f>
          <m:fPr>
            <m:ctrlPr>
              <w:rPr>
                <w:rFonts w:ascii="Cambria Math" w:eastAsia="仿宋" w:hAnsi="Cambria Math"/>
                <w:sz w:val="22"/>
              </w:rPr>
            </m:ctrlPr>
          </m:fPr>
          <m:num>
            <m:r>
              <m:rPr>
                <m:sty m:val="p"/>
              </m:rPr>
              <w:rPr>
                <w:rFonts w:ascii="Cambria Math" w:eastAsia="仿宋" w:hAnsi="Cambria Math"/>
                <w:sz w:val="22"/>
              </w:rPr>
              <m:t>14214</m:t>
            </m:r>
          </m:num>
          <m:den>
            <m:r>
              <m:rPr>
                <m:sty m:val="p"/>
              </m:rPr>
              <w:rPr>
                <w:rFonts w:ascii="Cambria Math" w:eastAsia="仿宋" w:hAnsi="Cambria Math"/>
                <w:sz w:val="22"/>
              </w:rPr>
              <m:t>14517-14214</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142</m:t>
            </m:r>
          </m:num>
          <m:den>
            <m:r>
              <m:rPr>
                <m:sty m:val="p"/>
              </m:rPr>
              <w:rPr>
                <w:rFonts w:ascii="Cambria Math" w:eastAsia="仿宋" w:hAnsi="Cambria Math"/>
                <w:sz w:val="22"/>
              </w:rPr>
              <m:t>3</m:t>
            </m:r>
          </m:den>
        </m:f>
        <m:r>
          <m:rPr>
            <m:sty m:val="p"/>
          </m:rPr>
          <w:rPr>
            <w:rFonts w:ascii="Cambria Math" w:eastAsia="仿宋" w:hAnsi="Cambria Math"/>
            <w:sz w:val="22"/>
          </w:rPr>
          <m:t>&lt;</m:t>
        </m:r>
        <m:r>
          <w:rPr>
            <w:rFonts w:ascii="Cambria Math" w:eastAsia="仿宋" w:hAnsi="Cambria Math"/>
            <w:sz w:val="22"/>
          </w:rPr>
          <m:t>50</m:t>
        </m:r>
      </m:oMath>
      <w:r w:rsidRPr="00506033">
        <w:rPr>
          <w:rFonts w:ascii="Calibri" w:eastAsia="仿宋" w:hAnsi="Calibri" w:cs="Calibri"/>
          <w:sz w:val="22"/>
        </w:rPr>
        <w:t> </w:t>
      </w:r>
      <w:r w:rsidRPr="00506033">
        <w:rPr>
          <w:rFonts w:ascii="仿宋" w:eastAsia="仿宋" w:hAnsi="仿宋" w:hint="eastAsia"/>
          <w:sz w:val="22"/>
        </w:rPr>
        <w:t>，错误。综上，正确的有0个。</w:t>
      </w:r>
      <w:r w:rsidRPr="00506033">
        <w:rPr>
          <w:rFonts w:ascii="仿宋" w:eastAsia="仿宋" w:hAnsi="仿宋" w:hint="eastAsia"/>
          <w:sz w:val="22"/>
        </w:rPr>
        <w:br/>
        <w:t>因此，选择A选项。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材料二：</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2020年12月，全国“12369环保举报联网管理平台”共接到环保举报31156件，环比</w:t>
      </w:r>
      <w:r w:rsidRPr="00506033">
        <w:rPr>
          <w:rFonts w:ascii="仿宋" w:eastAsia="仿宋" w:hAnsi="仿宋" w:hint="eastAsia"/>
          <w:sz w:val="22"/>
        </w:rPr>
        <w:lastRenderedPageBreak/>
        <w:t>下降23.2%，同比下降10.3%。其中，受理量23792件，较11月减少6316件；因举报线索不详或不属于生态环境部门职责范围而未受理7364件，较11月减少3119件。</w:t>
      </w:r>
      <w:r w:rsidRPr="00506033">
        <w:rPr>
          <w:rFonts w:ascii="仿宋" w:eastAsia="仿宋" w:hAnsi="仿宋" w:hint="eastAsia"/>
          <w:sz w:val="22"/>
        </w:rPr>
        <w:br/>
      </w:r>
      <w:r w:rsidRPr="00506033">
        <w:rPr>
          <w:rFonts w:ascii="仿宋" w:eastAsia="仿宋" w:hAnsi="仿宋"/>
          <w:noProof/>
          <w:sz w:val="22"/>
        </w:rPr>
        <w:drawing>
          <wp:inline distT="0" distB="0" distL="0" distR="0">
            <wp:extent cx="5068570" cy="292290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68570" cy="2922905"/>
                    </a:xfrm>
                    <a:prstGeom prst="rect">
                      <a:avLst/>
                    </a:prstGeom>
                    <a:noFill/>
                    <a:ln>
                      <a:noFill/>
                    </a:ln>
                  </pic:spPr>
                </pic:pic>
              </a:graphicData>
            </a:graphic>
          </wp:inline>
        </w:drawing>
      </w:r>
      <w:r w:rsidRPr="00506033">
        <w:rPr>
          <w:rFonts w:ascii="仿宋" w:eastAsia="仿宋" w:hAnsi="仿宋" w:hint="eastAsia"/>
          <w:sz w:val="22"/>
        </w:rPr>
        <w:br/>
      </w:r>
      <w:r w:rsidRPr="00506033">
        <w:rPr>
          <w:rFonts w:ascii="仿宋" w:eastAsia="仿宋" w:hAnsi="仿宋"/>
          <w:noProof/>
          <w:sz w:val="22"/>
        </w:rPr>
        <w:drawing>
          <wp:inline distT="0" distB="0" distL="0" distR="0">
            <wp:extent cx="5068570" cy="3293110"/>
            <wp:effectExtent l="0" t="0" r="0" b="254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68570" cy="3293110"/>
                    </a:xfrm>
                    <a:prstGeom prst="rect">
                      <a:avLst/>
                    </a:prstGeom>
                    <a:noFill/>
                    <a:ln>
                      <a:noFill/>
                    </a:ln>
                  </pic:spPr>
                </pic:pic>
              </a:graphicData>
            </a:graphic>
          </wp:inline>
        </w:drawing>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116 、2020年1月，全国“12369环保举报联网管理平台”接到环保举报件数比上个月：</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A.下降了不到30%</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B.下降了30%以上</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C.上升了不到30%</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D.上升了30%以上</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第一步，本题考查减少率计算。</w:t>
      </w:r>
      <w:r w:rsidRPr="00506033">
        <w:rPr>
          <w:rFonts w:ascii="仿宋" w:eastAsia="仿宋" w:hAnsi="仿宋" w:hint="eastAsia"/>
          <w:sz w:val="22"/>
        </w:rPr>
        <w:br/>
      </w:r>
      <w:r w:rsidRPr="00506033">
        <w:rPr>
          <w:rFonts w:ascii="仿宋" w:eastAsia="仿宋" w:hAnsi="仿宋" w:hint="eastAsia"/>
          <w:sz w:val="22"/>
        </w:rPr>
        <w:lastRenderedPageBreak/>
        <w:t>第二步，定位文字材料，“2020年12月，全国‘12369环保举报联网管理平合’共接到环保举报31156件，环比下降23.2%，同比下降10.3%”和图形材料。</w:t>
      </w:r>
      <w:r w:rsidRPr="00506033">
        <w:rPr>
          <w:rFonts w:ascii="仿宋" w:eastAsia="仿宋" w:hAnsi="仿宋" w:hint="eastAsia"/>
          <w:sz w:val="22"/>
        </w:rPr>
        <w:br/>
        <w:t>第三步，根据基期量=</w:t>
      </w:r>
      <m:oMath>
        <m:f>
          <m:fPr>
            <m:ctrlPr>
              <w:rPr>
                <w:rFonts w:ascii="Cambria Math" w:eastAsia="仿宋" w:hAnsi="Cambria Math"/>
                <w:sz w:val="22"/>
              </w:rPr>
            </m:ctrlPr>
          </m:fPr>
          <m:num>
            <m:r>
              <m:rPr>
                <m:sty m:val="p"/>
              </m:rPr>
              <w:rPr>
                <w:rFonts w:ascii="Cambria Math" w:eastAsia="仿宋" w:hAnsi="Cambria Math" w:hint="eastAsia"/>
                <w:sz w:val="22"/>
              </w:rPr>
              <m:t>现期量</m:t>
            </m:r>
          </m:num>
          <m:den>
            <m:r>
              <m:rPr>
                <m:sty m:val="p"/>
              </m:rPr>
              <w:rPr>
                <w:rFonts w:ascii="Cambria Math" w:eastAsia="仿宋" w:hAnsi="Cambria Math"/>
                <w:sz w:val="22"/>
              </w:rPr>
              <m:t>1+</m:t>
            </m:r>
            <m:r>
              <m:rPr>
                <m:sty m:val="p"/>
              </m:rPr>
              <w:rPr>
                <w:rFonts w:ascii="Cambria Math" w:eastAsia="仿宋" w:hAnsi="Cambria Math" w:hint="eastAsia"/>
                <w:sz w:val="22"/>
              </w:rPr>
              <m:t>增长率</m:t>
            </m:r>
          </m:den>
        </m:f>
      </m:oMath>
      <w:r w:rsidRPr="00506033">
        <w:rPr>
          <w:rFonts w:ascii="仿宋" w:eastAsia="仿宋" w:hAnsi="仿宋" w:hint="eastAsia"/>
          <w:sz w:val="22"/>
        </w:rPr>
        <w:t>，可得2019年12月环保举报件数为</w:t>
      </w:r>
      <m:oMath>
        <m:f>
          <m:fPr>
            <m:ctrlPr>
              <w:rPr>
                <w:rFonts w:ascii="Cambria Math" w:eastAsia="仿宋" w:hAnsi="Cambria Math"/>
                <w:sz w:val="22"/>
              </w:rPr>
            </m:ctrlPr>
          </m:fPr>
          <m:num>
            <m:r>
              <m:rPr>
                <m:sty m:val="p"/>
              </m:rPr>
              <w:rPr>
                <w:rFonts w:ascii="Cambria Math" w:eastAsia="仿宋" w:hAnsi="Cambria Math"/>
                <w:sz w:val="22"/>
              </w:rPr>
              <m:t>31156</m:t>
            </m:r>
          </m:num>
          <m:den>
            <m:r>
              <m:rPr>
                <m:sty m:val="p"/>
              </m:rPr>
              <w:rPr>
                <w:rFonts w:ascii="Cambria Math" w:eastAsia="仿宋" w:hAnsi="Cambria Math"/>
                <w:sz w:val="22"/>
              </w:rPr>
              <m:t>1-10.3%</m:t>
            </m:r>
          </m:den>
        </m:f>
      </m:oMath>
      <w:r w:rsidRPr="00506033">
        <w:rPr>
          <w:rFonts w:ascii="仿宋" w:eastAsia="仿宋" w:hAnsi="仿宋"/>
          <w:sz w:val="22"/>
        </w:rPr>
        <w:t>=</w:t>
      </w:r>
      <m:oMath>
        <m:f>
          <m:fPr>
            <m:ctrlPr>
              <w:rPr>
                <w:rFonts w:ascii="Cambria Math" w:eastAsia="仿宋" w:hAnsi="Cambria Math"/>
                <w:sz w:val="22"/>
              </w:rPr>
            </m:ctrlPr>
          </m:fPr>
          <m:num>
            <m:r>
              <m:rPr>
                <m:sty m:val="p"/>
              </m:rPr>
              <w:rPr>
                <w:rFonts w:ascii="Cambria Math" w:eastAsia="仿宋" w:hAnsi="Cambria Math"/>
                <w:sz w:val="22"/>
              </w:rPr>
              <m:t>31156</m:t>
            </m:r>
          </m:num>
          <m:den>
            <m:r>
              <m:rPr>
                <m:sty m:val="p"/>
              </m:rPr>
              <w:rPr>
                <w:rFonts w:ascii="Cambria Math" w:eastAsia="仿宋" w:hAnsi="Cambria Math"/>
                <w:sz w:val="22"/>
              </w:rPr>
              <m:t>0.897</m:t>
            </m:r>
          </m:den>
        </m:f>
        <m:r>
          <m:rPr>
            <m:sty m:val="p"/>
          </m:rPr>
          <w:rPr>
            <w:rFonts w:ascii="Cambria Math" w:eastAsia="仿宋" w:hAnsi="Cambria Math"/>
            <w:sz w:val="22"/>
          </w:rPr>
          <m:t>≈34734</m:t>
        </m:r>
      </m:oMath>
      <w:r w:rsidRPr="00506033">
        <w:rPr>
          <w:rFonts w:ascii="仿宋" w:eastAsia="仿宋" w:hAnsi="仿宋" w:hint="eastAsia"/>
          <w:sz w:val="22"/>
        </w:rPr>
        <w:t>（件），根据增长率=</w:t>
      </w:r>
      <m:oMath>
        <m:f>
          <m:fPr>
            <m:ctrlPr>
              <w:rPr>
                <w:rFonts w:ascii="Cambria Math" w:eastAsia="仿宋" w:hAnsi="Cambria Math"/>
                <w:sz w:val="22"/>
              </w:rPr>
            </m:ctrlPr>
          </m:fPr>
          <m:num>
            <m:r>
              <m:rPr>
                <m:sty m:val="p"/>
              </m:rPr>
              <w:rPr>
                <w:rFonts w:ascii="Cambria Math" w:eastAsia="仿宋" w:hAnsi="Cambria Math" w:hint="eastAsia"/>
                <w:sz w:val="22"/>
              </w:rPr>
              <m:t>现期量</m:t>
            </m:r>
            <m:r>
              <m:rPr>
                <m:sty m:val="p"/>
              </m:rPr>
              <w:rPr>
                <w:rFonts w:ascii="Cambria Math" w:eastAsia="仿宋" w:hAnsi="Cambria Math"/>
                <w:sz w:val="22"/>
              </w:rPr>
              <m:t>-</m:t>
            </m:r>
            <m:r>
              <m:rPr>
                <m:sty m:val="p"/>
              </m:rPr>
              <w:rPr>
                <w:rFonts w:ascii="Cambria Math" w:eastAsia="仿宋" w:hAnsi="Cambria Math" w:hint="eastAsia"/>
                <w:sz w:val="22"/>
              </w:rPr>
              <m:t>基期量</m:t>
            </m:r>
          </m:num>
          <m:den>
            <m:r>
              <m:rPr>
                <m:sty m:val="p"/>
              </m:rPr>
              <w:rPr>
                <w:rFonts w:ascii="Cambria Math" w:eastAsia="仿宋" w:hAnsi="Cambria Math" w:hint="eastAsia"/>
                <w:sz w:val="22"/>
              </w:rPr>
              <m:t>基期量</m:t>
            </m:r>
          </m:den>
        </m:f>
      </m:oMath>
      <w:r w:rsidRPr="00506033">
        <w:rPr>
          <w:rFonts w:ascii="仿宋" w:eastAsia="仿宋" w:hAnsi="仿宋" w:hint="eastAsia"/>
          <w:sz w:val="22"/>
        </w:rPr>
        <w:t>，分母从左向右截取前三位，分子舍相同，代入数据得</w:t>
      </w:r>
      <m:oMath>
        <m:f>
          <m:fPr>
            <m:ctrlPr>
              <w:rPr>
                <w:rFonts w:ascii="Cambria Math" w:eastAsia="仿宋" w:hAnsi="Cambria Math"/>
                <w:sz w:val="22"/>
              </w:rPr>
            </m:ctrlPr>
          </m:fPr>
          <m:num>
            <m:r>
              <m:rPr>
                <m:sty m:val="p"/>
              </m:rPr>
              <w:rPr>
                <w:rFonts w:ascii="Cambria Math" w:eastAsia="仿宋" w:hAnsi="Cambria Math"/>
                <w:sz w:val="22"/>
              </w:rPr>
              <m:t>151+45-347</m:t>
            </m:r>
          </m:num>
          <m:den>
            <m:r>
              <m:rPr>
                <m:sty m:val="p"/>
              </m:rPr>
              <w:rPr>
                <w:rFonts w:ascii="Cambria Math" w:eastAsia="仿宋" w:hAnsi="Cambria Math"/>
                <w:sz w:val="22"/>
              </w:rPr>
              <m:t>347</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-151</m:t>
            </m:r>
          </m:num>
          <m:den>
            <m:r>
              <m:rPr>
                <m:sty m:val="p"/>
              </m:rPr>
              <w:rPr>
                <w:rFonts w:ascii="Cambria Math" w:eastAsia="仿宋" w:hAnsi="Cambria Math"/>
                <w:sz w:val="22"/>
              </w:rPr>
              <m:t>347</m:t>
            </m:r>
          </m:den>
        </m:f>
      </m:oMath>
      <w:r w:rsidRPr="00506033">
        <w:rPr>
          <w:rFonts w:ascii="仿宋" w:eastAsia="仿宋" w:hAnsi="仿宋" w:hint="eastAsia"/>
          <w:sz w:val="22"/>
        </w:rPr>
        <w:t>≈</w:t>
      </w:r>
      <w:r w:rsidRPr="00506033">
        <w:rPr>
          <w:rFonts w:ascii="仿宋" w:eastAsia="仿宋" w:hAnsi="仿宋"/>
          <w:sz w:val="22"/>
        </w:rPr>
        <w:t>-44</w:t>
      </w:r>
      <w:r w:rsidRPr="00506033">
        <w:rPr>
          <w:rFonts w:ascii="仿宋" w:eastAsia="仿宋" w:hAnsi="仿宋" w:hint="eastAsia"/>
          <w:sz w:val="22"/>
        </w:rPr>
        <w:t>%，即下降了30%以上。</w:t>
      </w:r>
      <w:r w:rsidRPr="00506033">
        <w:rPr>
          <w:rFonts w:ascii="仿宋" w:eastAsia="仿宋" w:hAnsi="仿宋" w:hint="eastAsia"/>
          <w:sz w:val="22"/>
        </w:rPr>
        <w:br/>
        <w:t>因此，选择B选项。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117 、2020年1—4月，</w:t>
      </w:r>
      <w:proofErr w:type="gramStart"/>
      <w:r w:rsidRPr="00506033">
        <w:rPr>
          <w:rFonts w:ascii="仿宋" w:eastAsia="仿宋" w:hAnsi="仿宋" w:hint="eastAsia"/>
          <w:sz w:val="22"/>
        </w:rPr>
        <w:t>通过微信举报</w:t>
      </w:r>
      <w:proofErr w:type="gramEnd"/>
      <w:r w:rsidRPr="00506033">
        <w:rPr>
          <w:rFonts w:ascii="仿宋" w:eastAsia="仿宋" w:hAnsi="仿宋" w:hint="eastAsia"/>
          <w:sz w:val="22"/>
        </w:rPr>
        <w:t>的件数占当月环保举报件数比重最高的月份是：</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A.1月</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B.2月</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C.3月</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D.4月</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第一步，本题考查比重比较。</w:t>
      </w:r>
      <w:r w:rsidRPr="00506033">
        <w:rPr>
          <w:rFonts w:ascii="仿宋" w:eastAsia="仿宋" w:hAnsi="仿宋" w:hint="eastAsia"/>
          <w:sz w:val="22"/>
        </w:rPr>
        <w:br/>
        <w:t>第二步，定位表格材料和图形材料。</w:t>
      </w:r>
      <w:r w:rsidRPr="00506033">
        <w:rPr>
          <w:rFonts w:ascii="仿宋" w:eastAsia="仿宋" w:hAnsi="仿宋" w:hint="eastAsia"/>
          <w:sz w:val="22"/>
        </w:rPr>
        <w:br/>
        <w:t>第三步，环保举报件数=未受理量＋受理量，根据比重=</w:t>
      </w:r>
      <m:oMath>
        <m:f>
          <m:fPr>
            <m:ctrlPr>
              <w:rPr>
                <w:rFonts w:ascii="Cambria Math" w:eastAsia="仿宋" w:hAnsi="Cambria Math"/>
                <w:sz w:val="22"/>
              </w:rPr>
            </m:ctrlPr>
          </m:fPr>
          <m:num>
            <m:r>
              <m:rPr>
                <m:sty m:val="p"/>
              </m:rPr>
              <w:rPr>
                <w:rFonts w:ascii="Cambria Math" w:eastAsia="仿宋" w:hAnsi="Cambria Math" w:hint="eastAsia"/>
                <w:sz w:val="22"/>
              </w:rPr>
              <m:t>部份量</m:t>
            </m:r>
          </m:num>
          <m:den>
            <m:r>
              <m:rPr>
                <m:sty m:val="p"/>
              </m:rPr>
              <w:rPr>
                <w:rFonts w:ascii="Cambria Math" w:eastAsia="仿宋" w:hAnsi="Cambria Math" w:hint="eastAsia"/>
                <w:sz w:val="22"/>
              </w:rPr>
              <m:t>整体量</m:t>
            </m:r>
          </m:den>
        </m:f>
      </m:oMath>
      <w:r w:rsidRPr="00506033">
        <w:rPr>
          <w:rFonts w:ascii="仿宋" w:eastAsia="仿宋" w:hAnsi="仿宋" w:hint="eastAsia"/>
          <w:sz w:val="22"/>
        </w:rPr>
        <w:t>，分母从左向右截取前三位，分子</w:t>
      </w:r>
      <w:proofErr w:type="gramStart"/>
      <w:r w:rsidRPr="00506033">
        <w:rPr>
          <w:rFonts w:ascii="仿宋" w:eastAsia="仿宋" w:hAnsi="仿宋" w:hint="eastAsia"/>
          <w:sz w:val="22"/>
        </w:rPr>
        <w:t>舍相同</w:t>
      </w:r>
      <w:proofErr w:type="gramEnd"/>
      <w:r w:rsidRPr="00506033">
        <w:rPr>
          <w:rFonts w:ascii="仿宋" w:eastAsia="仿宋" w:hAnsi="仿宋" w:hint="eastAsia"/>
          <w:sz w:val="22"/>
        </w:rPr>
        <w:t>处理，代入数据得2020年1—4月占比分别约为：</w:t>
      </w:r>
      <m:oMath>
        <m:f>
          <m:fPr>
            <m:ctrlPr>
              <w:rPr>
                <w:rFonts w:ascii="Cambria Math" w:eastAsia="仿宋" w:hAnsi="Cambria Math"/>
                <w:sz w:val="22"/>
              </w:rPr>
            </m:ctrlPr>
          </m:fPr>
          <m:num>
            <m:r>
              <m:rPr>
                <m:sty m:val="p"/>
              </m:rPr>
              <w:rPr>
                <w:rFonts w:ascii="Cambria Math" w:eastAsia="仿宋" w:hAnsi="Cambria Math"/>
                <w:sz w:val="22"/>
              </w:rPr>
              <m:t>94</m:t>
            </m:r>
          </m:num>
          <m:den>
            <m:r>
              <m:rPr>
                <m:sty m:val="p"/>
              </m:rPr>
              <w:rPr>
                <w:rFonts w:ascii="Cambria Math" w:eastAsia="仿宋" w:hAnsi="Cambria Math"/>
                <w:sz w:val="22"/>
              </w:rPr>
              <m:t>151+45</m:t>
            </m:r>
          </m:den>
        </m:f>
      </m:oMath>
      <w:r w:rsidRPr="00506033">
        <w:rPr>
          <w:rFonts w:ascii="仿宋" w:eastAsia="仿宋" w:hAnsi="仿宋" w:hint="eastAsia"/>
          <w:sz w:val="22"/>
        </w:rPr>
        <w:t>=</w:t>
      </w:r>
      <m:oMath>
        <m:f>
          <m:fPr>
            <m:ctrlPr>
              <w:rPr>
                <w:rFonts w:ascii="Cambria Math" w:eastAsia="仿宋" w:hAnsi="Cambria Math"/>
                <w:sz w:val="22"/>
              </w:rPr>
            </m:ctrlPr>
          </m:fPr>
          <m:num>
            <m:r>
              <m:rPr>
                <m:sty m:val="p"/>
              </m:rPr>
              <w:rPr>
                <w:rFonts w:ascii="Cambria Math" w:eastAsia="仿宋" w:hAnsi="Cambria Math"/>
                <w:sz w:val="22"/>
              </w:rPr>
              <m:t>94</m:t>
            </m:r>
          </m:num>
          <m:den>
            <m:r>
              <m:rPr>
                <m:sty m:val="p"/>
              </m:rPr>
              <w:rPr>
                <w:rFonts w:ascii="Cambria Math" w:eastAsia="仿宋" w:hAnsi="Cambria Math"/>
                <w:sz w:val="22"/>
              </w:rPr>
              <m:t>196</m:t>
            </m:r>
          </m:den>
        </m:f>
      </m:oMath>
      <w:r w:rsidRPr="00506033">
        <w:rPr>
          <w:rFonts w:ascii="仿宋" w:eastAsia="仿宋" w:hAnsi="仿宋" w:hint="eastAsia"/>
          <w:sz w:val="22"/>
        </w:rPr>
        <w:t>,</w:t>
      </w:r>
      <m:oMath>
        <m:f>
          <m:fPr>
            <m:ctrlPr>
              <w:rPr>
                <w:rFonts w:ascii="Cambria Math" w:eastAsia="仿宋" w:hAnsi="Cambria Math"/>
                <w:sz w:val="22"/>
              </w:rPr>
            </m:ctrlPr>
          </m:fPr>
          <m:num>
            <m:r>
              <m:rPr>
                <m:sty m:val="p"/>
              </m:rPr>
              <w:rPr>
                <w:rFonts w:ascii="Cambria Math" w:eastAsia="仿宋" w:hAnsi="Cambria Math"/>
                <w:sz w:val="22"/>
              </w:rPr>
              <m:t>73</m:t>
            </m:r>
          </m:num>
          <m:den>
            <m:r>
              <m:rPr>
                <m:sty m:val="p"/>
              </m:rPr>
              <w:rPr>
                <w:rFonts w:ascii="Cambria Math" w:eastAsia="仿宋" w:hAnsi="Cambria Math"/>
                <w:sz w:val="22"/>
              </w:rPr>
              <m:t>83+34</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73</m:t>
            </m:r>
          </m:num>
          <m:den>
            <m:r>
              <m:rPr>
                <m:sty m:val="p"/>
              </m:rPr>
              <w:rPr>
                <w:rFonts w:ascii="Cambria Math" w:eastAsia="仿宋" w:hAnsi="Cambria Math"/>
                <w:sz w:val="22"/>
              </w:rPr>
              <m:t>117</m:t>
            </m:r>
          </m:den>
        </m:f>
      </m:oMath>
      <w:r w:rsidRPr="00506033">
        <w:rPr>
          <w:rFonts w:ascii="仿宋" w:eastAsia="仿宋" w:hAnsi="仿宋" w:hint="eastAsia"/>
          <w:sz w:val="22"/>
        </w:rPr>
        <w:t>,</w:t>
      </w:r>
      <m:oMath>
        <m:f>
          <m:fPr>
            <m:ctrlPr>
              <w:rPr>
                <w:rFonts w:ascii="Cambria Math" w:eastAsia="仿宋" w:hAnsi="Cambria Math"/>
                <w:sz w:val="22"/>
              </w:rPr>
            </m:ctrlPr>
          </m:fPr>
          <m:num>
            <m:r>
              <m:rPr>
                <m:sty m:val="p"/>
              </m:rPr>
              <w:rPr>
                <w:rFonts w:ascii="Cambria Math" w:eastAsia="仿宋" w:hAnsi="Cambria Math"/>
                <w:sz w:val="22"/>
              </w:rPr>
              <m:t>186</m:t>
            </m:r>
          </m:num>
          <m:den>
            <m:r>
              <m:rPr>
                <m:sty m:val="p"/>
              </m:rPr>
              <w:rPr>
                <w:rFonts w:ascii="Cambria Math" w:eastAsia="仿宋" w:hAnsi="Cambria Math"/>
                <w:sz w:val="22"/>
              </w:rPr>
              <m:t>262+75</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186</m:t>
            </m:r>
          </m:num>
          <m:den>
            <m:r>
              <m:rPr>
                <m:sty m:val="p"/>
              </m:rPr>
              <w:rPr>
                <w:rFonts w:ascii="Cambria Math" w:eastAsia="仿宋" w:hAnsi="Cambria Math"/>
                <w:sz w:val="22"/>
              </w:rPr>
              <m:t>337</m:t>
            </m:r>
          </m:den>
        </m:f>
      </m:oMath>
      <w:r w:rsidRPr="00506033">
        <w:rPr>
          <w:rFonts w:ascii="仿宋" w:eastAsia="仿宋" w:hAnsi="仿宋"/>
          <w:sz w:val="22"/>
        </w:rPr>
        <w:t xml:space="preserve"> </w:t>
      </w:r>
      <w:r w:rsidRPr="00506033">
        <w:rPr>
          <w:rFonts w:ascii="仿宋" w:eastAsia="仿宋" w:hAnsi="仿宋" w:hint="eastAsia"/>
          <w:sz w:val="22"/>
        </w:rPr>
        <w:t>,</w:t>
      </w:r>
      <m:oMath>
        <m:f>
          <m:fPr>
            <m:ctrlPr>
              <w:rPr>
                <w:rFonts w:ascii="Cambria Math" w:eastAsia="仿宋" w:hAnsi="Cambria Math"/>
                <w:sz w:val="22"/>
              </w:rPr>
            </m:ctrlPr>
          </m:fPr>
          <m:num>
            <m:r>
              <m:rPr>
                <m:sty m:val="p"/>
              </m:rPr>
              <w:rPr>
                <w:rFonts w:ascii="Cambria Math" w:eastAsia="仿宋" w:hAnsi="Cambria Math"/>
                <w:sz w:val="22"/>
              </w:rPr>
              <m:t>226</m:t>
            </m:r>
          </m:num>
          <m:den>
            <m:r>
              <m:rPr>
                <m:sty m:val="p"/>
              </m:rPr>
              <w:rPr>
                <w:rFonts w:ascii="Cambria Math" w:eastAsia="仿宋" w:hAnsi="Cambria Math"/>
                <w:sz w:val="22"/>
              </w:rPr>
              <m:t>330+96</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226</m:t>
            </m:r>
          </m:num>
          <m:den>
            <m:r>
              <m:rPr>
                <m:sty m:val="p"/>
              </m:rPr>
              <w:rPr>
                <w:rFonts w:ascii="Cambria Math" w:eastAsia="仿宋" w:hAnsi="Cambria Math"/>
                <w:sz w:val="22"/>
              </w:rPr>
              <m:t>426</m:t>
            </m:r>
          </m:den>
        </m:f>
      </m:oMath>
      <w:r w:rsidRPr="00506033">
        <w:rPr>
          <w:rFonts w:ascii="仿宋" w:eastAsia="仿宋" w:hAnsi="仿宋" w:hint="eastAsia"/>
          <w:sz w:val="22"/>
        </w:rPr>
        <w:t>，</w:t>
      </w:r>
      <w:proofErr w:type="gramStart"/>
      <w:r w:rsidRPr="00506033">
        <w:rPr>
          <w:rFonts w:ascii="仿宋" w:eastAsia="仿宋" w:hAnsi="仿宋" w:hint="eastAsia"/>
          <w:sz w:val="22"/>
        </w:rPr>
        <w:t>直除首位</w:t>
      </w:r>
      <w:proofErr w:type="gramEnd"/>
      <w:r w:rsidRPr="00506033">
        <w:rPr>
          <w:rFonts w:ascii="仿宋" w:eastAsia="仿宋" w:hAnsi="仿宋" w:hint="eastAsia"/>
          <w:sz w:val="22"/>
        </w:rPr>
        <w:t>分别商4、6、5、5，比重最大的是2月。</w:t>
      </w:r>
      <w:r w:rsidRPr="00506033">
        <w:rPr>
          <w:rFonts w:ascii="仿宋" w:eastAsia="仿宋" w:hAnsi="仿宋" w:hint="eastAsia"/>
          <w:sz w:val="22"/>
        </w:rPr>
        <w:br/>
        <w:t>因此，选择B选项。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118 、2020年下半年，环保举报的受理率超过75%的月份有几个？</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A.3</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B.4</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C.5</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D.6</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第一步，本题考查比重比较。</w:t>
      </w:r>
      <w:r w:rsidRPr="00506033">
        <w:rPr>
          <w:rFonts w:ascii="仿宋" w:eastAsia="仿宋" w:hAnsi="仿宋" w:hint="eastAsia"/>
          <w:sz w:val="22"/>
        </w:rPr>
        <w:br/>
        <w:t>第二步，定位柱状图。</w:t>
      </w:r>
      <w:r w:rsidRPr="00506033">
        <w:rPr>
          <w:rFonts w:ascii="仿宋" w:eastAsia="仿宋" w:hAnsi="仿宋" w:hint="eastAsia"/>
          <w:sz w:val="22"/>
        </w:rPr>
        <w:br/>
        <w:t>第三步，</w:t>
      </w:r>
      <m:oMath>
        <m:r>
          <m:rPr>
            <m:sty m:val="p"/>
          </m:rPr>
          <w:rPr>
            <w:rFonts w:ascii="Cambria Math" w:eastAsia="仿宋" w:hAnsi="Cambria Math" w:hint="eastAsia"/>
            <w:sz w:val="22"/>
          </w:rPr>
          <m:t>受理率</m:t>
        </m:r>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hint="eastAsia"/>
                <w:sz w:val="22"/>
              </w:rPr>
              <m:t>受理量</m:t>
            </m:r>
          </m:num>
          <m:den>
            <m:r>
              <m:rPr>
                <m:sty m:val="p"/>
              </m:rPr>
              <w:rPr>
                <w:rFonts w:ascii="Cambria Math" w:eastAsia="仿宋" w:hAnsi="Cambria Math" w:hint="eastAsia"/>
                <w:sz w:val="22"/>
              </w:rPr>
              <m:t>受理量</m:t>
            </m:r>
            <m:r>
              <m:rPr>
                <m:sty m:val="p"/>
              </m:rPr>
              <w:rPr>
                <w:rFonts w:ascii="Cambria Math" w:eastAsia="仿宋" w:hAnsi="Cambria Math"/>
                <w:sz w:val="22"/>
              </w:rPr>
              <m:t>+</m:t>
            </m:r>
            <m:r>
              <m:rPr>
                <m:sty m:val="p"/>
              </m:rPr>
              <w:rPr>
                <w:rFonts w:ascii="Cambria Math" w:eastAsia="仿宋" w:hAnsi="Cambria Math" w:hint="eastAsia"/>
                <w:sz w:val="22"/>
              </w:rPr>
              <m:t>非受理量</m:t>
            </m:r>
          </m:den>
        </m:f>
      </m:oMath>
      <w:r w:rsidRPr="00506033">
        <w:rPr>
          <w:rFonts w:ascii="仿宋" w:eastAsia="仿宋" w:hAnsi="仿宋" w:hint="eastAsia"/>
          <w:sz w:val="22"/>
        </w:rPr>
        <w:t>，要求受理率＞75%，即</w:t>
      </w:r>
      <m:oMath>
        <m:f>
          <m:fPr>
            <m:ctrlPr>
              <w:rPr>
                <w:rFonts w:ascii="Cambria Math" w:eastAsia="仿宋" w:hAnsi="Cambria Math"/>
                <w:sz w:val="22"/>
              </w:rPr>
            </m:ctrlPr>
          </m:fPr>
          <m:num>
            <m:r>
              <m:rPr>
                <m:sty m:val="p"/>
              </m:rPr>
              <w:rPr>
                <w:rFonts w:ascii="Cambria Math" w:eastAsia="仿宋" w:hAnsi="Cambria Math" w:hint="eastAsia"/>
                <w:sz w:val="22"/>
              </w:rPr>
              <m:t>受理量</m:t>
            </m:r>
          </m:num>
          <m:den>
            <m:r>
              <m:rPr>
                <m:sty m:val="p"/>
              </m:rPr>
              <w:rPr>
                <w:rFonts w:ascii="Cambria Math" w:eastAsia="仿宋" w:hAnsi="Cambria Math" w:hint="eastAsia"/>
                <w:sz w:val="22"/>
              </w:rPr>
              <m:t>受理量</m:t>
            </m:r>
            <m:r>
              <m:rPr>
                <m:sty m:val="p"/>
              </m:rPr>
              <w:rPr>
                <w:rFonts w:ascii="Cambria Math" w:eastAsia="仿宋" w:hAnsi="Cambria Math"/>
                <w:sz w:val="22"/>
              </w:rPr>
              <m:t>+</m:t>
            </m:r>
            <m:r>
              <m:rPr>
                <m:sty m:val="p"/>
              </m:rPr>
              <w:rPr>
                <w:rFonts w:ascii="Cambria Math" w:eastAsia="仿宋" w:hAnsi="Cambria Math" w:hint="eastAsia"/>
                <w:sz w:val="22"/>
              </w:rPr>
              <m:t>非受理量</m:t>
            </m:r>
          </m:den>
        </m:f>
        <m:r>
          <m:rPr>
            <m:sty m:val="p"/>
          </m:rPr>
          <w:rPr>
            <w:rFonts w:ascii="Cambria Math" w:eastAsia="仿宋" w:hAnsi="Cambria Math"/>
            <w:sz w:val="22"/>
          </w:rPr>
          <m:t>&gt;</m:t>
        </m:r>
        <m:f>
          <m:fPr>
            <m:ctrlPr>
              <w:rPr>
                <w:rFonts w:ascii="Cambria Math" w:eastAsia="仿宋" w:hAnsi="Cambria Math"/>
                <w:sz w:val="22"/>
              </w:rPr>
            </m:ctrlPr>
          </m:fPr>
          <m:num>
            <m:r>
              <m:rPr>
                <m:sty m:val="p"/>
              </m:rPr>
              <w:rPr>
                <w:rFonts w:ascii="Cambria Math" w:eastAsia="仿宋" w:hAnsi="Cambria Math"/>
                <w:sz w:val="22"/>
              </w:rPr>
              <m:t>3</m:t>
            </m:r>
          </m:num>
          <m:den>
            <m:r>
              <m:rPr>
                <m:sty m:val="p"/>
              </m:rPr>
              <w:rPr>
                <w:rFonts w:ascii="Cambria Math" w:eastAsia="仿宋" w:hAnsi="Cambria Math"/>
                <w:sz w:val="22"/>
              </w:rPr>
              <m:t>4</m:t>
            </m:r>
          </m:den>
        </m:f>
      </m:oMath>
      <w:r w:rsidRPr="00506033">
        <w:rPr>
          <w:rFonts w:ascii="仿宋" w:eastAsia="仿宋" w:hAnsi="仿宋" w:hint="eastAsia"/>
          <w:sz w:val="22"/>
        </w:rPr>
        <w:t>，化简得，受理量＞3×非受理量，分析7—12月数据，可知7月，30932＞3×9361,；8月，24787＞3×7617；9月，27959＞3×8455；10月，23995＞3×7381；11月，30108＜3×10483；</w:t>
      </w:r>
      <w:r w:rsidRPr="00506033">
        <w:rPr>
          <w:rFonts w:ascii="仿宋" w:eastAsia="仿宋" w:hAnsi="仿宋" w:hint="eastAsia"/>
          <w:sz w:val="22"/>
        </w:rPr>
        <w:lastRenderedPageBreak/>
        <w:t>12月，23792＞3×7364，满足的有7月、8月、9月、10月和12月，共5个月。</w:t>
      </w:r>
      <w:r w:rsidRPr="00506033">
        <w:rPr>
          <w:rFonts w:ascii="仿宋" w:eastAsia="仿宋" w:hAnsi="仿宋" w:hint="eastAsia"/>
          <w:sz w:val="22"/>
        </w:rPr>
        <w:br/>
        <w:t>因此，选择C选项。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119 、如同一个月内各类举报的受理率彼此相同，则2020年12月通过电话的环保举报被受理的件数在以下哪个范围内？</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A.低于7501件</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B.7501—8500件之间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C.8501—9500件之间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D.高于9500件</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w:t>
      </w:r>
      <w:proofErr w:type="gramStart"/>
      <w:r w:rsidRPr="00506033">
        <w:rPr>
          <w:rFonts w:ascii="仿宋" w:eastAsia="仿宋" w:hAnsi="仿宋" w:hint="eastAsia"/>
          <w:sz w:val="22"/>
        </w:rPr>
        <w:t>现期比重</w:t>
      </w:r>
      <w:proofErr w:type="gramEnd"/>
      <w:r w:rsidRPr="00506033">
        <w:rPr>
          <w:rFonts w:ascii="仿宋" w:eastAsia="仿宋" w:hAnsi="仿宋" w:hint="eastAsia"/>
          <w:sz w:val="22"/>
        </w:rPr>
        <w:t>计算中的求部分量。</w:t>
      </w:r>
      <w:r w:rsidRPr="00506033">
        <w:rPr>
          <w:rFonts w:ascii="仿宋" w:eastAsia="仿宋" w:hAnsi="仿宋" w:hint="eastAsia"/>
          <w:sz w:val="22"/>
        </w:rPr>
        <w:br/>
        <w:t>第二步，定位表格材料，可得2020年12月通过电话的环保举报数量为11970件；定位柱状图，可得2020年12月环保举报受理量为23792件、未受理量为7364件。</w:t>
      </w:r>
      <w:r w:rsidRPr="00506033">
        <w:rPr>
          <w:rFonts w:ascii="仿宋" w:eastAsia="仿宋" w:hAnsi="仿宋" w:hint="eastAsia"/>
          <w:sz w:val="22"/>
        </w:rPr>
        <w:br/>
        <w:t>第三步，根据比重=</w:t>
      </w:r>
      <m:oMath>
        <m:f>
          <m:fPr>
            <m:ctrlPr>
              <w:rPr>
                <w:rFonts w:ascii="Cambria Math" w:eastAsia="仿宋" w:hAnsi="Cambria Math"/>
                <w:sz w:val="22"/>
              </w:rPr>
            </m:ctrlPr>
          </m:fPr>
          <m:num>
            <m:r>
              <m:rPr>
                <m:sty m:val="p"/>
              </m:rPr>
              <w:rPr>
                <w:rFonts w:ascii="Cambria Math" w:eastAsia="仿宋" w:hAnsi="Cambria Math" w:hint="eastAsia"/>
                <w:sz w:val="22"/>
              </w:rPr>
              <m:t>部份量</m:t>
            </m:r>
          </m:num>
          <m:den>
            <m:r>
              <m:rPr>
                <m:sty m:val="p"/>
              </m:rPr>
              <w:rPr>
                <w:rFonts w:ascii="Cambria Math" w:eastAsia="仿宋" w:hAnsi="Cambria Math" w:hint="eastAsia"/>
                <w:sz w:val="22"/>
              </w:rPr>
              <m:t>整体量</m:t>
            </m:r>
          </m:den>
        </m:f>
      </m:oMath>
      <w:r w:rsidRPr="00506033">
        <w:rPr>
          <w:rFonts w:ascii="仿宋" w:eastAsia="仿宋" w:hAnsi="仿宋" w:hint="eastAsia"/>
          <w:sz w:val="22"/>
        </w:rPr>
        <w:t>，选项范围类，分母从左向右截取前三位并保留量级不变，可得2020年12月的受理率约为</w:t>
      </w:r>
      <m:oMath>
        <m:f>
          <m:fPr>
            <m:ctrlPr>
              <w:rPr>
                <w:rFonts w:ascii="Cambria Math" w:eastAsia="仿宋" w:hAnsi="Cambria Math"/>
                <w:sz w:val="22"/>
              </w:rPr>
            </m:ctrlPr>
          </m:fPr>
          <m:num>
            <m:r>
              <m:rPr>
                <m:sty m:val="p"/>
              </m:rPr>
              <w:rPr>
                <w:rFonts w:ascii="Cambria Math" w:eastAsia="仿宋" w:hAnsi="Cambria Math"/>
                <w:sz w:val="22"/>
              </w:rPr>
              <m:t>23792</m:t>
            </m:r>
          </m:num>
          <m:den>
            <m:r>
              <m:rPr>
                <m:sty m:val="p"/>
              </m:rPr>
              <w:rPr>
                <w:rFonts w:ascii="Cambria Math" w:eastAsia="仿宋" w:hAnsi="Cambria Math"/>
                <w:sz w:val="22"/>
              </w:rPr>
              <m:t>23800+7400</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23792</m:t>
            </m:r>
          </m:num>
          <m:den>
            <m:r>
              <m:rPr>
                <m:sty m:val="p"/>
              </m:rPr>
              <w:rPr>
                <w:rFonts w:ascii="Cambria Math" w:eastAsia="仿宋" w:hAnsi="Cambria Math"/>
                <w:sz w:val="22"/>
              </w:rPr>
              <m:t>31200</m:t>
            </m:r>
          </m:den>
        </m:f>
        <m:r>
          <m:rPr>
            <m:sty m:val="p"/>
          </m:rPr>
          <w:rPr>
            <w:rFonts w:ascii="Cambria Math" w:eastAsia="仿宋" w:hAnsi="Cambria Math"/>
            <w:sz w:val="22"/>
          </w:rPr>
          <m:t>≈76%</m:t>
        </m:r>
      </m:oMath>
      <w:r w:rsidRPr="00506033">
        <w:rPr>
          <w:rFonts w:ascii="仿宋" w:eastAsia="仿宋" w:hAnsi="仿宋" w:hint="eastAsia"/>
          <w:sz w:val="22"/>
        </w:rPr>
        <w:t>。根据部分量=整体量×比重，可得通过电话的环保举报被受理的件数约为11970×76%≈12000×</w:t>
      </w:r>
      <m:oMath>
        <m:f>
          <m:fPr>
            <m:ctrlPr>
              <w:rPr>
                <w:rFonts w:ascii="Cambria Math" w:eastAsia="仿宋" w:hAnsi="Cambria Math"/>
                <w:sz w:val="22"/>
              </w:rPr>
            </m:ctrlPr>
          </m:fPr>
          <m:num>
            <m:r>
              <m:rPr>
                <m:sty m:val="p"/>
              </m:rPr>
              <w:rPr>
                <w:rFonts w:ascii="Cambria Math" w:eastAsia="仿宋" w:hAnsi="Cambria Math"/>
                <w:sz w:val="22"/>
              </w:rPr>
              <m:t>3</m:t>
            </m:r>
          </m:num>
          <m:den>
            <m:r>
              <m:rPr>
                <m:sty m:val="p"/>
              </m:rPr>
              <w:rPr>
                <w:rFonts w:ascii="Cambria Math" w:eastAsia="仿宋" w:hAnsi="Cambria Math"/>
                <w:sz w:val="22"/>
              </w:rPr>
              <m:t>4</m:t>
            </m:r>
          </m:den>
        </m:f>
      </m:oMath>
      <w:r w:rsidRPr="00506033">
        <w:rPr>
          <w:rFonts w:ascii="仿宋" w:eastAsia="仿宋" w:hAnsi="仿宋" w:hint="eastAsia"/>
          <w:sz w:val="22"/>
        </w:rPr>
        <w:t>=9000件，属于C选项范围内。</w:t>
      </w:r>
      <w:r w:rsidRPr="00506033">
        <w:rPr>
          <w:rFonts w:ascii="仿宋" w:eastAsia="仿宋" w:hAnsi="仿宋" w:hint="eastAsia"/>
          <w:sz w:val="22"/>
        </w:rPr>
        <w:br/>
        <w:t>因此，选择C选项。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120 、</w:t>
      </w:r>
      <w:r w:rsidRPr="00506033">
        <w:rPr>
          <w:rFonts w:ascii="Calibri" w:eastAsia="仿宋" w:hAnsi="Calibri" w:cs="Calibri"/>
          <w:sz w:val="22"/>
        </w:rPr>
        <w:t> </w:t>
      </w:r>
      <w:r w:rsidRPr="00506033">
        <w:rPr>
          <w:rFonts w:ascii="仿宋" w:eastAsia="仿宋" w:hAnsi="仿宋" w:hint="eastAsia"/>
          <w:sz w:val="22"/>
        </w:rPr>
        <w:t>以下折线图反映了2002年第二季度各月哪类环保举报件数环比增量的变化趋势？</w:t>
      </w:r>
      <w:r w:rsidRPr="00506033">
        <w:rPr>
          <w:rFonts w:ascii="仿宋" w:eastAsia="仿宋" w:hAnsi="仿宋" w:hint="eastAsia"/>
          <w:sz w:val="22"/>
        </w:rPr>
        <w:br/>
      </w:r>
      <w:r w:rsidRPr="00506033">
        <w:rPr>
          <w:rFonts w:ascii="仿宋" w:eastAsia="仿宋" w:hAnsi="仿宋"/>
          <w:noProof/>
          <w:sz w:val="22"/>
        </w:rPr>
        <w:drawing>
          <wp:inline distT="0" distB="0" distL="0" distR="0">
            <wp:extent cx="1353185" cy="544195"/>
            <wp:effectExtent l="0" t="0" r="0" b="825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53185" cy="544195"/>
                    </a:xfrm>
                    <a:prstGeom prst="rect">
                      <a:avLst/>
                    </a:prstGeom>
                    <a:noFill/>
                    <a:ln>
                      <a:noFill/>
                    </a:ln>
                  </pic:spPr>
                </pic:pic>
              </a:graphicData>
            </a:graphic>
          </wp:inline>
        </w:drawing>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A.电话举报</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w:t>
      </w:r>
      <w:proofErr w:type="gramStart"/>
      <w:r w:rsidRPr="00506033">
        <w:rPr>
          <w:rFonts w:ascii="仿宋" w:eastAsia="仿宋" w:hAnsi="仿宋" w:hint="eastAsia"/>
          <w:sz w:val="22"/>
        </w:rPr>
        <w:t>微信举报</w:t>
      </w:r>
      <w:proofErr w:type="gramEnd"/>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C.网上举报</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D.其他渠道举报</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w:t>
      </w:r>
      <w:proofErr w:type="gramStart"/>
      <w:r w:rsidRPr="00506033">
        <w:rPr>
          <w:rFonts w:ascii="仿宋" w:eastAsia="仿宋" w:hAnsi="仿宋" w:hint="eastAsia"/>
          <w:sz w:val="22"/>
        </w:rPr>
        <w:t>增长量做差</w:t>
      </w:r>
      <w:proofErr w:type="gramEnd"/>
      <w:r w:rsidRPr="00506033">
        <w:rPr>
          <w:rFonts w:ascii="仿宋" w:eastAsia="仿宋" w:hAnsi="仿宋" w:hint="eastAsia"/>
          <w:sz w:val="22"/>
        </w:rPr>
        <w:t>比较。</w:t>
      </w:r>
      <w:r w:rsidRPr="00506033">
        <w:rPr>
          <w:rFonts w:ascii="仿宋" w:eastAsia="仿宋" w:hAnsi="仿宋" w:hint="eastAsia"/>
          <w:sz w:val="22"/>
        </w:rPr>
        <w:br/>
        <w:t>第二步，定位表格材料，2020年3月、4月、5月及6月数据。</w:t>
      </w:r>
      <w:r w:rsidRPr="00506033">
        <w:rPr>
          <w:rFonts w:ascii="仿宋" w:eastAsia="仿宋" w:hAnsi="仿宋" w:hint="eastAsia"/>
          <w:sz w:val="22"/>
        </w:rPr>
        <w:br/>
        <w:t>第三步，根据增长量=现期量-基期量。代入排除，A选项电话举报和B</w:t>
      </w:r>
      <w:proofErr w:type="gramStart"/>
      <w:r w:rsidRPr="00506033">
        <w:rPr>
          <w:rFonts w:ascii="仿宋" w:eastAsia="仿宋" w:hAnsi="仿宋" w:hint="eastAsia"/>
          <w:sz w:val="22"/>
        </w:rPr>
        <w:t>选项微信举报</w:t>
      </w:r>
      <w:proofErr w:type="gramEnd"/>
      <w:r w:rsidRPr="00506033">
        <w:rPr>
          <w:rFonts w:ascii="仿宋" w:eastAsia="仿宋" w:hAnsi="仿宋" w:hint="eastAsia"/>
          <w:sz w:val="22"/>
        </w:rPr>
        <w:t>第二季度各月环比增量中，4月和5月的环比增量均为正数，6月为负数，不符合折线图的上升趋势，排除A、B选项。C选项网上举报，4月：27-25=2，5月：26-27=-1，6月：27-26=1，观察折线图，末尾6月的增量应该是最大的，不符合，排除C选项。至此，</w:t>
      </w:r>
      <w:r w:rsidRPr="00506033">
        <w:rPr>
          <w:rFonts w:ascii="仿宋" w:eastAsia="仿宋" w:hAnsi="仿宋" w:hint="eastAsia"/>
          <w:sz w:val="22"/>
        </w:rPr>
        <w:lastRenderedPageBreak/>
        <w:t>可直接选择D选项。D选项其他渠道举报，4月：35-24=11，5月：41-35=6，6月：89-41=48，满足折线图。</w:t>
      </w:r>
      <w:r w:rsidRPr="00506033">
        <w:rPr>
          <w:rFonts w:ascii="仿宋" w:eastAsia="仿宋" w:hAnsi="仿宋" w:hint="eastAsia"/>
          <w:sz w:val="22"/>
        </w:rPr>
        <w:br/>
        <w:t>因此，选择D选项。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材料三：</w:t>
      </w:r>
    </w:p>
    <w:p w:rsidR="00506033" w:rsidRPr="00506033" w:rsidRDefault="00506033" w:rsidP="00506033">
      <w:pPr>
        <w:spacing w:line="300" w:lineRule="auto"/>
        <w:rPr>
          <w:rFonts w:ascii="仿宋" w:eastAsia="仿宋" w:hAnsi="仿宋"/>
          <w:sz w:val="22"/>
        </w:rPr>
      </w:pPr>
      <w:r w:rsidRPr="00506033">
        <w:rPr>
          <w:rFonts w:ascii="仿宋" w:eastAsia="仿宋" w:hAnsi="仿宋"/>
          <w:noProof/>
          <w:sz w:val="22"/>
        </w:rPr>
        <w:drawing>
          <wp:inline distT="0" distB="0" distL="0" distR="0">
            <wp:extent cx="5274310" cy="2901950"/>
            <wp:effectExtent l="0" t="0" r="254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74310" cy="2901950"/>
                    </a:xfrm>
                    <a:prstGeom prst="rect">
                      <a:avLst/>
                    </a:prstGeom>
                    <a:noFill/>
                    <a:ln>
                      <a:noFill/>
                    </a:ln>
                  </pic:spPr>
                </pic:pic>
              </a:graphicData>
            </a:graphic>
          </wp:inline>
        </w:drawing>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121 、</w:t>
      </w:r>
      <w:r w:rsidRPr="00506033">
        <w:rPr>
          <w:rFonts w:ascii="Calibri" w:eastAsia="仿宋" w:hAnsi="Calibri" w:cs="Calibri"/>
          <w:sz w:val="22"/>
        </w:rPr>
        <w:t> </w:t>
      </w:r>
      <w:r w:rsidRPr="00506033">
        <w:rPr>
          <w:rFonts w:ascii="仿宋" w:eastAsia="仿宋" w:hAnsi="仿宋" w:hint="eastAsia"/>
          <w:sz w:val="22"/>
        </w:rPr>
        <w:t>2019年，中国IC先进封装市场规模约为多少亿元？</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A.296</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B.279</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C.252</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D.235</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w:t>
      </w:r>
      <w:proofErr w:type="gramStart"/>
      <w:r w:rsidRPr="00506033">
        <w:rPr>
          <w:rFonts w:ascii="仿宋" w:eastAsia="仿宋" w:hAnsi="仿宋" w:hint="eastAsia"/>
          <w:sz w:val="22"/>
        </w:rPr>
        <w:t>现期比重</w:t>
      </w:r>
      <w:proofErr w:type="gramEnd"/>
      <w:r w:rsidRPr="00506033">
        <w:rPr>
          <w:rFonts w:ascii="仿宋" w:eastAsia="仿宋" w:hAnsi="仿宋" w:hint="eastAsia"/>
          <w:sz w:val="22"/>
        </w:rPr>
        <w:t>计算中的求部分量。</w:t>
      </w:r>
      <w:r w:rsidRPr="00506033">
        <w:rPr>
          <w:rFonts w:ascii="仿宋" w:eastAsia="仿宋" w:hAnsi="仿宋" w:hint="eastAsia"/>
          <w:sz w:val="22"/>
        </w:rPr>
        <w:br/>
        <w:t>第二步，定位图形材料，2019年IC封装市场规模为2349.7亿元，IC先进封装市场规模占比为12.58%。</w:t>
      </w:r>
      <w:r w:rsidRPr="00506033">
        <w:rPr>
          <w:rFonts w:ascii="仿宋" w:eastAsia="仿宋" w:hAnsi="仿宋" w:hint="eastAsia"/>
          <w:sz w:val="22"/>
        </w:rPr>
        <w:br/>
        <w:t>第三步，根据部分量=整体量×比重，代入数据可得2019年，中国IC先进封装市场规模为2349.7×12.58%≈2350×</w:t>
      </w:r>
      <m:oMath>
        <m:f>
          <m:fPr>
            <m:ctrlPr>
              <w:rPr>
                <w:rFonts w:ascii="Cambria Math" w:eastAsia="仿宋" w:hAnsi="Cambria Math"/>
                <w:sz w:val="22"/>
              </w:rPr>
            </m:ctrlPr>
          </m:fPr>
          <m:num>
            <m:r>
              <m:rPr>
                <m:sty m:val="p"/>
              </m:rPr>
              <w:rPr>
                <w:rFonts w:ascii="Cambria Math" w:eastAsia="仿宋" w:hAnsi="Cambria Math"/>
                <w:sz w:val="22"/>
              </w:rPr>
              <m:t>1</m:t>
            </m:r>
          </m:num>
          <m:den>
            <m:r>
              <m:rPr>
                <m:sty m:val="p"/>
              </m:rPr>
              <w:rPr>
                <w:rFonts w:ascii="Cambria Math" w:eastAsia="仿宋" w:hAnsi="Cambria Math"/>
                <w:sz w:val="22"/>
              </w:rPr>
              <m:t>8</m:t>
            </m:r>
          </m:den>
        </m:f>
      </m:oMath>
      <w:r w:rsidRPr="00506033">
        <w:rPr>
          <w:rFonts w:ascii="仿宋" w:eastAsia="仿宋" w:hAnsi="仿宋" w:hint="eastAsia"/>
          <w:sz w:val="22"/>
        </w:rPr>
        <w:t>≈294（亿元），A选项最接近。</w:t>
      </w:r>
      <w:r w:rsidRPr="00506033">
        <w:rPr>
          <w:rFonts w:ascii="仿宋" w:eastAsia="仿宋" w:hAnsi="仿宋" w:hint="eastAsia"/>
          <w:sz w:val="22"/>
        </w:rPr>
        <w:br/>
        <w:t>因此，选择A选项。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122 、 “十三五”（2016—2020）年期间，中国IC封装市场总规模：</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A.不到1.0</w:t>
      </w:r>
      <w:proofErr w:type="gramStart"/>
      <w:r w:rsidRPr="00506033">
        <w:rPr>
          <w:rFonts w:ascii="仿宋" w:eastAsia="仿宋" w:hAnsi="仿宋" w:hint="eastAsia"/>
          <w:sz w:val="22"/>
        </w:rPr>
        <w:t>万亿</w:t>
      </w:r>
      <w:proofErr w:type="gramEnd"/>
      <w:r w:rsidRPr="00506033">
        <w:rPr>
          <w:rFonts w:ascii="仿宋" w:eastAsia="仿宋" w:hAnsi="仿宋" w:hint="eastAsia"/>
          <w:sz w:val="22"/>
        </w:rPr>
        <w:t>元</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B.在1.0—1.1</w:t>
      </w:r>
      <w:proofErr w:type="gramStart"/>
      <w:r w:rsidRPr="00506033">
        <w:rPr>
          <w:rFonts w:ascii="仿宋" w:eastAsia="仿宋" w:hAnsi="仿宋" w:hint="eastAsia"/>
          <w:sz w:val="22"/>
        </w:rPr>
        <w:t>万亿</w:t>
      </w:r>
      <w:proofErr w:type="gramEnd"/>
      <w:r w:rsidRPr="00506033">
        <w:rPr>
          <w:rFonts w:ascii="仿宋" w:eastAsia="仿宋" w:hAnsi="仿宋" w:hint="eastAsia"/>
          <w:sz w:val="22"/>
        </w:rPr>
        <w:t>元之间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C.在1.1—1.2</w:t>
      </w:r>
      <w:proofErr w:type="gramStart"/>
      <w:r w:rsidRPr="00506033">
        <w:rPr>
          <w:rFonts w:ascii="仿宋" w:eastAsia="仿宋" w:hAnsi="仿宋" w:hint="eastAsia"/>
          <w:sz w:val="22"/>
        </w:rPr>
        <w:t>万亿</w:t>
      </w:r>
      <w:proofErr w:type="gramEnd"/>
      <w:r w:rsidRPr="00506033">
        <w:rPr>
          <w:rFonts w:ascii="仿宋" w:eastAsia="仿宋" w:hAnsi="仿宋" w:hint="eastAsia"/>
          <w:sz w:val="22"/>
        </w:rPr>
        <w:t>元之间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lastRenderedPageBreak/>
        <w:t>D.超过1.2</w:t>
      </w:r>
      <w:proofErr w:type="gramStart"/>
      <w:r w:rsidRPr="00506033">
        <w:rPr>
          <w:rFonts w:ascii="仿宋" w:eastAsia="仿宋" w:hAnsi="仿宋" w:hint="eastAsia"/>
          <w:sz w:val="22"/>
        </w:rPr>
        <w:t>万亿</w:t>
      </w:r>
      <w:proofErr w:type="gramEnd"/>
      <w:r w:rsidRPr="00506033">
        <w:rPr>
          <w:rFonts w:ascii="仿宋" w:eastAsia="仿宋" w:hAnsi="仿宋" w:hint="eastAsia"/>
          <w:sz w:val="22"/>
        </w:rPr>
        <w:t>元</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第一步，本题考查简单计算中的和差类。</w:t>
      </w:r>
      <w:r w:rsidRPr="00506033">
        <w:rPr>
          <w:rFonts w:ascii="仿宋" w:eastAsia="仿宋" w:hAnsi="仿宋" w:hint="eastAsia"/>
          <w:sz w:val="22"/>
        </w:rPr>
        <w:br/>
        <w:t>第二步，定位图形材料，2016—2020年中国IC封装市场总规模分别为1564.3、1889.7、2193.9、2349.7、2478.9亿元。</w:t>
      </w:r>
      <w:r w:rsidRPr="00506033">
        <w:rPr>
          <w:rFonts w:ascii="仿宋" w:eastAsia="仿宋" w:hAnsi="仿宋" w:hint="eastAsia"/>
          <w:sz w:val="22"/>
        </w:rPr>
        <w:br/>
        <w:t>第三步，</w:t>
      </w:r>
      <w:proofErr w:type="gramStart"/>
      <w:r w:rsidRPr="00506033">
        <w:rPr>
          <w:rFonts w:ascii="仿宋" w:eastAsia="仿宋" w:hAnsi="仿宋" w:hint="eastAsia"/>
          <w:sz w:val="22"/>
        </w:rPr>
        <w:t>和差类问题</w:t>
      </w:r>
      <w:proofErr w:type="gramEnd"/>
      <w:r w:rsidRPr="00506033">
        <w:rPr>
          <w:rFonts w:ascii="仿宋" w:eastAsia="仿宋" w:hAnsi="仿宋" w:hint="eastAsia"/>
          <w:sz w:val="22"/>
        </w:rPr>
        <w:t>，对数据进行</w:t>
      </w:r>
      <w:proofErr w:type="gramStart"/>
      <w:r w:rsidRPr="00506033">
        <w:rPr>
          <w:rFonts w:ascii="仿宋" w:eastAsia="仿宋" w:hAnsi="仿宋" w:hint="eastAsia"/>
          <w:sz w:val="22"/>
        </w:rPr>
        <w:t>截位舍相同</w:t>
      </w:r>
      <w:proofErr w:type="gramEnd"/>
      <w:r w:rsidRPr="00506033">
        <w:rPr>
          <w:rFonts w:ascii="仿宋" w:eastAsia="仿宋" w:hAnsi="仿宋" w:hint="eastAsia"/>
          <w:sz w:val="22"/>
        </w:rPr>
        <w:t>处理，代入数据得2016—2020年中国IC封装市场总规模约为156＋189＋219＋235＋248=200×5＋（－44－11＋19＋35＋48）=1000+47=1047，即10470亿元=1.047</w:t>
      </w:r>
      <w:proofErr w:type="gramStart"/>
      <w:r w:rsidRPr="00506033">
        <w:rPr>
          <w:rFonts w:ascii="仿宋" w:eastAsia="仿宋" w:hAnsi="仿宋" w:hint="eastAsia"/>
          <w:sz w:val="22"/>
        </w:rPr>
        <w:t>万亿</w:t>
      </w:r>
      <w:proofErr w:type="gramEnd"/>
      <w:r w:rsidRPr="00506033">
        <w:rPr>
          <w:rFonts w:ascii="仿宋" w:eastAsia="仿宋" w:hAnsi="仿宋" w:hint="eastAsia"/>
          <w:sz w:val="22"/>
        </w:rPr>
        <w:t>元，在B选项范围内。</w:t>
      </w:r>
      <w:r w:rsidRPr="00506033">
        <w:rPr>
          <w:rFonts w:ascii="仿宋" w:eastAsia="仿宋" w:hAnsi="仿宋" w:hint="eastAsia"/>
          <w:sz w:val="22"/>
        </w:rPr>
        <w:br/>
        <w:t>因此，选择B选项。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123 、2012—2020年，中国IC封装市场中IC先进封装市场规模占比同比提升1个百分点以上的年份有几个？</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A.2</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B.3</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C.4</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D.5</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第一步，本题考查简单比较中的读数比较。</w:t>
      </w:r>
      <w:r w:rsidRPr="00506033">
        <w:rPr>
          <w:rFonts w:ascii="仿宋" w:eastAsia="仿宋" w:hAnsi="仿宋" w:hint="eastAsia"/>
          <w:sz w:val="22"/>
        </w:rPr>
        <w:br/>
        <w:t>第二步，定位图形材料中的折线图。</w:t>
      </w:r>
      <w:r w:rsidRPr="00506033">
        <w:rPr>
          <w:rFonts w:ascii="仿宋" w:eastAsia="仿宋" w:hAnsi="仿宋" w:hint="eastAsia"/>
          <w:sz w:val="22"/>
        </w:rPr>
        <w:br/>
        <w:t>第三步，直接读数可得2012—2020年，中国IC封装市场中IC先进封装市场规模占比同比提升1个百分点以上的有2012年（5.65－4.12＞1）和2015年（9.91－7.37＞1），共2个年份，其余年份均不符合。</w:t>
      </w:r>
      <w:r w:rsidRPr="00506033">
        <w:rPr>
          <w:rFonts w:ascii="仿宋" w:eastAsia="仿宋" w:hAnsi="仿宋" w:hint="eastAsia"/>
          <w:sz w:val="22"/>
        </w:rPr>
        <w:br/>
        <w:t>因此，选择A选项。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124 、2012—2020年，中国IC封装市场规模同比增量最大的年份是：</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A.2019年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B.2018年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C.2017年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D.2016年</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w:t>
      </w:r>
      <w:proofErr w:type="gramStart"/>
      <w:r w:rsidRPr="00506033">
        <w:rPr>
          <w:rFonts w:ascii="仿宋" w:eastAsia="仿宋" w:hAnsi="仿宋" w:hint="eastAsia"/>
          <w:sz w:val="22"/>
        </w:rPr>
        <w:t>增长量做差</w:t>
      </w:r>
      <w:proofErr w:type="gramEnd"/>
      <w:r w:rsidRPr="00506033">
        <w:rPr>
          <w:rFonts w:ascii="仿宋" w:eastAsia="仿宋" w:hAnsi="仿宋" w:hint="eastAsia"/>
          <w:sz w:val="22"/>
        </w:rPr>
        <w:t>比较。</w:t>
      </w:r>
      <w:r w:rsidRPr="00506033">
        <w:rPr>
          <w:rFonts w:ascii="仿宋" w:eastAsia="仿宋" w:hAnsi="仿宋" w:hint="eastAsia"/>
          <w:sz w:val="22"/>
        </w:rPr>
        <w:br/>
        <w:t>第二步，定位图形材料。</w:t>
      </w:r>
      <w:r w:rsidRPr="00506033">
        <w:rPr>
          <w:rFonts w:ascii="仿宋" w:eastAsia="仿宋" w:hAnsi="仿宋" w:hint="eastAsia"/>
          <w:sz w:val="22"/>
        </w:rPr>
        <w:br/>
        <w:t>第三步，根据增长量=现期量-基期量，本题是柱状图形式，要增长量最大，则柱状图高度差最大。观察可知，2017年和2018年的高度差最大，对两年进行做差比较，截三位，2017年增长量：189-156=33，2018年增长量：219-189=30，因此，同比增长量最大的</w:t>
      </w:r>
      <w:r w:rsidRPr="00506033">
        <w:rPr>
          <w:rFonts w:ascii="仿宋" w:eastAsia="仿宋" w:hAnsi="仿宋" w:hint="eastAsia"/>
          <w:sz w:val="22"/>
        </w:rPr>
        <w:lastRenderedPageBreak/>
        <w:t>是2017年。</w:t>
      </w:r>
      <w:r w:rsidRPr="00506033">
        <w:rPr>
          <w:rFonts w:ascii="仿宋" w:eastAsia="仿宋" w:hAnsi="仿宋" w:hint="eastAsia"/>
          <w:sz w:val="22"/>
        </w:rPr>
        <w:br/>
        <w:t>因此，选择C选项。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125 、</w:t>
      </w:r>
      <w:r w:rsidRPr="00506033">
        <w:rPr>
          <w:rFonts w:ascii="Calibri" w:eastAsia="仿宋" w:hAnsi="Calibri" w:cs="Calibri"/>
          <w:sz w:val="22"/>
        </w:rPr>
        <w:t> </w:t>
      </w:r>
      <w:r w:rsidRPr="00506033">
        <w:rPr>
          <w:rFonts w:ascii="仿宋" w:eastAsia="仿宋" w:hAnsi="仿宋" w:hint="eastAsia"/>
          <w:sz w:val="22"/>
        </w:rPr>
        <w:t>已知2020年中国IC封装市场规模同比增长x亿元，IC封装市场中IC先进封装市场规模占比同比增长y</w:t>
      </w:r>
      <w:proofErr w:type="gramStart"/>
      <w:r w:rsidRPr="00506033">
        <w:rPr>
          <w:rFonts w:ascii="仿宋" w:eastAsia="仿宋" w:hAnsi="仿宋" w:hint="eastAsia"/>
          <w:sz w:val="22"/>
        </w:rPr>
        <w:t>个</w:t>
      </w:r>
      <w:proofErr w:type="gramEnd"/>
      <w:r w:rsidRPr="00506033">
        <w:rPr>
          <w:rFonts w:ascii="仿宋" w:eastAsia="仿宋" w:hAnsi="仿宋" w:hint="eastAsia"/>
          <w:sz w:val="22"/>
        </w:rPr>
        <w:t>百分点，而2020年往后中国IC封装市场规模及IC先进封装市场规模占比每年都分别同比增长x亿元和y</w:t>
      </w:r>
      <w:proofErr w:type="gramStart"/>
      <w:r w:rsidRPr="00506033">
        <w:rPr>
          <w:rFonts w:ascii="仿宋" w:eastAsia="仿宋" w:hAnsi="仿宋" w:hint="eastAsia"/>
          <w:sz w:val="22"/>
        </w:rPr>
        <w:t>个</w:t>
      </w:r>
      <w:proofErr w:type="gramEnd"/>
      <w:r w:rsidRPr="00506033">
        <w:rPr>
          <w:rFonts w:ascii="仿宋" w:eastAsia="仿宋" w:hAnsi="仿宋" w:hint="eastAsia"/>
          <w:sz w:val="22"/>
        </w:rPr>
        <w:t>百分点，则到“十四五”最后一年（2025年），中国IC先进封装市场规模将达到多少亿元?</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A.469</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B.575</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C.433</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D.521</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第一步，本题考查现期量计算。</w:t>
      </w:r>
      <w:r w:rsidRPr="00506033">
        <w:rPr>
          <w:rFonts w:ascii="仿宋" w:eastAsia="仿宋" w:hAnsi="仿宋" w:hint="eastAsia"/>
          <w:sz w:val="22"/>
        </w:rPr>
        <w:br/>
        <w:t>第二步，定位图形材料。</w:t>
      </w:r>
      <w:r w:rsidRPr="00506033">
        <w:rPr>
          <w:rFonts w:ascii="仿宋" w:eastAsia="仿宋" w:hAnsi="仿宋" w:hint="eastAsia"/>
          <w:sz w:val="22"/>
        </w:rPr>
        <w:br/>
        <w:t>第三步，根据增长量=现期量-基期量，由柱状图可知，2020年中国IC封装市场规模同比增长x亿元，x=2478.9-2349.7≈2479-2350=129。由折线图可知，2020年IC封装市场中的IC先进封装市场规模占比同比增长y</w:t>
      </w:r>
      <w:proofErr w:type="gramStart"/>
      <w:r w:rsidRPr="00506033">
        <w:rPr>
          <w:rFonts w:ascii="仿宋" w:eastAsia="仿宋" w:hAnsi="仿宋" w:hint="eastAsia"/>
          <w:sz w:val="22"/>
        </w:rPr>
        <w:t>个</w:t>
      </w:r>
      <w:proofErr w:type="gramEnd"/>
      <w:r w:rsidRPr="00506033">
        <w:rPr>
          <w:rFonts w:ascii="仿宋" w:eastAsia="仿宋" w:hAnsi="仿宋" w:hint="eastAsia"/>
          <w:sz w:val="22"/>
        </w:rPr>
        <w:t>百分点，y=13.26-12.58=0.68。</w:t>
      </w:r>
      <w:r w:rsidRPr="00506033">
        <w:rPr>
          <w:rFonts w:ascii="仿宋" w:eastAsia="仿宋" w:hAnsi="仿宋" w:hint="eastAsia"/>
          <w:sz w:val="22"/>
        </w:rPr>
        <w:br/>
        <w:t>第四步，根据末期量=</w:t>
      </w:r>
      <w:proofErr w:type="gramStart"/>
      <w:r w:rsidRPr="00506033">
        <w:rPr>
          <w:rFonts w:ascii="仿宋" w:eastAsia="仿宋" w:hAnsi="仿宋" w:hint="eastAsia"/>
          <w:sz w:val="22"/>
        </w:rPr>
        <w:t>初期量</w:t>
      </w:r>
      <w:proofErr w:type="gramEnd"/>
      <w:r w:rsidRPr="00506033">
        <w:rPr>
          <w:rFonts w:ascii="仿宋" w:eastAsia="仿宋" w:hAnsi="仿宋" w:hint="eastAsia"/>
          <w:sz w:val="22"/>
        </w:rPr>
        <w:t>+年均增长量×相差年数以及题干“2020年往后中国IC封装市场规模及IC先进封装市场规模占比每年都分别增长x亿元和y</w:t>
      </w:r>
      <w:proofErr w:type="gramStart"/>
      <w:r w:rsidRPr="00506033">
        <w:rPr>
          <w:rFonts w:ascii="仿宋" w:eastAsia="仿宋" w:hAnsi="仿宋" w:hint="eastAsia"/>
          <w:sz w:val="22"/>
        </w:rPr>
        <w:t>个</w:t>
      </w:r>
      <w:proofErr w:type="gramEnd"/>
      <w:r w:rsidRPr="00506033">
        <w:rPr>
          <w:rFonts w:ascii="仿宋" w:eastAsia="仿宋" w:hAnsi="仿宋" w:hint="eastAsia"/>
          <w:sz w:val="22"/>
        </w:rPr>
        <w:t>百分点”，则“十四五”最后一年，2025年中国IC封装市场规模≈2479+129×5=2479+645=3124亿元，2025年IC先进封装市场规模占比=13.26%+0.68%×5=13.26%+3.4%=16.66%。根据部分量=整体量×比重，2025年IC先进封装市场规模=3124×16.66%≈3124×</w:t>
      </w:r>
      <m:oMath>
        <m:f>
          <m:fPr>
            <m:ctrlPr>
              <w:rPr>
                <w:rFonts w:ascii="Cambria Math" w:eastAsia="仿宋" w:hAnsi="Cambria Math"/>
                <w:sz w:val="22"/>
              </w:rPr>
            </m:ctrlPr>
          </m:fPr>
          <m:num>
            <m:r>
              <m:rPr>
                <m:sty m:val="p"/>
              </m:rPr>
              <w:rPr>
                <w:rFonts w:ascii="Cambria Math" w:eastAsia="仿宋" w:hAnsi="Cambria Math"/>
                <w:sz w:val="22"/>
              </w:rPr>
              <m:t>1</m:t>
            </m:r>
          </m:num>
          <m:den>
            <m:r>
              <m:rPr>
                <m:sty m:val="p"/>
              </m:rPr>
              <w:rPr>
                <w:rFonts w:ascii="Cambria Math" w:eastAsia="仿宋" w:hAnsi="Cambria Math"/>
                <w:sz w:val="22"/>
              </w:rPr>
              <m:t>6</m:t>
            </m:r>
          </m:den>
        </m:f>
      </m:oMath>
      <w:r w:rsidRPr="00506033">
        <w:rPr>
          <w:rFonts w:ascii="仿宋" w:eastAsia="仿宋" w:hAnsi="仿宋" w:hint="eastAsia"/>
          <w:sz w:val="22"/>
        </w:rPr>
        <w:t>≈520（亿元），最接近D选项。</w:t>
      </w:r>
      <w:r w:rsidRPr="00506033">
        <w:rPr>
          <w:rFonts w:ascii="仿宋" w:eastAsia="仿宋" w:hAnsi="仿宋" w:hint="eastAsia"/>
          <w:sz w:val="22"/>
        </w:rPr>
        <w:br/>
        <w:t>因此，选择D选项。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材料四：</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2021年1—5月，全国共破获电信网络诈骗案件11.4万起，打掉犯罪团伙1.4万个，抓获犯罪嫌疑人15.4万名，同比分别上升60.4%、80.6%和146.5%。2021年5月，全国共立电信网络诈骗案件8.46万起，与4月相比下降14.3%。</w:t>
      </w:r>
      <w:r w:rsidRPr="00506033">
        <w:rPr>
          <w:rFonts w:ascii="仿宋" w:eastAsia="仿宋" w:hAnsi="仿宋" w:hint="eastAsia"/>
          <w:sz w:val="22"/>
        </w:rPr>
        <w:br/>
        <w:t>2021年1—5月，全国拦截诈骗电话6.1亿次，拦截诈骗短信9.1亿条，封堵诈骗网址82.1万个。1—5月公安部日均下发预警指令5.2万条。</w:t>
      </w:r>
      <w:r w:rsidRPr="00506033">
        <w:rPr>
          <w:rFonts w:ascii="仿宋" w:eastAsia="仿宋" w:hAnsi="仿宋" w:hint="eastAsia"/>
          <w:sz w:val="22"/>
        </w:rPr>
        <w:br/>
        <w:t>2021年1—5月，全国共成功劝阻771万名群众免于受骗，紧急止付涉案资金2654亿元，为群众挽回经济损失991亿元。</w:t>
      </w:r>
      <w:r w:rsidRPr="00506033">
        <w:rPr>
          <w:rFonts w:ascii="仿宋" w:eastAsia="仿宋" w:hAnsi="仿宋" w:hint="eastAsia"/>
          <w:sz w:val="22"/>
        </w:rPr>
        <w:br/>
        <w:t>2021年1—5月，全国公安机关捣毁境内诈骗窝点6500余个，共破获被骗百万元以上案</w:t>
      </w:r>
      <w:r w:rsidRPr="00506033">
        <w:rPr>
          <w:rFonts w:ascii="仿宋" w:eastAsia="仿宋" w:hAnsi="仿宋" w:hint="eastAsia"/>
          <w:sz w:val="22"/>
        </w:rPr>
        <w:lastRenderedPageBreak/>
        <w:t>件881起，同比上升160.5%；先后组织20余次集中收网行动，抓获犯罪嫌疑人2421名，打掉技术开发平台，网络引流推广、虚拟货币洗钱等团伙380余个。</w:t>
      </w:r>
      <w:r w:rsidRPr="00506033">
        <w:rPr>
          <w:rFonts w:ascii="仿宋" w:eastAsia="仿宋" w:hAnsi="仿宋" w:hint="eastAsia"/>
          <w:sz w:val="22"/>
        </w:rPr>
        <w:br/>
        <w:t>2020年10月至2021年5月，全国公安机关会同检察、法院、通讯、金融等部门，共打掉“两卡”违法犯罪团伙1.5万个，缴获</w:t>
      </w:r>
      <w:proofErr w:type="gramStart"/>
      <w:r w:rsidRPr="00506033">
        <w:rPr>
          <w:rFonts w:ascii="仿宋" w:eastAsia="仿宋" w:hAnsi="仿宋" w:hint="eastAsia"/>
          <w:sz w:val="22"/>
        </w:rPr>
        <w:t>涉诈电话</w:t>
      </w:r>
      <w:proofErr w:type="gramEnd"/>
      <w:r w:rsidRPr="00506033">
        <w:rPr>
          <w:rFonts w:ascii="仿宋" w:eastAsia="仿宋" w:hAnsi="仿宋" w:hint="eastAsia"/>
          <w:sz w:val="22"/>
        </w:rPr>
        <w:t>卡373.3万张、银行卡56.6万张，惩戒“两卡”失信人员17.3万名，整治违规行业网点、机构1.8万家。</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126 、</w:t>
      </w:r>
      <w:r w:rsidRPr="00506033">
        <w:rPr>
          <w:rFonts w:ascii="Calibri" w:eastAsia="仿宋" w:hAnsi="Calibri" w:cs="Calibri"/>
          <w:sz w:val="22"/>
        </w:rPr>
        <w:t> </w:t>
      </w:r>
      <w:r w:rsidRPr="00506033">
        <w:rPr>
          <w:rFonts w:ascii="仿宋" w:eastAsia="仿宋" w:hAnsi="仿宋" w:hint="eastAsia"/>
          <w:sz w:val="22"/>
        </w:rPr>
        <w:t>2020年1—5月，全国平均每月打掉电信网络诈骗犯罪团伙：</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A.不到1000个</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B.1000—2000个之间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C.2000—4000个之间</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D.4000个以上</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第一步，本题考查基期平均数计算。</w:t>
      </w:r>
      <w:r w:rsidRPr="00506033">
        <w:rPr>
          <w:rFonts w:ascii="仿宋" w:eastAsia="仿宋" w:hAnsi="仿宋" w:hint="eastAsia"/>
          <w:sz w:val="22"/>
        </w:rPr>
        <w:br/>
        <w:t>第二步，定位文字</w:t>
      </w:r>
      <w:proofErr w:type="gramStart"/>
      <w:r w:rsidRPr="00506033">
        <w:rPr>
          <w:rFonts w:ascii="仿宋" w:eastAsia="仿宋" w:hAnsi="仿宋" w:hint="eastAsia"/>
          <w:sz w:val="22"/>
        </w:rPr>
        <w:t>材料第</w:t>
      </w:r>
      <w:proofErr w:type="gramEnd"/>
      <w:r w:rsidRPr="00506033">
        <w:rPr>
          <w:rFonts w:ascii="仿宋" w:eastAsia="仿宋" w:hAnsi="仿宋" w:hint="eastAsia"/>
          <w:sz w:val="22"/>
        </w:rPr>
        <w:t>一段，“2021年1—5月，全国共破获电信网络诈骗案件11.4万起，打掉犯罪团伙1.4万个，抓获犯罪嫌疑人15.4万名，同比分别上升60.4%、80.6%和146.5%”。</w:t>
      </w:r>
      <w:r w:rsidRPr="00506033">
        <w:rPr>
          <w:rFonts w:ascii="仿宋" w:eastAsia="仿宋" w:hAnsi="仿宋" w:hint="eastAsia"/>
          <w:sz w:val="22"/>
        </w:rPr>
        <w:br/>
        <w:t>第三步，根据基期量=</w:t>
      </w:r>
      <m:oMath>
        <m:f>
          <m:fPr>
            <m:ctrlPr>
              <w:rPr>
                <w:rFonts w:ascii="Cambria Math" w:eastAsia="仿宋" w:hAnsi="Cambria Math"/>
                <w:sz w:val="22"/>
              </w:rPr>
            </m:ctrlPr>
          </m:fPr>
          <m:num>
            <m:r>
              <m:rPr>
                <m:sty m:val="p"/>
              </m:rPr>
              <w:rPr>
                <w:rFonts w:ascii="Cambria Math" w:eastAsia="仿宋" w:hAnsi="Cambria Math" w:hint="eastAsia"/>
                <w:sz w:val="22"/>
              </w:rPr>
              <m:t>现期量</m:t>
            </m:r>
          </m:num>
          <m:den>
            <m:r>
              <m:rPr>
                <m:sty m:val="p"/>
              </m:rPr>
              <w:rPr>
                <w:rFonts w:ascii="Cambria Math" w:eastAsia="仿宋" w:hAnsi="Cambria Math"/>
                <w:sz w:val="22"/>
              </w:rPr>
              <m:t>1+</m:t>
            </m:r>
            <m:r>
              <m:rPr>
                <m:sty m:val="p"/>
              </m:rPr>
              <w:rPr>
                <w:rFonts w:ascii="Cambria Math" w:eastAsia="仿宋" w:hAnsi="Cambria Math" w:hint="eastAsia"/>
                <w:sz w:val="22"/>
              </w:rPr>
              <m:t>增长率</m:t>
            </m:r>
          </m:den>
        </m:f>
      </m:oMath>
      <w:r w:rsidRPr="00506033">
        <w:rPr>
          <w:rFonts w:ascii="Calibri" w:eastAsia="仿宋" w:hAnsi="Calibri" w:cs="Calibri"/>
          <w:sz w:val="22"/>
        </w:rPr>
        <w:t> </w:t>
      </w:r>
      <w:r w:rsidRPr="00506033">
        <w:rPr>
          <w:rFonts w:ascii="仿宋" w:eastAsia="仿宋" w:hAnsi="仿宋" w:hint="eastAsia"/>
          <w:sz w:val="22"/>
        </w:rPr>
        <w:t>，平均数=</w:t>
      </w:r>
      <m:oMath>
        <m:f>
          <m:fPr>
            <m:ctrlPr>
              <w:rPr>
                <w:rFonts w:ascii="Cambria Math" w:eastAsia="仿宋" w:hAnsi="Cambria Math"/>
                <w:sz w:val="22"/>
              </w:rPr>
            </m:ctrlPr>
          </m:fPr>
          <m:num>
            <m:r>
              <m:rPr>
                <m:sty m:val="p"/>
              </m:rPr>
              <w:rPr>
                <w:rFonts w:ascii="Cambria Math" w:eastAsia="仿宋" w:hAnsi="Cambria Math" w:hint="eastAsia"/>
                <w:sz w:val="22"/>
              </w:rPr>
              <m:t>总数</m:t>
            </m:r>
          </m:num>
          <m:den>
            <m:r>
              <m:rPr>
                <m:sty m:val="p"/>
              </m:rPr>
              <w:rPr>
                <w:rFonts w:ascii="Cambria Math" w:eastAsia="仿宋" w:hAnsi="Cambria Math" w:hint="eastAsia"/>
                <w:sz w:val="22"/>
              </w:rPr>
              <m:t>总个数</m:t>
            </m:r>
          </m:den>
        </m:f>
      </m:oMath>
      <w:r w:rsidRPr="00506033">
        <w:rPr>
          <w:rFonts w:ascii="Calibri" w:eastAsia="仿宋" w:hAnsi="Calibri" w:cs="Calibri"/>
          <w:sz w:val="22"/>
        </w:rPr>
        <w:t> </w:t>
      </w:r>
      <w:r w:rsidRPr="00506033">
        <w:rPr>
          <w:rFonts w:ascii="仿宋" w:eastAsia="仿宋" w:hAnsi="仿宋" w:hint="eastAsia"/>
          <w:sz w:val="22"/>
        </w:rPr>
        <w:t>，选项为范围，将分母从左向右截取前三位计算，代入可得2020年1—5月，全国平均每月打掉电信网络诈骗犯罪团伙约</w:t>
      </w:r>
      <m:oMath>
        <m:f>
          <m:fPr>
            <m:ctrlPr>
              <w:rPr>
                <w:rFonts w:ascii="Cambria Math" w:eastAsia="仿宋" w:hAnsi="Cambria Math"/>
                <w:sz w:val="22"/>
              </w:rPr>
            </m:ctrlPr>
          </m:fPr>
          <m:num>
            <m:r>
              <m:rPr>
                <m:sty m:val="p"/>
              </m:rPr>
              <w:rPr>
                <w:rFonts w:ascii="Cambria Math" w:eastAsia="仿宋" w:hAnsi="Cambria Math"/>
                <w:sz w:val="22"/>
              </w:rPr>
              <m:t>1.4×</m:t>
            </m:r>
            <m:sSup>
              <m:sSupPr>
                <m:ctrlPr>
                  <w:rPr>
                    <w:rFonts w:ascii="Cambria Math" w:eastAsia="仿宋" w:hAnsi="Cambria Math"/>
                    <w:sz w:val="22"/>
                  </w:rPr>
                </m:ctrlPr>
              </m:sSupPr>
              <m:e>
                <m:r>
                  <m:rPr>
                    <m:sty m:val="p"/>
                  </m:rPr>
                  <w:rPr>
                    <w:rFonts w:ascii="Cambria Math" w:eastAsia="仿宋" w:hAnsi="Cambria Math"/>
                    <w:sz w:val="22"/>
                  </w:rPr>
                  <m:t>10</m:t>
                </m:r>
              </m:e>
              <m:sup>
                <m:r>
                  <m:rPr>
                    <m:sty m:val="p"/>
                  </m:rPr>
                  <w:rPr>
                    <w:rFonts w:ascii="Cambria Math" w:eastAsia="仿宋" w:hAnsi="Cambria Math"/>
                    <w:sz w:val="22"/>
                  </w:rPr>
                  <m:t>4</m:t>
                </m:r>
              </m:sup>
            </m:sSup>
          </m:num>
          <m:den>
            <m:r>
              <m:rPr>
                <m:sty m:val="p"/>
              </m:rPr>
              <w:rPr>
                <w:rFonts w:ascii="Cambria Math" w:eastAsia="仿宋" w:hAnsi="Cambria Math"/>
                <w:sz w:val="22"/>
              </w:rPr>
              <m:t>1+80.6%</m:t>
            </m:r>
          </m:den>
        </m:f>
        <m:r>
          <m:rPr>
            <m:sty m:val="p"/>
          </m:rPr>
          <w:rPr>
            <w:rFonts w:ascii="Cambria Math" w:eastAsia="仿宋" w:hAnsi="Cambria Math"/>
            <w:sz w:val="22"/>
          </w:rPr>
          <m:t>÷5≈</m:t>
        </m:r>
        <m:f>
          <m:fPr>
            <m:ctrlPr>
              <w:rPr>
                <w:rFonts w:ascii="Cambria Math" w:eastAsia="仿宋" w:hAnsi="Cambria Math"/>
                <w:sz w:val="22"/>
              </w:rPr>
            </m:ctrlPr>
          </m:fPr>
          <m:num>
            <m:r>
              <m:rPr>
                <m:sty m:val="p"/>
              </m:rPr>
              <w:rPr>
                <w:rFonts w:ascii="Cambria Math" w:eastAsia="仿宋" w:hAnsi="Cambria Math"/>
                <w:sz w:val="22"/>
              </w:rPr>
              <m:t>2800</m:t>
            </m:r>
          </m:num>
          <m:den>
            <m:r>
              <m:rPr>
                <m:sty m:val="p"/>
              </m:rPr>
              <w:rPr>
                <w:rFonts w:ascii="Cambria Math" w:eastAsia="仿宋" w:hAnsi="Cambria Math"/>
                <w:sz w:val="22"/>
              </w:rPr>
              <m:t>1.81</m:t>
            </m:r>
          </m:den>
        </m:f>
        <m:r>
          <m:rPr>
            <m:sty m:val="p"/>
          </m:rPr>
          <w:rPr>
            <w:rFonts w:ascii="Cambria Math" w:eastAsia="仿宋" w:hAnsi="Cambria Math"/>
            <w:sz w:val="22"/>
          </w:rPr>
          <m:t>≈1547</m:t>
        </m:r>
      </m:oMath>
      <w:r w:rsidRPr="00506033">
        <w:rPr>
          <w:rFonts w:ascii="Calibri" w:eastAsia="仿宋" w:hAnsi="Calibri" w:cs="Calibri"/>
          <w:sz w:val="22"/>
        </w:rPr>
        <w:t> </w:t>
      </w:r>
      <w:proofErr w:type="gramStart"/>
      <w:r w:rsidRPr="00506033">
        <w:rPr>
          <w:rFonts w:ascii="仿宋" w:eastAsia="仿宋" w:hAnsi="仿宋" w:hint="eastAsia"/>
          <w:sz w:val="22"/>
        </w:rPr>
        <w:t>个</w:t>
      </w:r>
      <w:proofErr w:type="gramEnd"/>
      <w:r w:rsidRPr="00506033">
        <w:rPr>
          <w:rFonts w:ascii="仿宋" w:eastAsia="仿宋" w:hAnsi="仿宋" w:hint="eastAsia"/>
          <w:sz w:val="22"/>
        </w:rPr>
        <w:t>，在B选项范围内。</w:t>
      </w:r>
      <w:r w:rsidRPr="00506033">
        <w:rPr>
          <w:rFonts w:ascii="仿宋" w:eastAsia="仿宋" w:hAnsi="仿宋" w:hint="eastAsia"/>
          <w:sz w:val="22"/>
        </w:rPr>
        <w:br/>
        <w:t>因此，选择B选项。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127 、</w:t>
      </w:r>
      <w:r w:rsidRPr="00506033">
        <w:rPr>
          <w:rFonts w:ascii="Calibri" w:eastAsia="仿宋" w:hAnsi="Calibri" w:cs="Calibri"/>
          <w:sz w:val="22"/>
        </w:rPr>
        <w:t> </w:t>
      </w:r>
      <w:r w:rsidRPr="00506033">
        <w:rPr>
          <w:rFonts w:ascii="仿宋" w:eastAsia="仿宋" w:hAnsi="仿宋" w:hint="eastAsia"/>
          <w:sz w:val="22"/>
        </w:rPr>
        <w:t>2021年4—5月，全国共立电信网络诈骗案件约多少万起？</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A.12</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B.14</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C.16</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D.18</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第一步，本题考查基期量计算。</w:t>
      </w:r>
      <w:r w:rsidRPr="00506033">
        <w:rPr>
          <w:rFonts w:ascii="仿宋" w:eastAsia="仿宋" w:hAnsi="仿宋" w:hint="eastAsia"/>
          <w:sz w:val="22"/>
        </w:rPr>
        <w:br/>
        <w:t>第二步，定位文字</w:t>
      </w:r>
      <w:proofErr w:type="gramStart"/>
      <w:r w:rsidRPr="00506033">
        <w:rPr>
          <w:rFonts w:ascii="仿宋" w:eastAsia="仿宋" w:hAnsi="仿宋" w:hint="eastAsia"/>
          <w:sz w:val="22"/>
        </w:rPr>
        <w:t>材料第</w:t>
      </w:r>
      <w:proofErr w:type="gramEnd"/>
      <w:r w:rsidRPr="00506033">
        <w:rPr>
          <w:rFonts w:ascii="仿宋" w:eastAsia="仿宋" w:hAnsi="仿宋" w:hint="eastAsia"/>
          <w:sz w:val="22"/>
        </w:rPr>
        <w:t>一段最后一句，“2021年5月，全国共立电信网络诈骗案件8.46万起，与4月相比下降14.3%”。</w:t>
      </w:r>
      <w:r w:rsidRPr="00506033">
        <w:rPr>
          <w:rFonts w:ascii="仿宋" w:eastAsia="仿宋" w:hAnsi="仿宋" w:hint="eastAsia"/>
          <w:sz w:val="22"/>
        </w:rPr>
        <w:br/>
        <w:t>第三步，根据基期量=</w:t>
      </w:r>
      <m:oMath>
        <m:f>
          <m:fPr>
            <m:ctrlPr>
              <w:rPr>
                <w:rFonts w:ascii="Cambria Math" w:eastAsia="仿宋" w:hAnsi="Cambria Math"/>
                <w:sz w:val="22"/>
              </w:rPr>
            </m:ctrlPr>
          </m:fPr>
          <m:num>
            <m:r>
              <m:rPr>
                <m:sty m:val="p"/>
              </m:rPr>
              <w:rPr>
                <w:rFonts w:ascii="Cambria Math" w:eastAsia="仿宋" w:hAnsi="Cambria Math" w:hint="eastAsia"/>
                <w:sz w:val="22"/>
              </w:rPr>
              <m:t>现期量</m:t>
            </m:r>
          </m:num>
          <m:den>
            <m:r>
              <m:rPr>
                <m:sty m:val="p"/>
              </m:rPr>
              <w:rPr>
                <w:rFonts w:ascii="Cambria Math" w:eastAsia="仿宋" w:hAnsi="Cambria Math"/>
                <w:sz w:val="22"/>
              </w:rPr>
              <m:t>1+</m:t>
            </m:r>
            <m:r>
              <m:rPr>
                <m:sty m:val="p"/>
              </m:rPr>
              <w:rPr>
                <w:rFonts w:ascii="Cambria Math" w:eastAsia="仿宋" w:hAnsi="Cambria Math" w:hint="eastAsia"/>
                <w:sz w:val="22"/>
              </w:rPr>
              <m:t>增长率</m:t>
            </m:r>
          </m:den>
        </m:f>
      </m:oMath>
      <w:r w:rsidRPr="00506033">
        <w:rPr>
          <w:rFonts w:ascii="仿宋" w:eastAsia="仿宋" w:hAnsi="仿宋" w:hint="eastAsia"/>
          <w:sz w:val="22"/>
        </w:rPr>
        <w:t>，选项首位相同第二位不同，将分母从左向右截取前三位计算，代入可得2021年4月全国共立电信网络诈骗案件</w:t>
      </w:r>
      <m:oMath>
        <m:f>
          <m:fPr>
            <m:ctrlPr>
              <w:rPr>
                <w:rFonts w:ascii="Cambria Math" w:eastAsia="仿宋" w:hAnsi="Cambria Math"/>
                <w:sz w:val="22"/>
              </w:rPr>
            </m:ctrlPr>
          </m:fPr>
          <m:num>
            <m:r>
              <m:rPr>
                <m:sty m:val="p"/>
              </m:rPr>
              <w:rPr>
                <w:rFonts w:ascii="Cambria Math" w:eastAsia="仿宋" w:hAnsi="Cambria Math"/>
                <w:sz w:val="22"/>
              </w:rPr>
              <m:t>8.46</m:t>
            </m:r>
          </m:num>
          <m:den>
            <m:r>
              <m:rPr>
                <m:sty m:val="p"/>
              </m:rPr>
              <w:rPr>
                <w:rFonts w:ascii="Cambria Math" w:eastAsia="仿宋" w:hAnsi="Cambria Math"/>
                <w:sz w:val="22"/>
              </w:rPr>
              <m:t>1-14.3%</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8.46</m:t>
            </m:r>
          </m:num>
          <m:den>
            <m:r>
              <m:rPr>
                <m:sty m:val="p"/>
              </m:rPr>
              <w:rPr>
                <w:rFonts w:ascii="Cambria Math" w:eastAsia="仿宋" w:hAnsi="Cambria Math"/>
                <w:sz w:val="22"/>
              </w:rPr>
              <m:t>0.857</m:t>
            </m:r>
          </m:den>
        </m:f>
        <m:r>
          <m:rPr>
            <m:sty m:val="p"/>
          </m:rPr>
          <w:rPr>
            <w:rFonts w:ascii="Cambria Math" w:eastAsia="仿宋" w:hAnsi="Cambria Math"/>
            <w:sz w:val="22"/>
          </w:rPr>
          <m:t>≈9.9</m:t>
        </m:r>
      </m:oMath>
      <w:r w:rsidRPr="00506033">
        <w:rPr>
          <w:rFonts w:ascii="仿宋" w:eastAsia="仿宋" w:hAnsi="仿宋" w:hint="eastAsia"/>
          <w:sz w:val="22"/>
        </w:rPr>
        <w:t>万起。则2021年4—5月，全国共立电信网络诈骗案件约9.9+8.46=18.36万起，与D选项最为接</w:t>
      </w:r>
      <w:r w:rsidRPr="00506033">
        <w:rPr>
          <w:rFonts w:ascii="仿宋" w:eastAsia="仿宋" w:hAnsi="仿宋" w:hint="eastAsia"/>
          <w:sz w:val="22"/>
        </w:rPr>
        <w:lastRenderedPageBreak/>
        <w:t>近。</w:t>
      </w:r>
      <w:r w:rsidRPr="00506033">
        <w:rPr>
          <w:rFonts w:ascii="仿宋" w:eastAsia="仿宋" w:hAnsi="仿宋" w:hint="eastAsia"/>
          <w:sz w:val="22"/>
        </w:rPr>
        <w:br/>
        <w:t>因此，选择D选项。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128 、</w:t>
      </w:r>
      <w:r w:rsidRPr="00506033">
        <w:rPr>
          <w:rFonts w:ascii="Calibri" w:eastAsia="仿宋" w:hAnsi="Calibri" w:cs="Calibri"/>
          <w:sz w:val="22"/>
        </w:rPr>
        <w:t> </w:t>
      </w:r>
      <w:r w:rsidRPr="00506033">
        <w:rPr>
          <w:rFonts w:ascii="仿宋" w:eastAsia="仿宋" w:hAnsi="仿宋" w:hint="eastAsia"/>
          <w:sz w:val="22"/>
        </w:rPr>
        <w:t>2021年1—5月，全国平均每天拦截诈骗短信约多少万条？</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A.545</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B.571</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C.603</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D.659</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第一步，本题考查现期平均数计算中的单平均数。</w:t>
      </w:r>
      <w:r w:rsidRPr="00506033">
        <w:rPr>
          <w:rFonts w:ascii="仿宋" w:eastAsia="仿宋" w:hAnsi="仿宋" w:hint="eastAsia"/>
          <w:sz w:val="22"/>
        </w:rPr>
        <w:br/>
        <w:t>第二步，定位文字材料第二段，“2021年1—5月......拦截诈骗短信9.1亿条”。</w:t>
      </w:r>
      <w:r w:rsidRPr="00506033">
        <w:rPr>
          <w:rFonts w:ascii="仿宋" w:eastAsia="仿宋" w:hAnsi="仿宋" w:hint="eastAsia"/>
          <w:sz w:val="22"/>
        </w:rPr>
        <w:br/>
        <w:t>第三步，根据平均数=</w:t>
      </w:r>
      <m:oMath>
        <m:f>
          <m:fPr>
            <m:ctrlPr>
              <w:rPr>
                <w:rFonts w:ascii="Cambria Math" w:eastAsia="仿宋" w:hAnsi="Cambria Math"/>
                <w:sz w:val="22"/>
              </w:rPr>
            </m:ctrlPr>
          </m:fPr>
          <m:num>
            <m:r>
              <m:rPr>
                <m:sty m:val="p"/>
              </m:rPr>
              <w:rPr>
                <w:rFonts w:ascii="Cambria Math" w:eastAsia="仿宋" w:hAnsi="Cambria Math" w:hint="eastAsia"/>
                <w:sz w:val="22"/>
              </w:rPr>
              <m:t>总数</m:t>
            </m:r>
          </m:num>
          <m:den>
            <m:r>
              <m:rPr>
                <m:sty m:val="p"/>
              </m:rPr>
              <w:rPr>
                <w:rFonts w:ascii="Cambria Math" w:eastAsia="仿宋" w:hAnsi="Cambria Math" w:hint="eastAsia"/>
                <w:sz w:val="22"/>
              </w:rPr>
              <m:t>总个数</m:t>
            </m:r>
          </m:den>
        </m:f>
      </m:oMath>
      <w:r w:rsidRPr="00506033">
        <w:rPr>
          <w:rFonts w:ascii="仿宋" w:eastAsia="仿宋" w:hAnsi="仿宋" w:hint="eastAsia"/>
          <w:sz w:val="22"/>
        </w:rPr>
        <w:t>，2021年1—5月共有31＋28＋31＋30＋31＝151天，则2021年1—5月全国平均每天拦截诈骗短信</w:t>
      </w:r>
      <m:oMath>
        <m:f>
          <m:fPr>
            <m:ctrlPr>
              <w:rPr>
                <w:rFonts w:ascii="Cambria Math" w:eastAsia="仿宋" w:hAnsi="Cambria Math"/>
                <w:sz w:val="22"/>
              </w:rPr>
            </m:ctrlPr>
          </m:fPr>
          <m:num>
            <m:r>
              <m:rPr>
                <m:sty m:val="p"/>
              </m:rPr>
              <w:rPr>
                <w:rFonts w:ascii="Cambria Math" w:eastAsia="仿宋" w:hAnsi="Cambria Math"/>
                <w:sz w:val="22"/>
              </w:rPr>
              <m:t>9.1</m:t>
            </m:r>
            <m:r>
              <m:rPr>
                <m:sty m:val="p"/>
              </m:rPr>
              <w:rPr>
                <w:rFonts w:ascii="Cambria Math" w:eastAsia="仿宋" w:hAnsi="Cambria Math" w:hint="eastAsia"/>
                <w:sz w:val="22"/>
              </w:rPr>
              <m:t>亿</m:t>
            </m:r>
          </m:num>
          <m:den>
            <m:r>
              <m:rPr>
                <m:sty m:val="p"/>
              </m:rPr>
              <w:rPr>
                <w:rFonts w:ascii="Cambria Math" w:eastAsia="仿宋" w:hAnsi="Cambria Math"/>
                <w:sz w:val="22"/>
              </w:rPr>
              <m:t>151</m:t>
            </m:r>
          </m:den>
        </m:f>
        <m:r>
          <m:rPr>
            <m:sty m:val="p"/>
          </m:rPr>
          <w:rPr>
            <w:rFonts w:ascii="Cambria Math" w:eastAsia="仿宋" w:hAnsi="Cambria Math"/>
            <w:sz w:val="22"/>
          </w:rPr>
          <m:t>≈603</m:t>
        </m:r>
      </m:oMath>
      <w:r w:rsidRPr="00506033">
        <w:rPr>
          <w:rFonts w:ascii="仿宋" w:eastAsia="仿宋" w:hAnsi="仿宋" w:hint="eastAsia"/>
          <w:sz w:val="22"/>
        </w:rPr>
        <w:t>万条。</w:t>
      </w:r>
      <w:r w:rsidRPr="00506033">
        <w:rPr>
          <w:rFonts w:ascii="仿宋" w:eastAsia="仿宋" w:hAnsi="仿宋" w:hint="eastAsia"/>
          <w:sz w:val="22"/>
        </w:rPr>
        <w:br/>
        <w:t>因此，选择C选项。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129 、</w:t>
      </w:r>
      <w:r w:rsidRPr="00506033">
        <w:rPr>
          <w:rFonts w:ascii="Calibri" w:eastAsia="仿宋" w:hAnsi="Calibri" w:cs="Calibri"/>
          <w:sz w:val="22"/>
        </w:rPr>
        <w:t>  </w:t>
      </w:r>
      <w:r w:rsidRPr="00506033">
        <w:rPr>
          <w:rFonts w:ascii="仿宋" w:eastAsia="仿宋" w:hAnsi="仿宋" w:hint="eastAsia"/>
          <w:sz w:val="22"/>
        </w:rPr>
        <w:t>2021年1—5月，全国紧急止付涉案资金金额约是为群众挽回经济损失金额的多少</w:t>
      </w:r>
      <w:proofErr w:type="gramStart"/>
      <w:r w:rsidRPr="00506033">
        <w:rPr>
          <w:rFonts w:ascii="仿宋" w:eastAsia="仿宋" w:hAnsi="仿宋" w:hint="eastAsia"/>
          <w:sz w:val="22"/>
        </w:rPr>
        <w:t>倍</w:t>
      </w:r>
      <w:proofErr w:type="gramEnd"/>
      <w:r w:rsidRPr="00506033">
        <w:rPr>
          <w:rFonts w:ascii="仿宋" w:eastAsia="仿宋" w:hAnsi="仿宋" w:hint="eastAsia"/>
          <w:sz w:val="22"/>
        </w:rPr>
        <w:t>？</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A.2.7</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B.2.4</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C.2.1</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D.1.8</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第一步，本题考查现期倍数计算。</w:t>
      </w:r>
      <w:r w:rsidRPr="00506033">
        <w:rPr>
          <w:rFonts w:ascii="仿宋" w:eastAsia="仿宋" w:hAnsi="仿宋" w:hint="eastAsia"/>
          <w:sz w:val="22"/>
        </w:rPr>
        <w:br/>
        <w:t>第二步，定位文字</w:t>
      </w:r>
      <w:proofErr w:type="gramStart"/>
      <w:r w:rsidRPr="00506033">
        <w:rPr>
          <w:rFonts w:ascii="仿宋" w:eastAsia="仿宋" w:hAnsi="仿宋" w:hint="eastAsia"/>
          <w:sz w:val="22"/>
        </w:rPr>
        <w:t>材料第</w:t>
      </w:r>
      <w:proofErr w:type="gramEnd"/>
      <w:r w:rsidRPr="00506033">
        <w:rPr>
          <w:rFonts w:ascii="仿宋" w:eastAsia="仿宋" w:hAnsi="仿宋" w:hint="eastAsia"/>
          <w:sz w:val="22"/>
        </w:rPr>
        <w:t>三段，“2021年1—5月，全国……紧急止付涉案资金2654亿元，为群众挽回经济损失991亿元”。</w:t>
      </w:r>
      <w:r w:rsidRPr="00506033">
        <w:rPr>
          <w:rFonts w:ascii="仿宋" w:eastAsia="仿宋" w:hAnsi="仿宋" w:hint="eastAsia"/>
          <w:sz w:val="22"/>
        </w:rPr>
        <w:br/>
        <w:t>第三步，根据倍数公式，选项首位相同第二位不同，将分母从左向右截取前三位处理数据，代入数据可得</w:t>
      </w:r>
      <m:oMath>
        <m:f>
          <m:fPr>
            <m:ctrlPr>
              <w:rPr>
                <w:rFonts w:ascii="Cambria Math" w:eastAsia="仿宋" w:hAnsi="Cambria Math"/>
                <w:sz w:val="22"/>
              </w:rPr>
            </m:ctrlPr>
          </m:fPr>
          <m:num>
            <m:r>
              <m:rPr>
                <m:sty m:val="p"/>
              </m:rPr>
              <w:rPr>
                <w:rFonts w:ascii="Cambria Math" w:eastAsia="仿宋" w:hAnsi="Cambria Math"/>
                <w:sz w:val="22"/>
              </w:rPr>
              <m:t>2654</m:t>
            </m:r>
          </m:num>
          <m:den>
            <m:r>
              <m:rPr>
                <m:sty m:val="p"/>
              </m:rPr>
              <w:rPr>
                <w:rFonts w:ascii="Cambria Math" w:eastAsia="仿宋" w:hAnsi="Cambria Math"/>
                <w:sz w:val="22"/>
              </w:rPr>
              <m:t>991</m:t>
            </m:r>
          </m:den>
        </m:f>
      </m:oMath>
      <w:r w:rsidRPr="00506033">
        <w:rPr>
          <w:rFonts w:ascii="仿宋" w:eastAsia="仿宋" w:hAnsi="仿宋" w:hint="eastAsia"/>
          <w:sz w:val="22"/>
        </w:rPr>
        <w:t>，</w:t>
      </w:r>
      <w:proofErr w:type="gramStart"/>
      <w:r w:rsidRPr="00506033">
        <w:rPr>
          <w:rFonts w:ascii="仿宋" w:eastAsia="仿宋" w:hAnsi="仿宋" w:hint="eastAsia"/>
          <w:sz w:val="22"/>
        </w:rPr>
        <w:t>直除首</w:t>
      </w:r>
      <w:proofErr w:type="gramEnd"/>
      <w:r w:rsidRPr="00506033">
        <w:rPr>
          <w:rFonts w:ascii="仿宋" w:eastAsia="仿宋" w:hAnsi="仿宋" w:hint="eastAsia"/>
          <w:sz w:val="22"/>
        </w:rPr>
        <w:t>两位商26，与A选项最接近。</w:t>
      </w:r>
      <w:r w:rsidRPr="00506033">
        <w:rPr>
          <w:rFonts w:ascii="仿宋" w:eastAsia="仿宋" w:hAnsi="仿宋" w:hint="eastAsia"/>
          <w:sz w:val="22"/>
        </w:rPr>
        <w:br/>
        <w:t>因此，选择A选项。</w:t>
      </w:r>
    </w:p>
    <w:p w:rsidR="00506033" w:rsidRPr="00506033" w:rsidRDefault="00506033" w:rsidP="00506033">
      <w:pPr>
        <w:spacing w:line="300" w:lineRule="auto"/>
        <w:rPr>
          <w:rFonts w:ascii="仿宋" w:eastAsia="仿宋" w:hAnsi="仿宋"/>
          <w:sz w:val="22"/>
        </w:rPr>
      </w:pP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130 、</w:t>
      </w:r>
      <w:r w:rsidRPr="00506033">
        <w:rPr>
          <w:rFonts w:ascii="Calibri" w:eastAsia="仿宋" w:hAnsi="Calibri" w:cs="Calibri"/>
          <w:sz w:val="22"/>
        </w:rPr>
        <w:t> </w:t>
      </w:r>
      <w:r w:rsidRPr="00506033">
        <w:rPr>
          <w:rFonts w:ascii="仿宋" w:eastAsia="仿宋" w:hAnsi="仿宋" w:hint="eastAsia"/>
          <w:sz w:val="22"/>
        </w:rPr>
        <w:t>以下信息中，能够从上述资料中推出的有几项？</w:t>
      </w:r>
      <w:r w:rsidRPr="00506033">
        <w:rPr>
          <w:rFonts w:ascii="仿宋" w:eastAsia="仿宋" w:hAnsi="仿宋" w:hint="eastAsia"/>
          <w:sz w:val="22"/>
        </w:rPr>
        <w:br/>
        <w:t>①2020年1—5月，全国抓获电信网络诈骗犯罪嫌疑人10万名以上</w:t>
      </w:r>
      <w:r w:rsidRPr="00506033">
        <w:rPr>
          <w:rFonts w:ascii="仿宋" w:eastAsia="仿宋" w:hAnsi="仿宋" w:hint="eastAsia"/>
          <w:sz w:val="22"/>
        </w:rPr>
        <w:br/>
        <w:t>②2021年1—5月，全国公安机关破获被骗百万元以上案件比去年同期多500件以上</w:t>
      </w:r>
      <w:r w:rsidRPr="00506033">
        <w:rPr>
          <w:rFonts w:ascii="仿宋" w:eastAsia="仿宋" w:hAnsi="仿宋" w:hint="eastAsia"/>
          <w:sz w:val="22"/>
        </w:rPr>
        <w:br/>
        <w:t>③2020年10月—2021年5月，每打掉1个“两卡”违法犯罪团伙，平均缴获的电话卡</w:t>
      </w:r>
      <w:r w:rsidRPr="00506033">
        <w:rPr>
          <w:rFonts w:ascii="仿宋" w:eastAsia="仿宋" w:hAnsi="仿宋" w:hint="eastAsia"/>
          <w:sz w:val="22"/>
        </w:rPr>
        <w:lastRenderedPageBreak/>
        <w:t>和银行卡总量就在300张以上</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A.0项</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B.1项</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C.2项</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D.3项</w:t>
      </w:r>
    </w:p>
    <w:p w:rsidR="00506033" w:rsidRPr="00506033" w:rsidRDefault="00E16A92" w:rsidP="00506033">
      <w:pPr>
        <w:spacing w:line="300" w:lineRule="auto"/>
        <w:rPr>
          <w:rFonts w:ascii="仿宋" w:eastAsia="仿宋" w:hAnsi="仿宋"/>
          <w:b/>
          <w:bCs/>
          <w:sz w:val="22"/>
        </w:rPr>
      </w:pPr>
      <w:r>
        <w:rPr>
          <w:rFonts w:ascii="仿宋" w:eastAsia="仿宋" w:hAnsi="仿宋" w:hint="eastAsia"/>
          <w:b/>
          <w:bCs/>
          <w:sz w:val="22"/>
        </w:rPr>
        <w:t>【政道教育解析】</w:t>
      </w:r>
    </w:p>
    <w:p w:rsidR="00506033" w:rsidRPr="00506033" w:rsidRDefault="00506033" w:rsidP="00506033">
      <w:pPr>
        <w:spacing w:line="300" w:lineRule="auto"/>
        <w:rPr>
          <w:rFonts w:ascii="仿宋" w:eastAsia="仿宋" w:hAnsi="仿宋"/>
          <w:sz w:val="22"/>
        </w:rPr>
      </w:pPr>
      <w:r w:rsidRPr="00506033">
        <w:rPr>
          <w:rFonts w:ascii="仿宋" w:eastAsia="仿宋" w:hAnsi="仿宋" w:hint="eastAsia"/>
          <w:sz w:val="22"/>
        </w:rPr>
        <w:t>第一步，本题考查综合分析，且需选出正确的个数。</w:t>
      </w:r>
      <w:r w:rsidRPr="00506033">
        <w:rPr>
          <w:rFonts w:ascii="仿宋" w:eastAsia="仿宋" w:hAnsi="仿宋" w:hint="eastAsia"/>
          <w:sz w:val="22"/>
        </w:rPr>
        <w:br/>
        <w:t>第二步，①，基期量计算。定位文字</w:t>
      </w:r>
      <w:proofErr w:type="gramStart"/>
      <w:r w:rsidRPr="00506033">
        <w:rPr>
          <w:rFonts w:ascii="仿宋" w:eastAsia="仿宋" w:hAnsi="仿宋" w:hint="eastAsia"/>
          <w:sz w:val="22"/>
        </w:rPr>
        <w:t>材料第</w:t>
      </w:r>
      <w:proofErr w:type="gramEnd"/>
      <w:r w:rsidRPr="00506033">
        <w:rPr>
          <w:rFonts w:ascii="仿宋" w:eastAsia="仿宋" w:hAnsi="仿宋" w:hint="eastAsia"/>
          <w:sz w:val="22"/>
        </w:rPr>
        <w:t>一段，“2021年1—5月，全国……抓获犯罪嫌疑人15.4万名，同比分别上升……146.5%”，根据基期量=</w:t>
      </w:r>
      <m:oMath>
        <m:f>
          <m:fPr>
            <m:ctrlPr>
              <w:rPr>
                <w:rFonts w:ascii="Cambria Math" w:eastAsia="仿宋" w:hAnsi="Cambria Math"/>
                <w:sz w:val="22"/>
              </w:rPr>
            </m:ctrlPr>
          </m:fPr>
          <m:num>
            <m:r>
              <m:rPr>
                <m:sty m:val="p"/>
              </m:rPr>
              <w:rPr>
                <w:rFonts w:ascii="Cambria Math" w:eastAsia="仿宋" w:hAnsi="Cambria Math" w:hint="eastAsia"/>
                <w:sz w:val="22"/>
              </w:rPr>
              <m:t>现期量</m:t>
            </m:r>
          </m:num>
          <m:den>
            <m:r>
              <m:rPr>
                <m:sty m:val="p"/>
              </m:rPr>
              <w:rPr>
                <w:rFonts w:ascii="Cambria Math" w:eastAsia="仿宋" w:hAnsi="Cambria Math"/>
                <w:sz w:val="22"/>
              </w:rPr>
              <m:t>1+</m:t>
            </m:r>
            <m:r>
              <m:rPr>
                <m:sty m:val="p"/>
              </m:rPr>
              <w:rPr>
                <w:rFonts w:ascii="Cambria Math" w:eastAsia="仿宋" w:hAnsi="Cambria Math" w:hint="eastAsia"/>
                <w:sz w:val="22"/>
              </w:rPr>
              <m:t>增长率</m:t>
            </m:r>
          </m:den>
        </m:f>
      </m:oMath>
      <w:r w:rsidRPr="00506033">
        <w:rPr>
          <w:rFonts w:ascii="仿宋" w:eastAsia="仿宋" w:hAnsi="仿宋" w:hint="eastAsia"/>
          <w:sz w:val="22"/>
        </w:rPr>
        <w:t>，可得2020年1—5月，全国抓获犯罪嫌疑人约为</w:t>
      </w:r>
      <m:oMath>
        <m:f>
          <m:fPr>
            <m:ctrlPr>
              <w:rPr>
                <w:rFonts w:ascii="Cambria Math" w:eastAsia="仿宋" w:hAnsi="Cambria Math"/>
                <w:sz w:val="22"/>
              </w:rPr>
            </m:ctrlPr>
          </m:fPr>
          <m:num>
            <m:r>
              <m:rPr>
                <m:sty m:val="p"/>
              </m:rPr>
              <w:rPr>
                <w:rFonts w:ascii="Cambria Math" w:eastAsia="仿宋" w:hAnsi="Cambria Math"/>
                <w:sz w:val="22"/>
              </w:rPr>
              <m:t>15.4</m:t>
            </m:r>
          </m:num>
          <m:den>
            <m:r>
              <m:rPr>
                <m:sty m:val="p"/>
              </m:rPr>
              <w:rPr>
                <w:rFonts w:ascii="Cambria Math" w:eastAsia="仿宋" w:hAnsi="Cambria Math"/>
                <w:sz w:val="22"/>
              </w:rPr>
              <m:t>1+147%</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15.4</m:t>
            </m:r>
          </m:num>
          <m:den>
            <m:r>
              <m:rPr>
                <m:sty m:val="p"/>
              </m:rPr>
              <w:rPr>
                <w:rFonts w:ascii="Cambria Math" w:eastAsia="仿宋" w:hAnsi="Cambria Math"/>
                <w:sz w:val="22"/>
              </w:rPr>
              <m:t>2.47</m:t>
            </m:r>
          </m:den>
        </m:f>
        <m:r>
          <m:rPr>
            <m:sty m:val="p"/>
          </m:rPr>
          <w:rPr>
            <w:rFonts w:ascii="Cambria Math" w:eastAsia="仿宋" w:hAnsi="Cambria Math"/>
            <w:sz w:val="22"/>
          </w:rPr>
          <m:t>&lt;</m:t>
        </m:r>
        <m:r>
          <w:rPr>
            <w:rFonts w:ascii="Cambria Math" w:eastAsia="仿宋" w:hAnsi="Cambria Math"/>
            <w:sz w:val="22"/>
          </w:rPr>
          <m:t>10</m:t>
        </m:r>
      </m:oMath>
      <w:r w:rsidRPr="00506033">
        <w:rPr>
          <w:rFonts w:ascii="仿宋" w:eastAsia="仿宋" w:hAnsi="仿宋" w:hint="eastAsia"/>
          <w:sz w:val="22"/>
        </w:rPr>
        <w:t>＜10，不可推出。</w:t>
      </w:r>
      <w:r w:rsidRPr="00506033">
        <w:rPr>
          <w:rFonts w:ascii="仿宋" w:eastAsia="仿宋" w:hAnsi="仿宋" w:hint="eastAsia"/>
          <w:sz w:val="22"/>
        </w:rPr>
        <w:br/>
        <w:t>②，增长量计算。定位文字</w:t>
      </w:r>
      <w:proofErr w:type="gramStart"/>
      <w:r w:rsidRPr="00506033">
        <w:rPr>
          <w:rFonts w:ascii="仿宋" w:eastAsia="仿宋" w:hAnsi="仿宋" w:hint="eastAsia"/>
          <w:sz w:val="22"/>
        </w:rPr>
        <w:t>材料第</w:t>
      </w:r>
      <w:proofErr w:type="gramEnd"/>
      <w:r w:rsidRPr="00506033">
        <w:rPr>
          <w:rFonts w:ascii="仿宋" w:eastAsia="仿宋" w:hAnsi="仿宋" w:hint="eastAsia"/>
          <w:sz w:val="22"/>
        </w:rPr>
        <w:t>四段，“2021年1—5月，全国……共破获被骗百万元以上案件881起，同比上升160.5%”，根据增长量计算n+1原则，及160.5%≈</w:t>
      </w:r>
      <m:oMath>
        <m:f>
          <m:fPr>
            <m:ctrlPr>
              <w:rPr>
                <w:rFonts w:ascii="Cambria Math" w:eastAsia="仿宋" w:hAnsi="Cambria Math"/>
                <w:sz w:val="22"/>
              </w:rPr>
            </m:ctrlPr>
          </m:fPr>
          <m:num>
            <m:r>
              <m:rPr>
                <m:sty m:val="p"/>
              </m:rPr>
              <w:rPr>
                <w:rFonts w:ascii="Cambria Math" w:eastAsia="仿宋" w:hAnsi="Cambria Math"/>
                <w:sz w:val="22"/>
              </w:rPr>
              <m:t>1</m:t>
            </m:r>
          </m:num>
          <m:den>
            <m:r>
              <m:rPr>
                <m:sty m:val="p"/>
              </m:rPr>
              <w:rPr>
                <w:rFonts w:ascii="Cambria Math" w:eastAsia="仿宋" w:hAnsi="Cambria Math"/>
                <w:sz w:val="22"/>
              </w:rPr>
              <m:t>0.67</m:t>
            </m:r>
          </m:den>
        </m:f>
      </m:oMath>
      <w:r w:rsidRPr="00506033">
        <w:rPr>
          <w:rFonts w:ascii="仿宋" w:eastAsia="仿宋" w:hAnsi="仿宋" w:hint="eastAsia"/>
          <w:sz w:val="22"/>
        </w:rPr>
        <w:t>（16%≈</w:t>
      </w:r>
      <m:oMath>
        <m:f>
          <m:fPr>
            <m:ctrlPr>
              <w:rPr>
                <w:rFonts w:ascii="Cambria Math" w:eastAsia="仿宋" w:hAnsi="Cambria Math"/>
                <w:sz w:val="22"/>
              </w:rPr>
            </m:ctrlPr>
          </m:fPr>
          <m:num>
            <m:r>
              <m:rPr>
                <m:sty m:val="p"/>
              </m:rPr>
              <w:rPr>
                <w:rFonts w:ascii="Cambria Math" w:eastAsia="仿宋" w:hAnsi="Cambria Math"/>
                <w:sz w:val="22"/>
              </w:rPr>
              <m:t>1</m:t>
            </m:r>
          </m:num>
          <m:den>
            <m:r>
              <m:rPr>
                <m:sty m:val="p"/>
              </m:rPr>
              <w:rPr>
                <w:rFonts w:ascii="Cambria Math" w:eastAsia="仿宋" w:hAnsi="Cambria Math"/>
                <w:sz w:val="22"/>
              </w:rPr>
              <m:t>6.7</m:t>
            </m:r>
          </m:den>
        </m:f>
      </m:oMath>
      <w:r w:rsidRPr="00506033">
        <w:rPr>
          <w:rFonts w:ascii="仿宋" w:eastAsia="仿宋" w:hAnsi="仿宋" w:hint="eastAsia"/>
          <w:sz w:val="22"/>
        </w:rPr>
        <w:t>），可得2021年1—5月，全国公安机关共破获被骗百万元以上案件约比去年同期多</w:t>
      </w:r>
      <m:oMath>
        <m:f>
          <m:fPr>
            <m:ctrlPr>
              <w:rPr>
                <w:rFonts w:ascii="Cambria Math" w:eastAsia="仿宋" w:hAnsi="Cambria Math"/>
                <w:sz w:val="22"/>
              </w:rPr>
            </m:ctrlPr>
          </m:fPr>
          <m:num>
            <m:r>
              <m:rPr>
                <m:sty m:val="p"/>
              </m:rPr>
              <w:rPr>
                <w:rFonts w:ascii="Cambria Math" w:eastAsia="仿宋" w:hAnsi="Cambria Math"/>
                <w:sz w:val="22"/>
              </w:rPr>
              <m:t>881</m:t>
            </m:r>
          </m:num>
          <m:den>
            <m:r>
              <m:rPr>
                <m:sty m:val="p"/>
              </m:rPr>
              <w:rPr>
                <w:rFonts w:ascii="Cambria Math" w:eastAsia="仿宋" w:hAnsi="Cambria Math"/>
                <w:sz w:val="22"/>
              </w:rPr>
              <m:t>0.67+1</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881</m:t>
            </m:r>
          </m:num>
          <m:den>
            <m:r>
              <m:rPr>
                <m:sty m:val="p"/>
              </m:rPr>
              <w:rPr>
                <w:rFonts w:ascii="Cambria Math" w:eastAsia="仿宋" w:hAnsi="Cambria Math"/>
                <w:sz w:val="22"/>
              </w:rPr>
              <m:t>1.67</m:t>
            </m:r>
          </m:den>
        </m:f>
        <m:r>
          <m:rPr>
            <m:sty m:val="p"/>
          </m:rPr>
          <w:rPr>
            <w:rFonts w:ascii="Cambria Math" w:eastAsia="仿宋" w:hAnsi="Cambria Math"/>
            <w:sz w:val="22"/>
          </w:rPr>
          <m:t>≈528</m:t>
        </m:r>
      </m:oMath>
      <w:r w:rsidRPr="00506033">
        <w:rPr>
          <w:rFonts w:ascii="仿宋" w:eastAsia="仿宋" w:hAnsi="仿宋" w:hint="eastAsia"/>
          <w:sz w:val="22"/>
        </w:rPr>
        <w:t>（起）＞500（起），可推出。</w:t>
      </w:r>
      <w:r w:rsidRPr="00506033">
        <w:rPr>
          <w:rFonts w:ascii="仿宋" w:eastAsia="仿宋" w:hAnsi="仿宋" w:hint="eastAsia"/>
          <w:sz w:val="22"/>
        </w:rPr>
        <w:br/>
        <w:t>③，现期平均数计算。定位文字材料最后一段，</w:t>
      </w:r>
      <w:proofErr w:type="gramStart"/>
      <w:r w:rsidRPr="00506033">
        <w:rPr>
          <w:rFonts w:ascii="仿宋" w:eastAsia="仿宋" w:hAnsi="仿宋" w:hint="eastAsia"/>
          <w:sz w:val="22"/>
        </w:rPr>
        <w:t>“</w:t>
      </w:r>
      <w:proofErr w:type="gramEnd"/>
      <w:r w:rsidRPr="00506033">
        <w:rPr>
          <w:rFonts w:ascii="仿宋" w:eastAsia="仿宋" w:hAnsi="仿宋" w:hint="eastAsia"/>
          <w:sz w:val="22"/>
        </w:rPr>
        <w:t>2020年10月至2021年5月，全国……共打掉’两卡</w:t>
      </w:r>
      <w:proofErr w:type="gramStart"/>
      <w:r w:rsidRPr="00506033">
        <w:rPr>
          <w:rFonts w:ascii="仿宋" w:eastAsia="仿宋" w:hAnsi="仿宋" w:hint="eastAsia"/>
          <w:sz w:val="22"/>
        </w:rPr>
        <w:t>‘</w:t>
      </w:r>
      <w:proofErr w:type="gramEnd"/>
      <w:r w:rsidRPr="00506033">
        <w:rPr>
          <w:rFonts w:ascii="仿宋" w:eastAsia="仿宋" w:hAnsi="仿宋" w:hint="eastAsia"/>
          <w:sz w:val="22"/>
        </w:rPr>
        <w:t>违法犯罪团伙1.5万个，缴获诈骗电话卡373.3万张、银行卡56.6万张“，根据平均数=</w:t>
      </w:r>
      <m:oMath>
        <m:f>
          <m:fPr>
            <m:ctrlPr>
              <w:rPr>
                <w:rFonts w:ascii="Cambria Math" w:eastAsia="仿宋" w:hAnsi="Cambria Math"/>
                <w:sz w:val="22"/>
              </w:rPr>
            </m:ctrlPr>
          </m:fPr>
          <m:num>
            <m:r>
              <m:rPr>
                <m:sty m:val="p"/>
              </m:rPr>
              <w:rPr>
                <w:rFonts w:ascii="Cambria Math" w:eastAsia="仿宋" w:hAnsi="Cambria Math" w:hint="eastAsia"/>
                <w:sz w:val="22"/>
              </w:rPr>
              <m:t>后</m:t>
            </m:r>
          </m:num>
          <m:den>
            <m:r>
              <m:rPr>
                <m:sty m:val="p"/>
              </m:rPr>
              <w:rPr>
                <w:rFonts w:ascii="Cambria Math" w:eastAsia="仿宋" w:hAnsi="Cambria Math" w:hint="eastAsia"/>
                <w:sz w:val="22"/>
              </w:rPr>
              <m:t>前</m:t>
            </m:r>
          </m:den>
        </m:f>
      </m:oMath>
      <w:r w:rsidRPr="00506033">
        <w:rPr>
          <w:rFonts w:ascii="仿宋" w:eastAsia="仿宋" w:hAnsi="仿宋" w:hint="eastAsia"/>
          <w:sz w:val="22"/>
        </w:rPr>
        <w:t>，可得所求平均数约为</w:t>
      </w:r>
      <m:oMath>
        <m:f>
          <m:fPr>
            <m:ctrlPr>
              <w:rPr>
                <w:rFonts w:ascii="Cambria Math" w:eastAsia="仿宋" w:hAnsi="Cambria Math"/>
                <w:sz w:val="22"/>
              </w:rPr>
            </m:ctrlPr>
          </m:fPr>
          <m:num>
            <m:r>
              <m:rPr>
                <m:sty m:val="p"/>
              </m:rPr>
              <w:rPr>
                <w:rFonts w:ascii="Cambria Math" w:eastAsia="仿宋" w:hAnsi="Cambria Math"/>
                <w:sz w:val="22"/>
              </w:rPr>
              <m:t>373+57</m:t>
            </m:r>
          </m:num>
          <m:den>
            <m:r>
              <m:rPr>
                <m:sty m:val="p"/>
              </m:rPr>
              <w:rPr>
                <w:rFonts w:ascii="Cambria Math" w:eastAsia="仿宋" w:hAnsi="Cambria Math"/>
                <w:sz w:val="22"/>
              </w:rPr>
              <m:t>1.5</m:t>
            </m:r>
          </m:den>
        </m:f>
        <m:r>
          <m:rPr>
            <m:sty m:val="p"/>
          </m:rPr>
          <w:rPr>
            <w:rFonts w:ascii="Cambria Math" w:eastAsia="仿宋" w:hAnsi="Cambria Math"/>
            <w:sz w:val="22"/>
          </w:rPr>
          <m:t>=</m:t>
        </m:r>
        <m:f>
          <m:fPr>
            <m:ctrlPr>
              <w:rPr>
                <w:rFonts w:ascii="Cambria Math" w:eastAsia="仿宋" w:hAnsi="Cambria Math"/>
                <w:sz w:val="22"/>
              </w:rPr>
            </m:ctrlPr>
          </m:fPr>
          <m:num>
            <m:r>
              <m:rPr>
                <m:sty m:val="p"/>
              </m:rPr>
              <w:rPr>
                <w:rFonts w:ascii="Cambria Math" w:eastAsia="仿宋" w:hAnsi="Cambria Math"/>
                <w:sz w:val="22"/>
              </w:rPr>
              <m:t>430</m:t>
            </m:r>
          </m:num>
          <m:den>
            <m:r>
              <m:rPr>
                <m:sty m:val="p"/>
              </m:rPr>
              <w:rPr>
                <w:rFonts w:ascii="Cambria Math" w:eastAsia="仿宋" w:hAnsi="Cambria Math"/>
                <w:sz w:val="22"/>
              </w:rPr>
              <m:t>1.5</m:t>
            </m:r>
          </m:den>
        </m:f>
      </m:oMath>
      <w:r w:rsidRPr="00506033">
        <w:rPr>
          <w:rFonts w:ascii="仿宋" w:eastAsia="仿宋" w:hAnsi="仿宋" w:hint="eastAsia"/>
          <w:sz w:val="22"/>
        </w:rPr>
        <w:t>≈287（张）＜300，不可推出。综上，可推出的有1项。</w:t>
      </w:r>
      <w:r w:rsidRPr="00506033">
        <w:rPr>
          <w:rFonts w:ascii="仿宋" w:eastAsia="仿宋" w:hAnsi="仿宋" w:hint="eastAsia"/>
          <w:sz w:val="22"/>
        </w:rPr>
        <w:br/>
        <w:t>因此，选择B选项。</w:t>
      </w:r>
    </w:p>
    <w:p w:rsidR="00506033" w:rsidRPr="00506033" w:rsidRDefault="00506033" w:rsidP="00506033">
      <w:pPr>
        <w:spacing w:line="300" w:lineRule="auto"/>
        <w:rPr>
          <w:rFonts w:ascii="仿宋" w:eastAsia="仿宋" w:hAnsi="仿宋"/>
          <w:sz w:val="22"/>
        </w:rPr>
      </w:pPr>
    </w:p>
    <w:p w:rsidR="00506033" w:rsidRPr="00666890" w:rsidRDefault="00506033" w:rsidP="00CB49D0">
      <w:pPr>
        <w:spacing w:line="300" w:lineRule="auto"/>
        <w:rPr>
          <w:rFonts w:ascii="仿宋" w:eastAsia="仿宋" w:hAnsi="仿宋"/>
          <w:sz w:val="22"/>
        </w:rPr>
      </w:pPr>
    </w:p>
    <w:sectPr w:rsidR="00506033" w:rsidRPr="00666890" w:rsidSect="006B4F44">
      <w:headerReference w:type="default" r:id="rId40"/>
      <w:footerReference w:type="default" r:id="rId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E7A" w:rsidRDefault="00C75E7A" w:rsidP="002C6BE4">
      <w:r>
        <w:separator/>
      </w:r>
    </w:p>
  </w:endnote>
  <w:endnote w:type="continuationSeparator" w:id="0">
    <w:p w:rsidR="00C75E7A" w:rsidRDefault="00C75E7A" w:rsidP="002C6BE4">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9B" w:rsidRDefault="00B17E9B">
    <w:pPr>
      <w:pStyle w:val="a6"/>
    </w:pPr>
    <w:r>
      <w:rPr>
        <w:rFonts w:hint="eastAsia"/>
      </w:rPr>
      <w:t>地址：</w:t>
    </w:r>
    <w:r w:rsidRPr="00B17E9B">
      <w:t>合肥市长江西路130号安农大科技长廊303（农大南门向东60米）</w:t>
    </w:r>
    <w:r>
      <w:rPr>
        <w:rFonts w:hint="eastAsia"/>
      </w:rPr>
      <w:t xml:space="preserve">     </w:t>
    </w:r>
    <w:r w:rsidRPr="00B17E9B">
      <w:t>电话：0551-62872711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E7A" w:rsidRDefault="00C75E7A" w:rsidP="002C6BE4">
      <w:r>
        <w:separator/>
      </w:r>
    </w:p>
  </w:footnote>
  <w:footnote w:type="continuationSeparator" w:id="0">
    <w:p w:rsidR="00C75E7A" w:rsidRDefault="00C75E7A" w:rsidP="002C6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9B" w:rsidRDefault="00B17E9B">
    <w:pPr>
      <w:pStyle w:val="a5"/>
    </w:pPr>
  </w:p>
  <w:p w:rsidR="00B17E9B" w:rsidRPr="00B17E9B" w:rsidRDefault="00B17E9B" w:rsidP="00B17E9B">
    <w:pPr>
      <w:pStyle w:val="a5"/>
      <w:jc w:val="left"/>
      <w:rPr>
        <w:color w:val="FF0000"/>
        <w:sz w:val="20"/>
      </w:rPr>
    </w:pPr>
    <w:r>
      <w:rPr>
        <w:noProof/>
      </w:rPr>
      <w:drawing>
        <wp:inline distT="0" distB="0" distL="0" distR="0">
          <wp:extent cx="1258087" cy="313705"/>
          <wp:effectExtent l="19050" t="0" r="0" b="0"/>
          <wp:docPr id="31" name="图片 30" descr="z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dlogo.png"/>
                  <pic:cNvPicPr/>
                </pic:nvPicPr>
                <pic:blipFill>
                  <a:blip r:embed="rId1"/>
                  <a:stretch>
                    <a:fillRect/>
                  </a:stretch>
                </pic:blipFill>
                <pic:spPr>
                  <a:xfrm>
                    <a:off x="0" y="0"/>
                    <a:ext cx="1257210" cy="313486"/>
                  </a:xfrm>
                  <a:prstGeom prst="rect">
                    <a:avLst/>
                  </a:prstGeom>
                </pic:spPr>
              </pic:pic>
            </a:graphicData>
          </a:graphic>
        </wp:inline>
      </w:drawing>
    </w:r>
    <w:r>
      <w:rPr>
        <w:rFonts w:hint="eastAsia"/>
      </w:rPr>
      <w:t xml:space="preserve">                                                   </w:t>
    </w:r>
    <w:r w:rsidRPr="00B17E9B">
      <w:rPr>
        <w:rFonts w:hint="eastAsia"/>
        <w:color w:val="FF0000"/>
        <w:sz w:val="20"/>
      </w:rPr>
      <w:t>政道公考，老师真好！</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grammar="clean"/>
  <w:documentProtection w:edit="forms" w:enforcement="1" w:cryptProviderType="rsaFull" w:cryptAlgorithmClass="hash" w:cryptAlgorithmType="typeAny" w:cryptAlgorithmSid="4" w:cryptSpinCount="100000" w:hash="y5OjROod0vsu4bHoPmCjGNeeq6g=" w:salt="KzZo3F+kkKzyiqASh+W2zQ=="/>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2F7"/>
    <w:rsid w:val="00011C56"/>
    <w:rsid w:val="000120E2"/>
    <w:rsid w:val="00074548"/>
    <w:rsid w:val="00097982"/>
    <w:rsid w:val="000E3883"/>
    <w:rsid w:val="00254523"/>
    <w:rsid w:val="00290C7D"/>
    <w:rsid w:val="002C6BE4"/>
    <w:rsid w:val="003913B2"/>
    <w:rsid w:val="003A273C"/>
    <w:rsid w:val="003F4996"/>
    <w:rsid w:val="00450469"/>
    <w:rsid w:val="00506033"/>
    <w:rsid w:val="006172F7"/>
    <w:rsid w:val="00642866"/>
    <w:rsid w:val="00666890"/>
    <w:rsid w:val="006B4F44"/>
    <w:rsid w:val="006C6944"/>
    <w:rsid w:val="006E50D7"/>
    <w:rsid w:val="00790C37"/>
    <w:rsid w:val="008A35EA"/>
    <w:rsid w:val="008C71E2"/>
    <w:rsid w:val="00930E27"/>
    <w:rsid w:val="00971B36"/>
    <w:rsid w:val="00AF3F42"/>
    <w:rsid w:val="00B17E9B"/>
    <w:rsid w:val="00B75BBE"/>
    <w:rsid w:val="00C548EB"/>
    <w:rsid w:val="00C70AB5"/>
    <w:rsid w:val="00C71F57"/>
    <w:rsid w:val="00C75E7A"/>
    <w:rsid w:val="00CB49D0"/>
    <w:rsid w:val="00CE5697"/>
    <w:rsid w:val="00D20CB1"/>
    <w:rsid w:val="00E16A92"/>
    <w:rsid w:val="00F23593"/>
    <w:rsid w:val="00F3799C"/>
    <w:rsid w:val="00FD6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172F7"/>
    <w:pPr>
      <w:widowControl/>
      <w:spacing w:before="100" w:beforeAutospacing="1" w:after="100" w:afterAutospacing="1"/>
      <w:jc w:val="left"/>
    </w:pPr>
    <w:rPr>
      <w:rFonts w:ascii="宋体" w:eastAsia="宋体" w:hAnsi="宋体" w:cs="宋体"/>
      <w:kern w:val="0"/>
      <w:sz w:val="24"/>
      <w:szCs w:val="24"/>
    </w:rPr>
  </w:style>
  <w:style w:type="character" w:customStyle="1" w:styleId="greenword">
    <w:name w:val="greenword"/>
    <w:basedOn w:val="a0"/>
    <w:rsid w:val="006172F7"/>
  </w:style>
  <w:style w:type="character" w:customStyle="1" w:styleId="component-option-shoucang-icon">
    <w:name w:val="component-option-shoucang-icon"/>
    <w:basedOn w:val="a0"/>
    <w:rsid w:val="006172F7"/>
  </w:style>
  <w:style w:type="character" w:customStyle="1" w:styleId="words">
    <w:name w:val="words"/>
    <w:basedOn w:val="a0"/>
    <w:rsid w:val="006172F7"/>
  </w:style>
  <w:style w:type="character" w:customStyle="1" w:styleId="component-option-jiucuo-icon">
    <w:name w:val="component-option-jiucuo-icon"/>
    <w:basedOn w:val="a0"/>
    <w:rsid w:val="006172F7"/>
  </w:style>
  <w:style w:type="character" w:customStyle="1" w:styleId="g-right-answer-color">
    <w:name w:val="g-right-answer-color"/>
    <w:basedOn w:val="a0"/>
    <w:rsid w:val="006172F7"/>
  </w:style>
  <w:style w:type="character" w:customStyle="1" w:styleId="yellowword">
    <w:name w:val="yellowword"/>
    <w:basedOn w:val="a0"/>
    <w:rsid w:val="006172F7"/>
  </w:style>
  <w:style w:type="character" w:customStyle="1" w:styleId="g-word-red">
    <w:name w:val="g-word-red"/>
    <w:basedOn w:val="a0"/>
    <w:rsid w:val="006172F7"/>
  </w:style>
  <w:style w:type="character" w:styleId="a3">
    <w:name w:val="Strong"/>
    <w:basedOn w:val="a0"/>
    <w:uiPriority w:val="22"/>
    <w:qFormat/>
    <w:rsid w:val="006172F7"/>
    <w:rPr>
      <w:b/>
      <w:bCs/>
    </w:rPr>
  </w:style>
  <w:style w:type="character" w:customStyle="1" w:styleId="topic-type">
    <w:name w:val="topic-type"/>
    <w:basedOn w:val="a0"/>
    <w:rsid w:val="006172F7"/>
  </w:style>
  <w:style w:type="paragraph" w:styleId="a4">
    <w:name w:val="Normal (Web)"/>
    <w:basedOn w:val="a"/>
    <w:uiPriority w:val="99"/>
    <w:semiHidden/>
    <w:unhideWhenUsed/>
    <w:rsid w:val="006172F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C6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6BE4"/>
    <w:rPr>
      <w:sz w:val="18"/>
      <w:szCs w:val="18"/>
    </w:rPr>
  </w:style>
  <w:style w:type="paragraph" w:styleId="a6">
    <w:name w:val="footer"/>
    <w:basedOn w:val="a"/>
    <w:link w:val="Char0"/>
    <w:uiPriority w:val="99"/>
    <w:unhideWhenUsed/>
    <w:rsid w:val="002C6BE4"/>
    <w:pPr>
      <w:tabs>
        <w:tab w:val="center" w:pos="4153"/>
        <w:tab w:val="right" w:pos="8306"/>
      </w:tabs>
      <w:snapToGrid w:val="0"/>
      <w:jc w:val="left"/>
    </w:pPr>
    <w:rPr>
      <w:sz w:val="18"/>
      <w:szCs w:val="18"/>
    </w:rPr>
  </w:style>
  <w:style w:type="character" w:customStyle="1" w:styleId="Char0">
    <w:name w:val="页脚 Char"/>
    <w:basedOn w:val="a0"/>
    <w:link w:val="a6"/>
    <w:uiPriority w:val="99"/>
    <w:rsid w:val="002C6BE4"/>
    <w:rPr>
      <w:sz w:val="18"/>
      <w:szCs w:val="18"/>
    </w:rPr>
  </w:style>
  <w:style w:type="paragraph" w:styleId="a7">
    <w:name w:val="Balloon Text"/>
    <w:basedOn w:val="a"/>
    <w:link w:val="Char1"/>
    <w:uiPriority w:val="99"/>
    <w:semiHidden/>
    <w:unhideWhenUsed/>
    <w:rsid w:val="00B17E9B"/>
    <w:rPr>
      <w:sz w:val="18"/>
      <w:szCs w:val="18"/>
    </w:rPr>
  </w:style>
  <w:style w:type="character" w:customStyle="1" w:styleId="Char1">
    <w:name w:val="批注框文本 Char"/>
    <w:basedOn w:val="a0"/>
    <w:link w:val="a7"/>
    <w:uiPriority w:val="99"/>
    <w:semiHidden/>
    <w:rsid w:val="00B17E9B"/>
    <w:rPr>
      <w:sz w:val="18"/>
      <w:szCs w:val="18"/>
    </w:rPr>
  </w:style>
</w:styles>
</file>

<file path=word/webSettings.xml><?xml version="1.0" encoding="utf-8"?>
<w:webSettings xmlns:r="http://schemas.openxmlformats.org/officeDocument/2006/relationships" xmlns:w="http://schemas.openxmlformats.org/wordprocessingml/2006/main">
  <w:divs>
    <w:div w:id="1605072293">
      <w:bodyDiv w:val="1"/>
      <w:marLeft w:val="0"/>
      <w:marRight w:val="0"/>
      <w:marTop w:val="0"/>
      <w:marBottom w:val="0"/>
      <w:divBdr>
        <w:top w:val="none" w:sz="0" w:space="0" w:color="auto"/>
        <w:left w:val="none" w:sz="0" w:space="0" w:color="auto"/>
        <w:bottom w:val="none" w:sz="0" w:space="0" w:color="auto"/>
        <w:right w:val="none" w:sz="0" w:space="0" w:color="auto"/>
      </w:divBdr>
      <w:divsChild>
        <w:div w:id="1977295919">
          <w:marLeft w:val="0"/>
          <w:marRight w:val="0"/>
          <w:marTop w:val="300"/>
          <w:marBottom w:val="0"/>
          <w:divBdr>
            <w:top w:val="none" w:sz="0" w:space="0" w:color="auto"/>
            <w:left w:val="none" w:sz="0" w:space="0" w:color="auto"/>
            <w:bottom w:val="dashed" w:sz="6" w:space="0" w:color="999999"/>
            <w:right w:val="none" w:sz="0" w:space="0" w:color="auto"/>
          </w:divBdr>
          <w:divsChild>
            <w:div w:id="423842912">
              <w:marLeft w:val="0"/>
              <w:marRight w:val="0"/>
              <w:marTop w:val="0"/>
              <w:marBottom w:val="0"/>
              <w:divBdr>
                <w:top w:val="none" w:sz="0" w:space="0" w:color="auto"/>
                <w:left w:val="none" w:sz="0" w:space="0" w:color="auto"/>
                <w:bottom w:val="none" w:sz="0" w:space="0" w:color="auto"/>
                <w:right w:val="none" w:sz="0" w:space="0" w:color="auto"/>
              </w:divBdr>
            </w:div>
            <w:div w:id="1130903618">
              <w:marLeft w:val="0"/>
              <w:marRight w:val="0"/>
              <w:marTop w:val="225"/>
              <w:marBottom w:val="0"/>
              <w:divBdr>
                <w:top w:val="none" w:sz="0" w:space="0" w:color="auto"/>
                <w:left w:val="none" w:sz="0" w:space="0" w:color="auto"/>
                <w:bottom w:val="none" w:sz="0" w:space="0" w:color="auto"/>
                <w:right w:val="none" w:sz="0" w:space="0" w:color="auto"/>
              </w:divBdr>
              <w:divsChild>
                <w:div w:id="2118520001">
                  <w:marLeft w:val="0"/>
                  <w:marRight w:val="0"/>
                  <w:marTop w:val="0"/>
                  <w:marBottom w:val="0"/>
                  <w:divBdr>
                    <w:top w:val="none" w:sz="0" w:space="0" w:color="auto"/>
                    <w:left w:val="none" w:sz="0" w:space="0" w:color="auto"/>
                    <w:bottom w:val="none" w:sz="0" w:space="0" w:color="auto"/>
                    <w:right w:val="none" w:sz="0" w:space="0" w:color="auto"/>
                  </w:divBdr>
                </w:div>
                <w:div w:id="1478036106">
                  <w:marLeft w:val="0"/>
                  <w:marRight w:val="0"/>
                  <w:marTop w:val="0"/>
                  <w:marBottom w:val="0"/>
                  <w:divBdr>
                    <w:top w:val="none" w:sz="0" w:space="0" w:color="auto"/>
                    <w:left w:val="none" w:sz="0" w:space="0" w:color="auto"/>
                    <w:bottom w:val="none" w:sz="0" w:space="0" w:color="auto"/>
                    <w:right w:val="none" w:sz="0" w:space="0" w:color="auto"/>
                  </w:divBdr>
                </w:div>
                <w:div w:id="1682273087">
                  <w:marLeft w:val="0"/>
                  <w:marRight w:val="0"/>
                  <w:marTop w:val="0"/>
                  <w:marBottom w:val="0"/>
                  <w:divBdr>
                    <w:top w:val="none" w:sz="0" w:space="0" w:color="auto"/>
                    <w:left w:val="none" w:sz="0" w:space="0" w:color="auto"/>
                    <w:bottom w:val="none" w:sz="0" w:space="0" w:color="auto"/>
                    <w:right w:val="none" w:sz="0" w:space="0" w:color="auto"/>
                  </w:divBdr>
                </w:div>
                <w:div w:id="1612930810">
                  <w:marLeft w:val="0"/>
                  <w:marRight w:val="0"/>
                  <w:marTop w:val="0"/>
                  <w:marBottom w:val="0"/>
                  <w:divBdr>
                    <w:top w:val="none" w:sz="0" w:space="0" w:color="auto"/>
                    <w:left w:val="none" w:sz="0" w:space="0" w:color="auto"/>
                    <w:bottom w:val="none" w:sz="0" w:space="0" w:color="auto"/>
                    <w:right w:val="none" w:sz="0" w:space="0" w:color="auto"/>
                  </w:divBdr>
                </w:div>
              </w:divsChild>
            </w:div>
            <w:div w:id="453987008">
              <w:marLeft w:val="0"/>
              <w:marRight w:val="0"/>
              <w:marTop w:val="360"/>
              <w:marBottom w:val="495"/>
              <w:divBdr>
                <w:top w:val="none" w:sz="0" w:space="0" w:color="auto"/>
                <w:left w:val="none" w:sz="0" w:space="0" w:color="auto"/>
                <w:bottom w:val="none" w:sz="0" w:space="0" w:color="auto"/>
                <w:right w:val="none" w:sz="0" w:space="0" w:color="auto"/>
              </w:divBdr>
              <w:divsChild>
                <w:div w:id="2089884132">
                  <w:marLeft w:val="0"/>
                  <w:marRight w:val="0"/>
                  <w:marTop w:val="0"/>
                  <w:marBottom w:val="0"/>
                  <w:divBdr>
                    <w:top w:val="none" w:sz="0" w:space="0" w:color="auto"/>
                    <w:left w:val="none" w:sz="0" w:space="0" w:color="auto"/>
                    <w:bottom w:val="none" w:sz="0" w:space="0" w:color="auto"/>
                    <w:right w:val="none" w:sz="0" w:space="0" w:color="auto"/>
                  </w:divBdr>
                  <w:divsChild>
                    <w:div w:id="1585526528">
                      <w:marLeft w:val="0"/>
                      <w:marRight w:val="450"/>
                      <w:marTop w:val="0"/>
                      <w:marBottom w:val="0"/>
                      <w:divBdr>
                        <w:top w:val="none" w:sz="0" w:space="0" w:color="auto"/>
                        <w:left w:val="none" w:sz="0" w:space="0" w:color="auto"/>
                        <w:bottom w:val="none" w:sz="0" w:space="0" w:color="auto"/>
                        <w:right w:val="none" w:sz="0" w:space="0" w:color="auto"/>
                      </w:divBdr>
                    </w:div>
                    <w:div w:id="334042153">
                      <w:marLeft w:val="0"/>
                      <w:marRight w:val="600"/>
                      <w:marTop w:val="0"/>
                      <w:marBottom w:val="0"/>
                      <w:divBdr>
                        <w:top w:val="none" w:sz="0" w:space="0" w:color="auto"/>
                        <w:left w:val="none" w:sz="0" w:space="0" w:color="auto"/>
                        <w:bottom w:val="none" w:sz="0" w:space="0" w:color="auto"/>
                        <w:right w:val="none" w:sz="0" w:space="0" w:color="auto"/>
                      </w:divBdr>
                    </w:div>
                  </w:divsChild>
                </w:div>
                <w:div w:id="229971803">
                  <w:marLeft w:val="0"/>
                  <w:marRight w:val="0"/>
                  <w:marTop w:val="0"/>
                  <w:marBottom w:val="0"/>
                  <w:divBdr>
                    <w:top w:val="none" w:sz="0" w:space="0" w:color="auto"/>
                    <w:left w:val="none" w:sz="0" w:space="0" w:color="auto"/>
                    <w:bottom w:val="none" w:sz="0" w:space="0" w:color="auto"/>
                    <w:right w:val="none" w:sz="0" w:space="0" w:color="auto"/>
                  </w:divBdr>
                  <w:divsChild>
                    <w:div w:id="1116757251">
                      <w:marLeft w:val="0"/>
                      <w:marRight w:val="330"/>
                      <w:marTop w:val="0"/>
                      <w:marBottom w:val="0"/>
                      <w:divBdr>
                        <w:top w:val="none" w:sz="0" w:space="0" w:color="auto"/>
                        <w:left w:val="none" w:sz="0" w:space="0" w:color="auto"/>
                        <w:bottom w:val="none" w:sz="0" w:space="0" w:color="auto"/>
                        <w:right w:val="none" w:sz="0" w:space="0" w:color="auto"/>
                      </w:divBdr>
                    </w:div>
                    <w:div w:id="1532691526">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2086761737">
              <w:marLeft w:val="0"/>
              <w:marRight w:val="0"/>
              <w:marTop w:val="0"/>
              <w:marBottom w:val="0"/>
              <w:divBdr>
                <w:top w:val="none" w:sz="0" w:space="0" w:color="auto"/>
                <w:left w:val="none" w:sz="0" w:space="0" w:color="auto"/>
                <w:bottom w:val="none" w:sz="0" w:space="0" w:color="auto"/>
                <w:right w:val="none" w:sz="0" w:space="0" w:color="auto"/>
              </w:divBdr>
              <w:divsChild>
                <w:div w:id="860243555">
                  <w:marLeft w:val="0"/>
                  <w:marRight w:val="0"/>
                  <w:marTop w:val="0"/>
                  <w:marBottom w:val="0"/>
                  <w:divBdr>
                    <w:top w:val="none" w:sz="0" w:space="0" w:color="auto"/>
                    <w:left w:val="none" w:sz="0" w:space="0" w:color="auto"/>
                    <w:bottom w:val="dashed" w:sz="6" w:space="30" w:color="999999"/>
                    <w:right w:val="none" w:sz="0" w:space="0" w:color="auto"/>
                  </w:divBdr>
                </w:div>
                <w:div w:id="1990282826">
                  <w:marLeft w:val="0"/>
                  <w:marRight w:val="0"/>
                  <w:marTop w:val="0"/>
                  <w:marBottom w:val="375"/>
                  <w:divBdr>
                    <w:top w:val="none" w:sz="0" w:space="0" w:color="auto"/>
                    <w:left w:val="none" w:sz="0" w:space="0" w:color="auto"/>
                    <w:bottom w:val="none" w:sz="0" w:space="0" w:color="auto"/>
                    <w:right w:val="none" w:sz="0" w:space="0" w:color="auto"/>
                  </w:divBdr>
                  <w:divsChild>
                    <w:div w:id="1192304750">
                      <w:marLeft w:val="0"/>
                      <w:marRight w:val="0"/>
                      <w:marTop w:val="375"/>
                      <w:marBottom w:val="0"/>
                      <w:divBdr>
                        <w:top w:val="none" w:sz="0" w:space="0" w:color="auto"/>
                        <w:left w:val="none" w:sz="0" w:space="0" w:color="auto"/>
                        <w:bottom w:val="none" w:sz="0" w:space="0" w:color="auto"/>
                        <w:right w:val="none" w:sz="0" w:space="0" w:color="auto"/>
                      </w:divBdr>
                      <w:divsChild>
                        <w:div w:id="1718777760">
                          <w:marLeft w:val="0"/>
                          <w:marRight w:val="225"/>
                          <w:marTop w:val="0"/>
                          <w:marBottom w:val="0"/>
                          <w:divBdr>
                            <w:top w:val="single" w:sz="6" w:space="0" w:color="DCDCDC"/>
                            <w:left w:val="single" w:sz="6" w:space="8" w:color="DCDCDC"/>
                            <w:bottom w:val="single" w:sz="6" w:space="0" w:color="DCDCDC"/>
                            <w:right w:val="single" w:sz="6" w:space="8" w:color="DCDCDC"/>
                          </w:divBdr>
                        </w:div>
                        <w:div w:id="1633439865">
                          <w:marLeft w:val="0"/>
                          <w:marRight w:val="0"/>
                          <w:marTop w:val="0"/>
                          <w:marBottom w:val="0"/>
                          <w:divBdr>
                            <w:top w:val="none" w:sz="0" w:space="0" w:color="auto"/>
                            <w:left w:val="none" w:sz="0" w:space="0" w:color="auto"/>
                            <w:bottom w:val="none" w:sz="0" w:space="0" w:color="auto"/>
                            <w:right w:val="none" w:sz="0" w:space="0" w:color="auto"/>
                          </w:divBdr>
                        </w:div>
                      </w:divsChild>
                    </w:div>
                    <w:div w:id="2105418995">
                      <w:marLeft w:val="0"/>
                      <w:marRight w:val="0"/>
                      <w:marTop w:val="375"/>
                      <w:marBottom w:val="0"/>
                      <w:divBdr>
                        <w:top w:val="none" w:sz="0" w:space="0" w:color="auto"/>
                        <w:left w:val="none" w:sz="0" w:space="0" w:color="auto"/>
                        <w:bottom w:val="none" w:sz="0" w:space="0" w:color="auto"/>
                        <w:right w:val="none" w:sz="0" w:space="0" w:color="auto"/>
                      </w:divBdr>
                      <w:divsChild>
                        <w:div w:id="857278004">
                          <w:marLeft w:val="0"/>
                          <w:marRight w:val="225"/>
                          <w:marTop w:val="0"/>
                          <w:marBottom w:val="0"/>
                          <w:divBdr>
                            <w:top w:val="single" w:sz="6" w:space="0" w:color="DCDCDC"/>
                            <w:left w:val="single" w:sz="6" w:space="8" w:color="DCDCDC"/>
                            <w:bottom w:val="single" w:sz="6" w:space="0" w:color="DCDCDC"/>
                            <w:right w:val="single" w:sz="6" w:space="8" w:color="DCDCDC"/>
                          </w:divBdr>
                        </w:div>
                        <w:div w:id="2010518816">
                          <w:marLeft w:val="0"/>
                          <w:marRight w:val="0"/>
                          <w:marTop w:val="0"/>
                          <w:marBottom w:val="0"/>
                          <w:divBdr>
                            <w:top w:val="none" w:sz="0" w:space="0" w:color="auto"/>
                            <w:left w:val="none" w:sz="0" w:space="0" w:color="auto"/>
                            <w:bottom w:val="none" w:sz="0" w:space="0" w:color="auto"/>
                            <w:right w:val="none" w:sz="0" w:space="0" w:color="auto"/>
                          </w:divBdr>
                        </w:div>
                      </w:divsChild>
                    </w:div>
                    <w:div w:id="2087418405">
                      <w:marLeft w:val="0"/>
                      <w:marRight w:val="0"/>
                      <w:marTop w:val="375"/>
                      <w:marBottom w:val="0"/>
                      <w:divBdr>
                        <w:top w:val="none" w:sz="0" w:space="0" w:color="auto"/>
                        <w:left w:val="none" w:sz="0" w:space="0" w:color="auto"/>
                        <w:bottom w:val="none" w:sz="0" w:space="0" w:color="auto"/>
                        <w:right w:val="none" w:sz="0" w:space="0" w:color="auto"/>
                      </w:divBdr>
                      <w:divsChild>
                        <w:div w:id="227114918">
                          <w:marLeft w:val="0"/>
                          <w:marRight w:val="225"/>
                          <w:marTop w:val="0"/>
                          <w:marBottom w:val="0"/>
                          <w:divBdr>
                            <w:top w:val="single" w:sz="6" w:space="0" w:color="DCDCDC"/>
                            <w:left w:val="single" w:sz="6" w:space="8" w:color="DCDCDC"/>
                            <w:bottom w:val="single" w:sz="6" w:space="0" w:color="DCDCDC"/>
                            <w:right w:val="single" w:sz="6" w:space="8" w:color="DCDCDC"/>
                          </w:divBdr>
                        </w:div>
                        <w:div w:id="1011685822">
                          <w:marLeft w:val="0"/>
                          <w:marRight w:val="0"/>
                          <w:marTop w:val="0"/>
                          <w:marBottom w:val="0"/>
                          <w:divBdr>
                            <w:top w:val="none" w:sz="0" w:space="0" w:color="auto"/>
                            <w:left w:val="none" w:sz="0" w:space="0" w:color="auto"/>
                            <w:bottom w:val="none" w:sz="0" w:space="0" w:color="auto"/>
                            <w:right w:val="none" w:sz="0" w:space="0" w:color="auto"/>
                          </w:divBdr>
                        </w:div>
                        <w:div w:id="721949517">
                          <w:marLeft w:val="0"/>
                          <w:marRight w:val="0"/>
                          <w:marTop w:val="0"/>
                          <w:marBottom w:val="0"/>
                          <w:divBdr>
                            <w:top w:val="none" w:sz="0" w:space="0" w:color="auto"/>
                            <w:left w:val="none" w:sz="0" w:space="0" w:color="auto"/>
                            <w:bottom w:val="none" w:sz="0" w:space="0" w:color="auto"/>
                            <w:right w:val="none" w:sz="0" w:space="0" w:color="auto"/>
                          </w:divBdr>
                        </w:div>
                        <w:div w:id="226914165">
                          <w:marLeft w:val="0"/>
                          <w:marRight w:val="0"/>
                          <w:marTop w:val="0"/>
                          <w:marBottom w:val="0"/>
                          <w:divBdr>
                            <w:top w:val="none" w:sz="0" w:space="0" w:color="auto"/>
                            <w:left w:val="none" w:sz="0" w:space="0" w:color="auto"/>
                            <w:bottom w:val="none" w:sz="0" w:space="0" w:color="auto"/>
                            <w:right w:val="none" w:sz="0" w:space="0" w:color="auto"/>
                          </w:divBdr>
                        </w:div>
                      </w:divsChild>
                    </w:div>
                    <w:div w:id="296306109">
                      <w:marLeft w:val="0"/>
                      <w:marRight w:val="0"/>
                      <w:marTop w:val="375"/>
                      <w:marBottom w:val="0"/>
                      <w:divBdr>
                        <w:top w:val="none" w:sz="0" w:space="0" w:color="auto"/>
                        <w:left w:val="none" w:sz="0" w:space="0" w:color="auto"/>
                        <w:bottom w:val="none" w:sz="0" w:space="0" w:color="auto"/>
                        <w:right w:val="none" w:sz="0" w:space="0" w:color="auto"/>
                      </w:divBdr>
                      <w:divsChild>
                        <w:div w:id="472216562">
                          <w:marLeft w:val="0"/>
                          <w:marRight w:val="225"/>
                          <w:marTop w:val="0"/>
                          <w:marBottom w:val="0"/>
                          <w:divBdr>
                            <w:top w:val="single" w:sz="6" w:space="0" w:color="DCDCDC"/>
                            <w:left w:val="single" w:sz="6" w:space="8" w:color="DCDCDC"/>
                            <w:bottom w:val="single" w:sz="6" w:space="0" w:color="DCDCDC"/>
                            <w:right w:val="single" w:sz="6" w:space="8" w:color="DCDCDC"/>
                          </w:divBdr>
                        </w:div>
                        <w:div w:id="6039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270089">
          <w:marLeft w:val="0"/>
          <w:marRight w:val="0"/>
          <w:marTop w:val="300"/>
          <w:marBottom w:val="0"/>
          <w:divBdr>
            <w:top w:val="none" w:sz="0" w:space="0" w:color="auto"/>
            <w:left w:val="none" w:sz="0" w:space="0" w:color="auto"/>
            <w:bottom w:val="dashed" w:sz="6" w:space="0" w:color="999999"/>
            <w:right w:val="none" w:sz="0" w:space="0" w:color="auto"/>
          </w:divBdr>
          <w:divsChild>
            <w:div w:id="1101535883">
              <w:marLeft w:val="0"/>
              <w:marRight w:val="0"/>
              <w:marTop w:val="0"/>
              <w:marBottom w:val="0"/>
              <w:divBdr>
                <w:top w:val="none" w:sz="0" w:space="0" w:color="auto"/>
                <w:left w:val="none" w:sz="0" w:space="0" w:color="auto"/>
                <w:bottom w:val="none" w:sz="0" w:space="0" w:color="auto"/>
                <w:right w:val="none" w:sz="0" w:space="0" w:color="auto"/>
              </w:divBdr>
            </w:div>
            <w:div w:id="912206331">
              <w:marLeft w:val="0"/>
              <w:marRight w:val="0"/>
              <w:marTop w:val="225"/>
              <w:marBottom w:val="0"/>
              <w:divBdr>
                <w:top w:val="none" w:sz="0" w:space="0" w:color="auto"/>
                <w:left w:val="none" w:sz="0" w:space="0" w:color="auto"/>
                <w:bottom w:val="none" w:sz="0" w:space="0" w:color="auto"/>
                <w:right w:val="none" w:sz="0" w:space="0" w:color="auto"/>
              </w:divBdr>
              <w:divsChild>
                <w:div w:id="1629235292">
                  <w:marLeft w:val="0"/>
                  <w:marRight w:val="0"/>
                  <w:marTop w:val="0"/>
                  <w:marBottom w:val="0"/>
                  <w:divBdr>
                    <w:top w:val="none" w:sz="0" w:space="0" w:color="auto"/>
                    <w:left w:val="none" w:sz="0" w:space="0" w:color="auto"/>
                    <w:bottom w:val="none" w:sz="0" w:space="0" w:color="auto"/>
                    <w:right w:val="none" w:sz="0" w:space="0" w:color="auto"/>
                  </w:divBdr>
                </w:div>
                <w:div w:id="1702978545">
                  <w:marLeft w:val="0"/>
                  <w:marRight w:val="0"/>
                  <w:marTop w:val="0"/>
                  <w:marBottom w:val="0"/>
                  <w:divBdr>
                    <w:top w:val="none" w:sz="0" w:space="0" w:color="auto"/>
                    <w:left w:val="none" w:sz="0" w:space="0" w:color="auto"/>
                    <w:bottom w:val="none" w:sz="0" w:space="0" w:color="auto"/>
                    <w:right w:val="none" w:sz="0" w:space="0" w:color="auto"/>
                  </w:divBdr>
                </w:div>
                <w:div w:id="1295915534">
                  <w:marLeft w:val="0"/>
                  <w:marRight w:val="0"/>
                  <w:marTop w:val="0"/>
                  <w:marBottom w:val="0"/>
                  <w:divBdr>
                    <w:top w:val="none" w:sz="0" w:space="0" w:color="auto"/>
                    <w:left w:val="none" w:sz="0" w:space="0" w:color="auto"/>
                    <w:bottom w:val="none" w:sz="0" w:space="0" w:color="auto"/>
                    <w:right w:val="none" w:sz="0" w:space="0" w:color="auto"/>
                  </w:divBdr>
                </w:div>
                <w:div w:id="533228426">
                  <w:marLeft w:val="0"/>
                  <w:marRight w:val="0"/>
                  <w:marTop w:val="0"/>
                  <w:marBottom w:val="0"/>
                  <w:divBdr>
                    <w:top w:val="none" w:sz="0" w:space="0" w:color="auto"/>
                    <w:left w:val="none" w:sz="0" w:space="0" w:color="auto"/>
                    <w:bottom w:val="none" w:sz="0" w:space="0" w:color="auto"/>
                    <w:right w:val="none" w:sz="0" w:space="0" w:color="auto"/>
                  </w:divBdr>
                </w:div>
              </w:divsChild>
            </w:div>
            <w:div w:id="2067218079">
              <w:marLeft w:val="0"/>
              <w:marRight w:val="0"/>
              <w:marTop w:val="360"/>
              <w:marBottom w:val="495"/>
              <w:divBdr>
                <w:top w:val="none" w:sz="0" w:space="0" w:color="auto"/>
                <w:left w:val="none" w:sz="0" w:space="0" w:color="auto"/>
                <w:bottom w:val="none" w:sz="0" w:space="0" w:color="auto"/>
                <w:right w:val="none" w:sz="0" w:space="0" w:color="auto"/>
              </w:divBdr>
              <w:divsChild>
                <w:div w:id="1954903418">
                  <w:marLeft w:val="0"/>
                  <w:marRight w:val="0"/>
                  <w:marTop w:val="0"/>
                  <w:marBottom w:val="0"/>
                  <w:divBdr>
                    <w:top w:val="none" w:sz="0" w:space="0" w:color="auto"/>
                    <w:left w:val="none" w:sz="0" w:space="0" w:color="auto"/>
                    <w:bottom w:val="none" w:sz="0" w:space="0" w:color="auto"/>
                    <w:right w:val="none" w:sz="0" w:space="0" w:color="auto"/>
                  </w:divBdr>
                  <w:divsChild>
                    <w:div w:id="290867383">
                      <w:marLeft w:val="0"/>
                      <w:marRight w:val="450"/>
                      <w:marTop w:val="0"/>
                      <w:marBottom w:val="0"/>
                      <w:divBdr>
                        <w:top w:val="none" w:sz="0" w:space="0" w:color="auto"/>
                        <w:left w:val="none" w:sz="0" w:space="0" w:color="auto"/>
                        <w:bottom w:val="none" w:sz="0" w:space="0" w:color="auto"/>
                        <w:right w:val="none" w:sz="0" w:space="0" w:color="auto"/>
                      </w:divBdr>
                    </w:div>
                    <w:div w:id="826941195">
                      <w:marLeft w:val="0"/>
                      <w:marRight w:val="600"/>
                      <w:marTop w:val="0"/>
                      <w:marBottom w:val="0"/>
                      <w:divBdr>
                        <w:top w:val="none" w:sz="0" w:space="0" w:color="auto"/>
                        <w:left w:val="none" w:sz="0" w:space="0" w:color="auto"/>
                        <w:bottom w:val="none" w:sz="0" w:space="0" w:color="auto"/>
                        <w:right w:val="none" w:sz="0" w:space="0" w:color="auto"/>
                      </w:divBdr>
                    </w:div>
                  </w:divsChild>
                </w:div>
                <w:div w:id="248664173">
                  <w:marLeft w:val="0"/>
                  <w:marRight w:val="0"/>
                  <w:marTop w:val="0"/>
                  <w:marBottom w:val="0"/>
                  <w:divBdr>
                    <w:top w:val="none" w:sz="0" w:space="0" w:color="auto"/>
                    <w:left w:val="none" w:sz="0" w:space="0" w:color="auto"/>
                    <w:bottom w:val="none" w:sz="0" w:space="0" w:color="auto"/>
                    <w:right w:val="none" w:sz="0" w:space="0" w:color="auto"/>
                  </w:divBdr>
                  <w:divsChild>
                    <w:div w:id="1732120153">
                      <w:marLeft w:val="0"/>
                      <w:marRight w:val="330"/>
                      <w:marTop w:val="0"/>
                      <w:marBottom w:val="0"/>
                      <w:divBdr>
                        <w:top w:val="none" w:sz="0" w:space="0" w:color="auto"/>
                        <w:left w:val="none" w:sz="0" w:space="0" w:color="auto"/>
                        <w:bottom w:val="none" w:sz="0" w:space="0" w:color="auto"/>
                        <w:right w:val="none" w:sz="0" w:space="0" w:color="auto"/>
                      </w:divBdr>
                    </w:div>
                    <w:div w:id="209585422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384987975">
              <w:marLeft w:val="0"/>
              <w:marRight w:val="0"/>
              <w:marTop w:val="0"/>
              <w:marBottom w:val="0"/>
              <w:divBdr>
                <w:top w:val="none" w:sz="0" w:space="0" w:color="auto"/>
                <w:left w:val="none" w:sz="0" w:space="0" w:color="auto"/>
                <w:bottom w:val="none" w:sz="0" w:space="0" w:color="auto"/>
                <w:right w:val="none" w:sz="0" w:space="0" w:color="auto"/>
              </w:divBdr>
              <w:divsChild>
                <w:div w:id="1970238738">
                  <w:marLeft w:val="0"/>
                  <w:marRight w:val="0"/>
                  <w:marTop w:val="0"/>
                  <w:marBottom w:val="0"/>
                  <w:divBdr>
                    <w:top w:val="none" w:sz="0" w:space="0" w:color="auto"/>
                    <w:left w:val="none" w:sz="0" w:space="0" w:color="auto"/>
                    <w:bottom w:val="dashed" w:sz="6" w:space="30" w:color="999999"/>
                    <w:right w:val="none" w:sz="0" w:space="0" w:color="auto"/>
                  </w:divBdr>
                </w:div>
                <w:div w:id="1624726870">
                  <w:marLeft w:val="0"/>
                  <w:marRight w:val="0"/>
                  <w:marTop w:val="0"/>
                  <w:marBottom w:val="375"/>
                  <w:divBdr>
                    <w:top w:val="none" w:sz="0" w:space="0" w:color="auto"/>
                    <w:left w:val="none" w:sz="0" w:space="0" w:color="auto"/>
                    <w:bottom w:val="none" w:sz="0" w:space="0" w:color="auto"/>
                    <w:right w:val="none" w:sz="0" w:space="0" w:color="auto"/>
                  </w:divBdr>
                  <w:divsChild>
                    <w:div w:id="2145469038">
                      <w:marLeft w:val="0"/>
                      <w:marRight w:val="0"/>
                      <w:marTop w:val="375"/>
                      <w:marBottom w:val="0"/>
                      <w:divBdr>
                        <w:top w:val="none" w:sz="0" w:space="0" w:color="auto"/>
                        <w:left w:val="none" w:sz="0" w:space="0" w:color="auto"/>
                        <w:bottom w:val="none" w:sz="0" w:space="0" w:color="auto"/>
                        <w:right w:val="none" w:sz="0" w:space="0" w:color="auto"/>
                      </w:divBdr>
                      <w:divsChild>
                        <w:div w:id="1459297182">
                          <w:marLeft w:val="0"/>
                          <w:marRight w:val="225"/>
                          <w:marTop w:val="0"/>
                          <w:marBottom w:val="0"/>
                          <w:divBdr>
                            <w:top w:val="single" w:sz="6" w:space="0" w:color="DCDCDC"/>
                            <w:left w:val="single" w:sz="6" w:space="8" w:color="DCDCDC"/>
                            <w:bottom w:val="single" w:sz="6" w:space="0" w:color="DCDCDC"/>
                            <w:right w:val="single" w:sz="6" w:space="8" w:color="DCDCDC"/>
                          </w:divBdr>
                        </w:div>
                        <w:div w:id="67383459">
                          <w:marLeft w:val="0"/>
                          <w:marRight w:val="0"/>
                          <w:marTop w:val="0"/>
                          <w:marBottom w:val="0"/>
                          <w:divBdr>
                            <w:top w:val="none" w:sz="0" w:space="0" w:color="auto"/>
                            <w:left w:val="none" w:sz="0" w:space="0" w:color="auto"/>
                            <w:bottom w:val="none" w:sz="0" w:space="0" w:color="auto"/>
                            <w:right w:val="none" w:sz="0" w:space="0" w:color="auto"/>
                          </w:divBdr>
                        </w:div>
                      </w:divsChild>
                    </w:div>
                    <w:div w:id="1534465133">
                      <w:marLeft w:val="0"/>
                      <w:marRight w:val="0"/>
                      <w:marTop w:val="375"/>
                      <w:marBottom w:val="0"/>
                      <w:divBdr>
                        <w:top w:val="none" w:sz="0" w:space="0" w:color="auto"/>
                        <w:left w:val="none" w:sz="0" w:space="0" w:color="auto"/>
                        <w:bottom w:val="none" w:sz="0" w:space="0" w:color="auto"/>
                        <w:right w:val="none" w:sz="0" w:space="0" w:color="auto"/>
                      </w:divBdr>
                      <w:divsChild>
                        <w:div w:id="333607331">
                          <w:marLeft w:val="0"/>
                          <w:marRight w:val="225"/>
                          <w:marTop w:val="0"/>
                          <w:marBottom w:val="0"/>
                          <w:divBdr>
                            <w:top w:val="single" w:sz="6" w:space="0" w:color="DCDCDC"/>
                            <w:left w:val="single" w:sz="6" w:space="8" w:color="DCDCDC"/>
                            <w:bottom w:val="single" w:sz="6" w:space="0" w:color="DCDCDC"/>
                            <w:right w:val="single" w:sz="6" w:space="8" w:color="DCDCDC"/>
                          </w:divBdr>
                        </w:div>
                        <w:div w:id="819885003">
                          <w:marLeft w:val="0"/>
                          <w:marRight w:val="0"/>
                          <w:marTop w:val="0"/>
                          <w:marBottom w:val="0"/>
                          <w:divBdr>
                            <w:top w:val="none" w:sz="0" w:space="0" w:color="auto"/>
                            <w:left w:val="none" w:sz="0" w:space="0" w:color="auto"/>
                            <w:bottom w:val="none" w:sz="0" w:space="0" w:color="auto"/>
                            <w:right w:val="none" w:sz="0" w:space="0" w:color="auto"/>
                          </w:divBdr>
                        </w:div>
                      </w:divsChild>
                    </w:div>
                    <w:div w:id="701788307">
                      <w:marLeft w:val="0"/>
                      <w:marRight w:val="0"/>
                      <w:marTop w:val="375"/>
                      <w:marBottom w:val="0"/>
                      <w:divBdr>
                        <w:top w:val="none" w:sz="0" w:space="0" w:color="auto"/>
                        <w:left w:val="none" w:sz="0" w:space="0" w:color="auto"/>
                        <w:bottom w:val="none" w:sz="0" w:space="0" w:color="auto"/>
                        <w:right w:val="none" w:sz="0" w:space="0" w:color="auto"/>
                      </w:divBdr>
                      <w:divsChild>
                        <w:div w:id="741024467">
                          <w:marLeft w:val="0"/>
                          <w:marRight w:val="225"/>
                          <w:marTop w:val="0"/>
                          <w:marBottom w:val="0"/>
                          <w:divBdr>
                            <w:top w:val="single" w:sz="6" w:space="0" w:color="DCDCDC"/>
                            <w:left w:val="single" w:sz="6" w:space="8" w:color="DCDCDC"/>
                            <w:bottom w:val="single" w:sz="6" w:space="0" w:color="DCDCDC"/>
                            <w:right w:val="single" w:sz="6" w:space="8" w:color="DCDCDC"/>
                          </w:divBdr>
                        </w:div>
                        <w:div w:id="135612716">
                          <w:marLeft w:val="0"/>
                          <w:marRight w:val="0"/>
                          <w:marTop w:val="0"/>
                          <w:marBottom w:val="0"/>
                          <w:divBdr>
                            <w:top w:val="none" w:sz="0" w:space="0" w:color="auto"/>
                            <w:left w:val="none" w:sz="0" w:space="0" w:color="auto"/>
                            <w:bottom w:val="none" w:sz="0" w:space="0" w:color="auto"/>
                            <w:right w:val="none" w:sz="0" w:space="0" w:color="auto"/>
                          </w:divBdr>
                        </w:div>
                        <w:div w:id="851338566">
                          <w:marLeft w:val="0"/>
                          <w:marRight w:val="0"/>
                          <w:marTop w:val="0"/>
                          <w:marBottom w:val="0"/>
                          <w:divBdr>
                            <w:top w:val="none" w:sz="0" w:space="0" w:color="auto"/>
                            <w:left w:val="none" w:sz="0" w:space="0" w:color="auto"/>
                            <w:bottom w:val="none" w:sz="0" w:space="0" w:color="auto"/>
                            <w:right w:val="none" w:sz="0" w:space="0" w:color="auto"/>
                          </w:divBdr>
                        </w:div>
                        <w:div w:id="1360155608">
                          <w:marLeft w:val="0"/>
                          <w:marRight w:val="0"/>
                          <w:marTop w:val="0"/>
                          <w:marBottom w:val="0"/>
                          <w:divBdr>
                            <w:top w:val="none" w:sz="0" w:space="0" w:color="auto"/>
                            <w:left w:val="none" w:sz="0" w:space="0" w:color="auto"/>
                            <w:bottom w:val="none" w:sz="0" w:space="0" w:color="auto"/>
                            <w:right w:val="none" w:sz="0" w:space="0" w:color="auto"/>
                          </w:divBdr>
                        </w:div>
                      </w:divsChild>
                    </w:div>
                    <w:div w:id="738864721">
                      <w:marLeft w:val="0"/>
                      <w:marRight w:val="0"/>
                      <w:marTop w:val="375"/>
                      <w:marBottom w:val="0"/>
                      <w:divBdr>
                        <w:top w:val="none" w:sz="0" w:space="0" w:color="auto"/>
                        <w:left w:val="none" w:sz="0" w:space="0" w:color="auto"/>
                        <w:bottom w:val="none" w:sz="0" w:space="0" w:color="auto"/>
                        <w:right w:val="none" w:sz="0" w:space="0" w:color="auto"/>
                      </w:divBdr>
                      <w:divsChild>
                        <w:div w:id="1855341464">
                          <w:marLeft w:val="0"/>
                          <w:marRight w:val="225"/>
                          <w:marTop w:val="0"/>
                          <w:marBottom w:val="0"/>
                          <w:divBdr>
                            <w:top w:val="single" w:sz="6" w:space="0" w:color="DCDCDC"/>
                            <w:left w:val="single" w:sz="6" w:space="8" w:color="DCDCDC"/>
                            <w:bottom w:val="single" w:sz="6" w:space="0" w:color="DCDCDC"/>
                            <w:right w:val="single" w:sz="6" w:space="8" w:color="DCDCDC"/>
                          </w:divBdr>
                        </w:div>
                        <w:div w:id="11846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79562">
          <w:marLeft w:val="0"/>
          <w:marRight w:val="0"/>
          <w:marTop w:val="300"/>
          <w:marBottom w:val="0"/>
          <w:divBdr>
            <w:top w:val="none" w:sz="0" w:space="0" w:color="auto"/>
            <w:left w:val="none" w:sz="0" w:space="0" w:color="auto"/>
            <w:bottom w:val="dashed" w:sz="6" w:space="0" w:color="999999"/>
            <w:right w:val="none" w:sz="0" w:space="0" w:color="auto"/>
          </w:divBdr>
          <w:divsChild>
            <w:div w:id="3410178">
              <w:marLeft w:val="0"/>
              <w:marRight w:val="0"/>
              <w:marTop w:val="0"/>
              <w:marBottom w:val="0"/>
              <w:divBdr>
                <w:top w:val="none" w:sz="0" w:space="0" w:color="auto"/>
                <w:left w:val="none" w:sz="0" w:space="0" w:color="auto"/>
                <w:bottom w:val="none" w:sz="0" w:space="0" w:color="auto"/>
                <w:right w:val="none" w:sz="0" w:space="0" w:color="auto"/>
              </w:divBdr>
            </w:div>
            <w:div w:id="444614898">
              <w:marLeft w:val="0"/>
              <w:marRight w:val="0"/>
              <w:marTop w:val="225"/>
              <w:marBottom w:val="0"/>
              <w:divBdr>
                <w:top w:val="none" w:sz="0" w:space="0" w:color="auto"/>
                <w:left w:val="none" w:sz="0" w:space="0" w:color="auto"/>
                <w:bottom w:val="none" w:sz="0" w:space="0" w:color="auto"/>
                <w:right w:val="none" w:sz="0" w:space="0" w:color="auto"/>
              </w:divBdr>
              <w:divsChild>
                <w:div w:id="199322866">
                  <w:marLeft w:val="0"/>
                  <w:marRight w:val="0"/>
                  <w:marTop w:val="0"/>
                  <w:marBottom w:val="0"/>
                  <w:divBdr>
                    <w:top w:val="none" w:sz="0" w:space="0" w:color="auto"/>
                    <w:left w:val="none" w:sz="0" w:space="0" w:color="auto"/>
                    <w:bottom w:val="none" w:sz="0" w:space="0" w:color="auto"/>
                    <w:right w:val="none" w:sz="0" w:space="0" w:color="auto"/>
                  </w:divBdr>
                </w:div>
                <w:div w:id="954143817">
                  <w:marLeft w:val="0"/>
                  <w:marRight w:val="0"/>
                  <w:marTop w:val="0"/>
                  <w:marBottom w:val="0"/>
                  <w:divBdr>
                    <w:top w:val="none" w:sz="0" w:space="0" w:color="auto"/>
                    <w:left w:val="none" w:sz="0" w:space="0" w:color="auto"/>
                    <w:bottom w:val="none" w:sz="0" w:space="0" w:color="auto"/>
                    <w:right w:val="none" w:sz="0" w:space="0" w:color="auto"/>
                  </w:divBdr>
                </w:div>
                <w:div w:id="872498321">
                  <w:marLeft w:val="0"/>
                  <w:marRight w:val="0"/>
                  <w:marTop w:val="0"/>
                  <w:marBottom w:val="0"/>
                  <w:divBdr>
                    <w:top w:val="none" w:sz="0" w:space="0" w:color="auto"/>
                    <w:left w:val="none" w:sz="0" w:space="0" w:color="auto"/>
                    <w:bottom w:val="none" w:sz="0" w:space="0" w:color="auto"/>
                    <w:right w:val="none" w:sz="0" w:space="0" w:color="auto"/>
                  </w:divBdr>
                </w:div>
                <w:div w:id="2108039548">
                  <w:marLeft w:val="0"/>
                  <w:marRight w:val="0"/>
                  <w:marTop w:val="0"/>
                  <w:marBottom w:val="0"/>
                  <w:divBdr>
                    <w:top w:val="none" w:sz="0" w:space="0" w:color="auto"/>
                    <w:left w:val="none" w:sz="0" w:space="0" w:color="auto"/>
                    <w:bottom w:val="none" w:sz="0" w:space="0" w:color="auto"/>
                    <w:right w:val="none" w:sz="0" w:space="0" w:color="auto"/>
                  </w:divBdr>
                </w:div>
              </w:divsChild>
            </w:div>
            <w:div w:id="345909493">
              <w:marLeft w:val="0"/>
              <w:marRight w:val="0"/>
              <w:marTop w:val="360"/>
              <w:marBottom w:val="495"/>
              <w:divBdr>
                <w:top w:val="none" w:sz="0" w:space="0" w:color="auto"/>
                <w:left w:val="none" w:sz="0" w:space="0" w:color="auto"/>
                <w:bottom w:val="none" w:sz="0" w:space="0" w:color="auto"/>
                <w:right w:val="none" w:sz="0" w:space="0" w:color="auto"/>
              </w:divBdr>
              <w:divsChild>
                <w:div w:id="1842967877">
                  <w:marLeft w:val="0"/>
                  <w:marRight w:val="0"/>
                  <w:marTop w:val="0"/>
                  <w:marBottom w:val="0"/>
                  <w:divBdr>
                    <w:top w:val="none" w:sz="0" w:space="0" w:color="auto"/>
                    <w:left w:val="none" w:sz="0" w:space="0" w:color="auto"/>
                    <w:bottom w:val="none" w:sz="0" w:space="0" w:color="auto"/>
                    <w:right w:val="none" w:sz="0" w:space="0" w:color="auto"/>
                  </w:divBdr>
                  <w:divsChild>
                    <w:div w:id="100105475">
                      <w:marLeft w:val="0"/>
                      <w:marRight w:val="450"/>
                      <w:marTop w:val="0"/>
                      <w:marBottom w:val="0"/>
                      <w:divBdr>
                        <w:top w:val="none" w:sz="0" w:space="0" w:color="auto"/>
                        <w:left w:val="none" w:sz="0" w:space="0" w:color="auto"/>
                        <w:bottom w:val="none" w:sz="0" w:space="0" w:color="auto"/>
                        <w:right w:val="none" w:sz="0" w:space="0" w:color="auto"/>
                      </w:divBdr>
                    </w:div>
                    <w:div w:id="2077583480">
                      <w:marLeft w:val="0"/>
                      <w:marRight w:val="600"/>
                      <w:marTop w:val="0"/>
                      <w:marBottom w:val="0"/>
                      <w:divBdr>
                        <w:top w:val="none" w:sz="0" w:space="0" w:color="auto"/>
                        <w:left w:val="none" w:sz="0" w:space="0" w:color="auto"/>
                        <w:bottom w:val="none" w:sz="0" w:space="0" w:color="auto"/>
                        <w:right w:val="none" w:sz="0" w:space="0" w:color="auto"/>
                      </w:divBdr>
                    </w:div>
                  </w:divsChild>
                </w:div>
                <w:div w:id="273445363">
                  <w:marLeft w:val="0"/>
                  <w:marRight w:val="0"/>
                  <w:marTop w:val="0"/>
                  <w:marBottom w:val="0"/>
                  <w:divBdr>
                    <w:top w:val="none" w:sz="0" w:space="0" w:color="auto"/>
                    <w:left w:val="none" w:sz="0" w:space="0" w:color="auto"/>
                    <w:bottom w:val="none" w:sz="0" w:space="0" w:color="auto"/>
                    <w:right w:val="none" w:sz="0" w:space="0" w:color="auto"/>
                  </w:divBdr>
                  <w:divsChild>
                    <w:div w:id="2138643033">
                      <w:marLeft w:val="0"/>
                      <w:marRight w:val="330"/>
                      <w:marTop w:val="0"/>
                      <w:marBottom w:val="0"/>
                      <w:divBdr>
                        <w:top w:val="none" w:sz="0" w:space="0" w:color="auto"/>
                        <w:left w:val="none" w:sz="0" w:space="0" w:color="auto"/>
                        <w:bottom w:val="none" w:sz="0" w:space="0" w:color="auto"/>
                        <w:right w:val="none" w:sz="0" w:space="0" w:color="auto"/>
                      </w:divBdr>
                    </w:div>
                    <w:div w:id="177362776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532766511">
              <w:marLeft w:val="0"/>
              <w:marRight w:val="0"/>
              <w:marTop w:val="0"/>
              <w:marBottom w:val="0"/>
              <w:divBdr>
                <w:top w:val="none" w:sz="0" w:space="0" w:color="auto"/>
                <w:left w:val="none" w:sz="0" w:space="0" w:color="auto"/>
                <w:bottom w:val="none" w:sz="0" w:space="0" w:color="auto"/>
                <w:right w:val="none" w:sz="0" w:space="0" w:color="auto"/>
              </w:divBdr>
              <w:divsChild>
                <w:div w:id="1444763401">
                  <w:marLeft w:val="0"/>
                  <w:marRight w:val="0"/>
                  <w:marTop w:val="0"/>
                  <w:marBottom w:val="0"/>
                  <w:divBdr>
                    <w:top w:val="none" w:sz="0" w:space="0" w:color="auto"/>
                    <w:left w:val="none" w:sz="0" w:space="0" w:color="auto"/>
                    <w:bottom w:val="dashed" w:sz="6" w:space="30" w:color="999999"/>
                    <w:right w:val="none" w:sz="0" w:space="0" w:color="auto"/>
                  </w:divBdr>
                </w:div>
                <w:div w:id="675380130">
                  <w:marLeft w:val="0"/>
                  <w:marRight w:val="0"/>
                  <w:marTop w:val="0"/>
                  <w:marBottom w:val="375"/>
                  <w:divBdr>
                    <w:top w:val="none" w:sz="0" w:space="0" w:color="auto"/>
                    <w:left w:val="none" w:sz="0" w:space="0" w:color="auto"/>
                    <w:bottom w:val="none" w:sz="0" w:space="0" w:color="auto"/>
                    <w:right w:val="none" w:sz="0" w:space="0" w:color="auto"/>
                  </w:divBdr>
                  <w:divsChild>
                    <w:div w:id="1569152231">
                      <w:marLeft w:val="0"/>
                      <w:marRight w:val="0"/>
                      <w:marTop w:val="375"/>
                      <w:marBottom w:val="0"/>
                      <w:divBdr>
                        <w:top w:val="none" w:sz="0" w:space="0" w:color="auto"/>
                        <w:left w:val="none" w:sz="0" w:space="0" w:color="auto"/>
                        <w:bottom w:val="none" w:sz="0" w:space="0" w:color="auto"/>
                        <w:right w:val="none" w:sz="0" w:space="0" w:color="auto"/>
                      </w:divBdr>
                      <w:divsChild>
                        <w:div w:id="631713573">
                          <w:marLeft w:val="0"/>
                          <w:marRight w:val="225"/>
                          <w:marTop w:val="0"/>
                          <w:marBottom w:val="0"/>
                          <w:divBdr>
                            <w:top w:val="single" w:sz="6" w:space="0" w:color="DCDCDC"/>
                            <w:left w:val="single" w:sz="6" w:space="8" w:color="DCDCDC"/>
                            <w:bottom w:val="single" w:sz="6" w:space="0" w:color="DCDCDC"/>
                            <w:right w:val="single" w:sz="6" w:space="8" w:color="DCDCDC"/>
                          </w:divBdr>
                        </w:div>
                        <w:div w:id="767432258">
                          <w:marLeft w:val="0"/>
                          <w:marRight w:val="0"/>
                          <w:marTop w:val="0"/>
                          <w:marBottom w:val="0"/>
                          <w:divBdr>
                            <w:top w:val="none" w:sz="0" w:space="0" w:color="auto"/>
                            <w:left w:val="none" w:sz="0" w:space="0" w:color="auto"/>
                            <w:bottom w:val="none" w:sz="0" w:space="0" w:color="auto"/>
                            <w:right w:val="none" w:sz="0" w:space="0" w:color="auto"/>
                          </w:divBdr>
                        </w:div>
                      </w:divsChild>
                    </w:div>
                    <w:div w:id="1498884507">
                      <w:marLeft w:val="0"/>
                      <w:marRight w:val="0"/>
                      <w:marTop w:val="375"/>
                      <w:marBottom w:val="0"/>
                      <w:divBdr>
                        <w:top w:val="none" w:sz="0" w:space="0" w:color="auto"/>
                        <w:left w:val="none" w:sz="0" w:space="0" w:color="auto"/>
                        <w:bottom w:val="none" w:sz="0" w:space="0" w:color="auto"/>
                        <w:right w:val="none" w:sz="0" w:space="0" w:color="auto"/>
                      </w:divBdr>
                      <w:divsChild>
                        <w:div w:id="1027751653">
                          <w:marLeft w:val="0"/>
                          <w:marRight w:val="225"/>
                          <w:marTop w:val="0"/>
                          <w:marBottom w:val="0"/>
                          <w:divBdr>
                            <w:top w:val="single" w:sz="6" w:space="0" w:color="DCDCDC"/>
                            <w:left w:val="single" w:sz="6" w:space="8" w:color="DCDCDC"/>
                            <w:bottom w:val="single" w:sz="6" w:space="0" w:color="DCDCDC"/>
                            <w:right w:val="single" w:sz="6" w:space="8" w:color="DCDCDC"/>
                          </w:divBdr>
                        </w:div>
                        <w:div w:id="71775672">
                          <w:marLeft w:val="0"/>
                          <w:marRight w:val="0"/>
                          <w:marTop w:val="0"/>
                          <w:marBottom w:val="0"/>
                          <w:divBdr>
                            <w:top w:val="none" w:sz="0" w:space="0" w:color="auto"/>
                            <w:left w:val="none" w:sz="0" w:space="0" w:color="auto"/>
                            <w:bottom w:val="none" w:sz="0" w:space="0" w:color="auto"/>
                            <w:right w:val="none" w:sz="0" w:space="0" w:color="auto"/>
                          </w:divBdr>
                        </w:div>
                      </w:divsChild>
                    </w:div>
                    <w:div w:id="1919167211">
                      <w:marLeft w:val="0"/>
                      <w:marRight w:val="0"/>
                      <w:marTop w:val="375"/>
                      <w:marBottom w:val="0"/>
                      <w:divBdr>
                        <w:top w:val="none" w:sz="0" w:space="0" w:color="auto"/>
                        <w:left w:val="none" w:sz="0" w:space="0" w:color="auto"/>
                        <w:bottom w:val="none" w:sz="0" w:space="0" w:color="auto"/>
                        <w:right w:val="none" w:sz="0" w:space="0" w:color="auto"/>
                      </w:divBdr>
                      <w:divsChild>
                        <w:div w:id="1058086823">
                          <w:marLeft w:val="0"/>
                          <w:marRight w:val="225"/>
                          <w:marTop w:val="0"/>
                          <w:marBottom w:val="0"/>
                          <w:divBdr>
                            <w:top w:val="single" w:sz="6" w:space="0" w:color="DCDCDC"/>
                            <w:left w:val="single" w:sz="6" w:space="8" w:color="DCDCDC"/>
                            <w:bottom w:val="single" w:sz="6" w:space="0" w:color="DCDCDC"/>
                            <w:right w:val="single" w:sz="6" w:space="8" w:color="DCDCDC"/>
                          </w:divBdr>
                        </w:div>
                        <w:div w:id="1818111439">
                          <w:marLeft w:val="0"/>
                          <w:marRight w:val="0"/>
                          <w:marTop w:val="0"/>
                          <w:marBottom w:val="0"/>
                          <w:divBdr>
                            <w:top w:val="none" w:sz="0" w:space="0" w:color="auto"/>
                            <w:left w:val="none" w:sz="0" w:space="0" w:color="auto"/>
                            <w:bottom w:val="none" w:sz="0" w:space="0" w:color="auto"/>
                            <w:right w:val="none" w:sz="0" w:space="0" w:color="auto"/>
                          </w:divBdr>
                        </w:div>
                        <w:div w:id="100534498">
                          <w:marLeft w:val="0"/>
                          <w:marRight w:val="0"/>
                          <w:marTop w:val="0"/>
                          <w:marBottom w:val="0"/>
                          <w:divBdr>
                            <w:top w:val="none" w:sz="0" w:space="0" w:color="auto"/>
                            <w:left w:val="none" w:sz="0" w:space="0" w:color="auto"/>
                            <w:bottom w:val="none" w:sz="0" w:space="0" w:color="auto"/>
                            <w:right w:val="none" w:sz="0" w:space="0" w:color="auto"/>
                          </w:divBdr>
                        </w:div>
                        <w:div w:id="1373194832">
                          <w:marLeft w:val="0"/>
                          <w:marRight w:val="0"/>
                          <w:marTop w:val="0"/>
                          <w:marBottom w:val="0"/>
                          <w:divBdr>
                            <w:top w:val="none" w:sz="0" w:space="0" w:color="auto"/>
                            <w:left w:val="none" w:sz="0" w:space="0" w:color="auto"/>
                            <w:bottom w:val="none" w:sz="0" w:space="0" w:color="auto"/>
                            <w:right w:val="none" w:sz="0" w:space="0" w:color="auto"/>
                          </w:divBdr>
                        </w:div>
                      </w:divsChild>
                    </w:div>
                    <w:div w:id="470635156">
                      <w:marLeft w:val="0"/>
                      <w:marRight w:val="0"/>
                      <w:marTop w:val="375"/>
                      <w:marBottom w:val="0"/>
                      <w:divBdr>
                        <w:top w:val="none" w:sz="0" w:space="0" w:color="auto"/>
                        <w:left w:val="none" w:sz="0" w:space="0" w:color="auto"/>
                        <w:bottom w:val="none" w:sz="0" w:space="0" w:color="auto"/>
                        <w:right w:val="none" w:sz="0" w:space="0" w:color="auto"/>
                      </w:divBdr>
                      <w:divsChild>
                        <w:div w:id="527107081">
                          <w:marLeft w:val="0"/>
                          <w:marRight w:val="225"/>
                          <w:marTop w:val="0"/>
                          <w:marBottom w:val="0"/>
                          <w:divBdr>
                            <w:top w:val="single" w:sz="6" w:space="0" w:color="DCDCDC"/>
                            <w:left w:val="single" w:sz="6" w:space="8" w:color="DCDCDC"/>
                            <w:bottom w:val="single" w:sz="6" w:space="0" w:color="DCDCDC"/>
                            <w:right w:val="single" w:sz="6" w:space="8" w:color="DCDCDC"/>
                          </w:divBdr>
                        </w:div>
                        <w:div w:id="15096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601240">
          <w:marLeft w:val="0"/>
          <w:marRight w:val="0"/>
          <w:marTop w:val="300"/>
          <w:marBottom w:val="0"/>
          <w:divBdr>
            <w:top w:val="none" w:sz="0" w:space="0" w:color="auto"/>
            <w:left w:val="none" w:sz="0" w:space="0" w:color="auto"/>
            <w:bottom w:val="dashed" w:sz="6" w:space="0" w:color="999999"/>
            <w:right w:val="none" w:sz="0" w:space="0" w:color="auto"/>
          </w:divBdr>
          <w:divsChild>
            <w:div w:id="1364095675">
              <w:marLeft w:val="0"/>
              <w:marRight w:val="0"/>
              <w:marTop w:val="0"/>
              <w:marBottom w:val="0"/>
              <w:divBdr>
                <w:top w:val="none" w:sz="0" w:space="0" w:color="auto"/>
                <w:left w:val="none" w:sz="0" w:space="0" w:color="auto"/>
                <w:bottom w:val="none" w:sz="0" w:space="0" w:color="auto"/>
                <w:right w:val="none" w:sz="0" w:space="0" w:color="auto"/>
              </w:divBdr>
            </w:div>
            <w:div w:id="799496134">
              <w:marLeft w:val="0"/>
              <w:marRight w:val="0"/>
              <w:marTop w:val="225"/>
              <w:marBottom w:val="0"/>
              <w:divBdr>
                <w:top w:val="none" w:sz="0" w:space="0" w:color="auto"/>
                <w:left w:val="none" w:sz="0" w:space="0" w:color="auto"/>
                <w:bottom w:val="none" w:sz="0" w:space="0" w:color="auto"/>
                <w:right w:val="none" w:sz="0" w:space="0" w:color="auto"/>
              </w:divBdr>
              <w:divsChild>
                <w:div w:id="563225718">
                  <w:marLeft w:val="0"/>
                  <w:marRight w:val="0"/>
                  <w:marTop w:val="0"/>
                  <w:marBottom w:val="0"/>
                  <w:divBdr>
                    <w:top w:val="none" w:sz="0" w:space="0" w:color="auto"/>
                    <w:left w:val="none" w:sz="0" w:space="0" w:color="auto"/>
                    <w:bottom w:val="none" w:sz="0" w:space="0" w:color="auto"/>
                    <w:right w:val="none" w:sz="0" w:space="0" w:color="auto"/>
                  </w:divBdr>
                </w:div>
                <w:div w:id="1306814816">
                  <w:marLeft w:val="0"/>
                  <w:marRight w:val="0"/>
                  <w:marTop w:val="0"/>
                  <w:marBottom w:val="0"/>
                  <w:divBdr>
                    <w:top w:val="none" w:sz="0" w:space="0" w:color="auto"/>
                    <w:left w:val="none" w:sz="0" w:space="0" w:color="auto"/>
                    <w:bottom w:val="none" w:sz="0" w:space="0" w:color="auto"/>
                    <w:right w:val="none" w:sz="0" w:space="0" w:color="auto"/>
                  </w:divBdr>
                </w:div>
                <w:div w:id="962226572">
                  <w:marLeft w:val="0"/>
                  <w:marRight w:val="0"/>
                  <w:marTop w:val="0"/>
                  <w:marBottom w:val="0"/>
                  <w:divBdr>
                    <w:top w:val="none" w:sz="0" w:space="0" w:color="auto"/>
                    <w:left w:val="none" w:sz="0" w:space="0" w:color="auto"/>
                    <w:bottom w:val="none" w:sz="0" w:space="0" w:color="auto"/>
                    <w:right w:val="none" w:sz="0" w:space="0" w:color="auto"/>
                  </w:divBdr>
                </w:div>
                <w:div w:id="1151100396">
                  <w:marLeft w:val="0"/>
                  <w:marRight w:val="0"/>
                  <w:marTop w:val="0"/>
                  <w:marBottom w:val="0"/>
                  <w:divBdr>
                    <w:top w:val="none" w:sz="0" w:space="0" w:color="auto"/>
                    <w:left w:val="none" w:sz="0" w:space="0" w:color="auto"/>
                    <w:bottom w:val="none" w:sz="0" w:space="0" w:color="auto"/>
                    <w:right w:val="none" w:sz="0" w:space="0" w:color="auto"/>
                  </w:divBdr>
                </w:div>
              </w:divsChild>
            </w:div>
            <w:div w:id="549534548">
              <w:marLeft w:val="0"/>
              <w:marRight w:val="0"/>
              <w:marTop w:val="360"/>
              <w:marBottom w:val="495"/>
              <w:divBdr>
                <w:top w:val="none" w:sz="0" w:space="0" w:color="auto"/>
                <w:left w:val="none" w:sz="0" w:space="0" w:color="auto"/>
                <w:bottom w:val="none" w:sz="0" w:space="0" w:color="auto"/>
                <w:right w:val="none" w:sz="0" w:space="0" w:color="auto"/>
              </w:divBdr>
              <w:divsChild>
                <w:div w:id="1520658071">
                  <w:marLeft w:val="0"/>
                  <w:marRight w:val="0"/>
                  <w:marTop w:val="0"/>
                  <w:marBottom w:val="0"/>
                  <w:divBdr>
                    <w:top w:val="none" w:sz="0" w:space="0" w:color="auto"/>
                    <w:left w:val="none" w:sz="0" w:space="0" w:color="auto"/>
                    <w:bottom w:val="none" w:sz="0" w:space="0" w:color="auto"/>
                    <w:right w:val="none" w:sz="0" w:space="0" w:color="auto"/>
                  </w:divBdr>
                  <w:divsChild>
                    <w:div w:id="1621761696">
                      <w:marLeft w:val="0"/>
                      <w:marRight w:val="450"/>
                      <w:marTop w:val="0"/>
                      <w:marBottom w:val="0"/>
                      <w:divBdr>
                        <w:top w:val="none" w:sz="0" w:space="0" w:color="auto"/>
                        <w:left w:val="none" w:sz="0" w:space="0" w:color="auto"/>
                        <w:bottom w:val="none" w:sz="0" w:space="0" w:color="auto"/>
                        <w:right w:val="none" w:sz="0" w:space="0" w:color="auto"/>
                      </w:divBdr>
                    </w:div>
                    <w:div w:id="1755660328">
                      <w:marLeft w:val="0"/>
                      <w:marRight w:val="600"/>
                      <w:marTop w:val="0"/>
                      <w:marBottom w:val="0"/>
                      <w:divBdr>
                        <w:top w:val="none" w:sz="0" w:space="0" w:color="auto"/>
                        <w:left w:val="none" w:sz="0" w:space="0" w:color="auto"/>
                        <w:bottom w:val="none" w:sz="0" w:space="0" w:color="auto"/>
                        <w:right w:val="none" w:sz="0" w:space="0" w:color="auto"/>
                      </w:divBdr>
                    </w:div>
                  </w:divsChild>
                </w:div>
                <w:div w:id="352532755">
                  <w:marLeft w:val="0"/>
                  <w:marRight w:val="0"/>
                  <w:marTop w:val="0"/>
                  <w:marBottom w:val="0"/>
                  <w:divBdr>
                    <w:top w:val="none" w:sz="0" w:space="0" w:color="auto"/>
                    <w:left w:val="none" w:sz="0" w:space="0" w:color="auto"/>
                    <w:bottom w:val="none" w:sz="0" w:space="0" w:color="auto"/>
                    <w:right w:val="none" w:sz="0" w:space="0" w:color="auto"/>
                  </w:divBdr>
                  <w:divsChild>
                    <w:div w:id="1384673505">
                      <w:marLeft w:val="0"/>
                      <w:marRight w:val="330"/>
                      <w:marTop w:val="0"/>
                      <w:marBottom w:val="0"/>
                      <w:divBdr>
                        <w:top w:val="none" w:sz="0" w:space="0" w:color="auto"/>
                        <w:left w:val="none" w:sz="0" w:space="0" w:color="auto"/>
                        <w:bottom w:val="none" w:sz="0" w:space="0" w:color="auto"/>
                        <w:right w:val="none" w:sz="0" w:space="0" w:color="auto"/>
                      </w:divBdr>
                    </w:div>
                    <w:div w:id="9930261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417021843">
              <w:marLeft w:val="0"/>
              <w:marRight w:val="0"/>
              <w:marTop w:val="0"/>
              <w:marBottom w:val="0"/>
              <w:divBdr>
                <w:top w:val="none" w:sz="0" w:space="0" w:color="auto"/>
                <w:left w:val="none" w:sz="0" w:space="0" w:color="auto"/>
                <w:bottom w:val="none" w:sz="0" w:space="0" w:color="auto"/>
                <w:right w:val="none" w:sz="0" w:space="0" w:color="auto"/>
              </w:divBdr>
              <w:divsChild>
                <w:div w:id="510874783">
                  <w:marLeft w:val="0"/>
                  <w:marRight w:val="0"/>
                  <w:marTop w:val="0"/>
                  <w:marBottom w:val="0"/>
                  <w:divBdr>
                    <w:top w:val="none" w:sz="0" w:space="0" w:color="auto"/>
                    <w:left w:val="none" w:sz="0" w:space="0" w:color="auto"/>
                    <w:bottom w:val="dashed" w:sz="6" w:space="30" w:color="999999"/>
                    <w:right w:val="none" w:sz="0" w:space="0" w:color="auto"/>
                  </w:divBdr>
                </w:div>
                <w:div w:id="589462457">
                  <w:marLeft w:val="0"/>
                  <w:marRight w:val="0"/>
                  <w:marTop w:val="0"/>
                  <w:marBottom w:val="375"/>
                  <w:divBdr>
                    <w:top w:val="none" w:sz="0" w:space="0" w:color="auto"/>
                    <w:left w:val="none" w:sz="0" w:space="0" w:color="auto"/>
                    <w:bottom w:val="none" w:sz="0" w:space="0" w:color="auto"/>
                    <w:right w:val="none" w:sz="0" w:space="0" w:color="auto"/>
                  </w:divBdr>
                  <w:divsChild>
                    <w:div w:id="247664355">
                      <w:marLeft w:val="0"/>
                      <w:marRight w:val="0"/>
                      <w:marTop w:val="375"/>
                      <w:marBottom w:val="0"/>
                      <w:divBdr>
                        <w:top w:val="none" w:sz="0" w:space="0" w:color="auto"/>
                        <w:left w:val="none" w:sz="0" w:space="0" w:color="auto"/>
                        <w:bottom w:val="none" w:sz="0" w:space="0" w:color="auto"/>
                        <w:right w:val="none" w:sz="0" w:space="0" w:color="auto"/>
                      </w:divBdr>
                      <w:divsChild>
                        <w:div w:id="2027097433">
                          <w:marLeft w:val="0"/>
                          <w:marRight w:val="225"/>
                          <w:marTop w:val="0"/>
                          <w:marBottom w:val="0"/>
                          <w:divBdr>
                            <w:top w:val="single" w:sz="6" w:space="0" w:color="DCDCDC"/>
                            <w:left w:val="single" w:sz="6" w:space="8" w:color="DCDCDC"/>
                            <w:bottom w:val="single" w:sz="6" w:space="0" w:color="DCDCDC"/>
                            <w:right w:val="single" w:sz="6" w:space="8" w:color="DCDCDC"/>
                          </w:divBdr>
                        </w:div>
                        <w:div w:id="387799160">
                          <w:marLeft w:val="0"/>
                          <w:marRight w:val="0"/>
                          <w:marTop w:val="0"/>
                          <w:marBottom w:val="0"/>
                          <w:divBdr>
                            <w:top w:val="none" w:sz="0" w:space="0" w:color="auto"/>
                            <w:left w:val="none" w:sz="0" w:space="0" w:color="auto"/>
                            <w:bottom w:val="none" w:sz="0" w:space="0" w:color="auto"/>
                            <w:right w:val="none" w:sz="0" w:space="0" w:color="auto"/>
                          </w:divBdr>
                        </w:div>
                      </w:divsChild>
                    </w:div>
                    <w:div w:id="2116247118">
                      <w:marLeft w:val="0"/>
                      <w:marRight w:val="0"/>
                      <w:marTop w:val="375"/>
                      <w:marBottom w:val="0"/>
                      <w:divBdr>
                        <w:top w:val="none" w:sz="0" w:space="0" w:color="auto"/>
                        <w:left w:val="none" w:sz="0" w:space="0" w:color="auto"/>
                        <w:bottom w:val="none" w:sz="0" w:space="0" w:color="auto"/>
                        <w:right w:val="none" w:sz="0" w:space="0" w:color="auto"/>
                      </w:divBdr>
                      <w:divsChild>
                        <w:div w:id="523635786">
                          <w:marLeft w:val="0"/>
                          <w:marRight w:val="225"/>
                          <w:marTop w:val="0"/>
                          <w:marBottom w:val="0"/>
                          <w:divBdr>
                            <w:top w:val="single" w:sz="6" w:space="0" w:color="DCDCDC"/>
                            <w:left w:val="single" w:sz="6" w:space="8" w:color="DCDCDC"/>
                            <w:bottom w:val="single" w:sz="6" w:space="0" w:color="DCDCDC"/>
                            <w:right w:val="single" w:sz="6" w:space="8" w:color="DCDCDC"/>
                          </w:divBdr>
                        </w:div>
                        <w:div w:id="252015184">
                          <w:marLeft w:val="0"/>
                          <w:marRight w:val="0"/>
                          <w:marTop w:val="0"/>
                          <w:marBottom w:val="0"/>
                          <w:divBdr>
                            <w:top w:val="none" w:sz="0" w:space="0" w:color="auto"/>
                            <w:left w:val="none" w:sz="0" w:space="0" w:color="auto"/>
                            <w:bottom w:val="none" w:sz="0" w:space="0" w:color="auto"/>
                            <w:right w:val="none" w:sz="0" w:space="0" w:color="auto"/>
                          </w:divBdr>
                        </w:div>
                      </w:divsChild>
                    </w:div>
                    <w:div w:id="1968968288">
                      <w:marLeft w:val="0"/>
                      <w:marRight w:val="0"/>
                      <w:marTop w:val="375"/>
                      <w:marBottom w:val="0"/>
                      <w:divBdr>
                        <w:top w:val="none" w:sz="0" w:space="0" w:color="auto"/>
                        <w:left w:val="none" w:sz="0" w:space="0" w:color="auto"/>
                        <w:bottom w:val="none" w:sz="0" w:space="0" w:color="auto"/>
                        <w:right w:val="none" w:sz="0" w:space="0" w:color="auto"/>
                      </w:divBdr>
                      <w:divsChild>
                        <w:div w:id="2135638127">
                          <w:marLeft w:val="0"/>
                          <w:marRight w:val="225"/>
                          <w:marTop w:val="0"/>
                          <w:marBottom w:val="0"/>
                          <w:divBdr>
                            <w:top w:val="single" w:sz="6" w:space="0" w:color="DCDCDC"/>
                            <w:left w:val="single" w:sz="6" w:space="8" w:color="DCDCDC"/>
                            <w:bottom w:val="single" w:sz="6" w:space="0" w:color="DCDCDC"/>
                            <w:right w:val="single" w:sz="6" w:space="8" w:color="DCDCDC"/>
                          </w:divBdr>
                        </w:div>
                        <w:div w:id="251356040">
                          <w:marLeft w:val="0"/>
                          <w:marRight w:val="0"/>
                          <w:marTop w:val="0"/>
                          <w:marBottom w:val="0"/>
                          <w:divBdr>
                            <w:top w:val="none" w:sz="0" w:space="0" w:color="auto"/>
                            <w:left w:val="none" w:sz="0" w:space="0" w:color="auto"/>
                            <w:bottom w:val="none" w:sz="0" w:space="0" w:color="auto"/>
                            <w:right w:val="none" w:sz="0" w:space="0" w:color="auto"/>
                          </w:divBdr>
                        </w:div>
                        <w:div w:id="171720236">
                          <w:marLeft w:val="0"/>
                          <w:marRight w:val="0"/>
                          <w:marTop w:val="0"/>
                          <w:marBottom w:val="0"/>
                          <w:divBdr>
                            <w:top w:val="none" w:sz="0" w:space="0" w:color="auto"/>
                            <w:left w:val="none" w:sz="0" w:space="0" w:color="auto"/>
                            <w:bottom w:val="none" w:sz="0" w:space="0" w:color="auto"/>
                            <w:right w:val="none" w:sz="0" w:space="0" w:color="auto"/>
                          </w:divBdr>
                        </w:div>
                        <w:div w:id="914783944">
                          <w:marLeft w:val="0"/>
                          <w:marRight w:val="0"/>
                          <w:marTop w:val="0"/>
                          <w:marBottom w:val="0"/>
                          <w:divBdr>
                            <w:top w:val="none" w:sz="0" w:space="0" w:color="auto"/>
                            <w:left w:val="none" w:sz="0" w:space="0" w:color="auto"/>
                            <w:bottom w:val="none" w:sz="0" w:space="0" w:color="auto"/>
                            <w:right w:val="none" w:sz="0" w:space="0" w:color="auto"/>
                          </w:divBdr>
                        </w:div>
                      </w:divsChild>
                    </w:div>
                    <w:div w:id="226889099">
                      <w:marLeft w:val="0"/>
                      <w:marRight w:val="0"/>
                      <w:marTop w:val="375"/>
                      <w:marBottom w:val="0"/>
                      <w:divBdr>
                        <w:top w:val="none" w:sz="0" w:space="0" w:color="auto"/>
                        <w:left w:val="none" w:sz="0" w:space="0" w:color="auto"/>
                        <w:bottom w:val="none" w:sz="0" w:space="0" w:color="auto"/>
                        <w:right w:val="none" w:sz="0" w:space="0" w:color="auto"/>
                      </w:divBdr>
                      <w:divsChild>
                        <w:div w:id="1972831414">
                          <w:marLeft w:val="0"/>
                          <w:marRight w:val="225"/>
                          <w:marTop w:val="0"/>
                          <w:marBottom w:val="0"/>
                          <w:divBdr>
                            <w:top w:val="single" w:sz="6" w:space="0" w:color="DCDCDC"/>
                            <w:left w:val="single" w:sz="6" w:space="8" w:color="DCDCDC"/>
                            <w:bottom w:val="single" w:sz="6" w:space="0" w:color="DCDCDC"/>
                            <w:right w:val="single" w:sz="6" w:space="8" w:color="DCDCDC"/>
                          </w:divBdr>
                        </w:div>
                        <w:div w:id="107767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4912">
          <w:marLeft w:val="0"/>
          <w:marRight w:val="0"/>
          <w:marTop w:val="300"/>
          <w:marBottom w:val="0"/>
          <w:divBdr>
            <w:top w:val="none" w:sz="0" w:space="0" w:color="auto"/>
            <w:left w:val="none" w:sz="0" w:space="0" w:color="auto"/>
            <w:bottom w:val="dashed" w:sz="6" w:space="0" w:color="999999"/>
            <w:right w:val="none" w:sz="0" w:space="0" w:color="auto"/>
          </w:divBdr>
          <w:divsChild>
            <w:div w:id="1788815431">
              <w:marLeft w:val="0"/>
              <w:marRight w:val="0"/>
              <w:marTop w:val="0"/>
              <w:marBottom w:val="0"/>
              <w:divBdr>
                <w:top w:val="none" w:sz="0" w:space="0" w:color="auto"/>
                <w:left w:val="none" w:sz="0" w:space="0" w:color="auto"/>
                <w:bottom w:val="none" w:sz="0" w:space="0" w:color="auto"/>
                <w:right w:val="none" w:sz="0" w:space="0" w:color="auto"/>
              </w:divBdr>
            </w:div>
            <w:div w:id="786855734">
              <w:marLeft w:val="0"/>
              <w:marRight w:val="0"/>
              <w:marTop w:val="225"/>
              <w:marBottom w:val="0"/>
              <w:divBdr>
                <w:top w:val="none" w:sz="0" w:space="0" w:color="auto"/>
                <w:left w:val="none" w:sz="0" w:space="0" w:color="auto"/>
                <w:bottom w:val="none" w:sz="0" w:space="0" w:color="auto"/>
                <w:right w:val="none" w:sz="0" w:space="0" w:color="auto"/>
              </w:divBdr>
              <w:divsChild>
                <w:div w:id="976421493">
                  <w:marLeft w:val="0"/>
                  <w:marRight w:val="0"/>
                  <w:marTop w:val="0"/>
                  <w:marBottom w:val="0"/>
                  <w:divBdr>
                    <w:top w:val="none" w:sz="0" w:space="0" w:color="auto"/>
                    <w:left w:val="none" w:sz="0" w:space="0" w:color="auto"/>
                    <w:bottom w:val="none" w:sz="0" w:space="0" w:color="auto"/>
                    <w:right w:val="none" w:sz="0" w:space="0" w:color="auto"/>
                  </w:divBdr>
                </w:div>
                <w:div w:id="1302884112">
                  <w:marLeft w:val="0"/>
                  <w:marRight w:val="0"/>
                  <w:marTop w:val="0"/>
                  <w:marBottom w:val="0"/>
                  <w:divBdr>
                    <w:top w:val="none" w:sz="0" w:space="0" w:color="auto"/>
                    <w:left w:val="none" w:sz="0" w:space="0" w:color="auto"/>
                    <w:bottom w:val="none" w:sz="0" w:space="0" w:color="auto"/>
                    <w:right w:val="none" w:sz="0" w:space="0" w:color="auto"/>
                  </w:divBdr>
                </w:div>
                <w:div w:id="1548570530">
                  <w:marLeft w:val="0"/>
                  <w:marRight w:val="0"/>
                  <w:marTop w:val="0"/>
                  <w:marBottom w:val="0"/>
                  <w:divBdr>
                    <w:top w:val="none" w:sz="0" w:space="0" w:color="auto"/>
                    <w:left w:val="none" w:sz="0" w:space="0" w:color="auto"/>
                    <w:bottom w:val="none" w:sz="0" w:space="0" w:color="auto"/>
                    <w:right w:val="none" w:sz="0" w:space="0" w:color="auto"/>
                  </w:divBdr>
                </w:div>
                <w:div w:id="284041366">
                  <w:marLeft w:val="0"/>
                  <w:marRight w:val="0"/>
                  <w:marTop w:val="0"/>
                  <w:marBottom w:val="0"/>
                  <w:divBdr>
                    <w:top w:val="none" w:sz="0" w:space="0" w:color="auto"/>
                    <w:left w:val="none" w:sz="0" w:space="0" w:color="auto"/>
                    <w:bottom w:val="none" w:sz="0" w:space="0" w:color="auto"/>
                    <w:right w:val="none" w:sz="0" w:space="0" w:color="auto"/>
                  </w:divBdr>
                </w:div>
              </w:divsChild>
            </w:div>
            <w:div w:id="1015619554">
              <w:marLeft w:val="0"/>
              <w:marRight w:val="0"/>
              <w:marTop w:val="360"/>
              <w:marBottom w:val="495"/>
              <w:divBdr>
                <w:top w:val="none" w:sz="0" w:space="0" w:color="auto"/>
                <w:left w:val="none" w:sz="0" w:space="0" w:color="auto"/>
                <w:bottom w:val="none" w:sz="0" w:space="0" w:color="auto"/>
                <w:right w:val="none" w:sz="0" w:space="0" w:color="auto"/>
              </w:divBdr>
              <w:divsChild>
                <w:div w:id="404840671">
                  <w:marLeft w:val="0"/>
                  <w:marRight w:val="0"/>
                  <w:marTop w:val="0"/>
                  <w:marBottom w:val="0"/>
                  <w:divBdr>
                    <w:top w:val="none" w:sz="0" w:space="0" w:color="auto"/>
                    <w:left w:val="none" w:sz="0" w:space="0" w:color="auto"/>
                    <w:bottom w:val="none" w:sz="0" w:space="0" w:color="auto"/>
                    <w:right w:val="none" w:sz="0" w:space="0" w:color="auto"/>
                  </w:divBdr>
                  <w:divsChild>
                    <w:div w:id="52235373">
                      <w:marLeft w:val="0"/>
                      <w:marRight w:val="450"/>
                      <w:marTop w:val="0"/>
                      <w:marBottom w:val="0"/>
                      <w:divBdr>
                        <w:top w:val="none" w:sz="0" w:space="0" w:color="auto"/>
                        <w:left w:val="none" w:sz="0" w:space="0" w:color="auto"/>
                        <w:bottom w:val="none" w:sz="0" w:space="0" w:color="auto"/>
                        <w:right w:val="none" w:sz="0" w:space="0" w:color="auto"/>
                      </w:divBdr>
                    </w:div>
                    <w:div w:id="1086924853">
                      <w:marLeft w:val="0"/>
                      <w:marRight w:val="600"/>
                      <w:marTop w:val="0"/>
                      <w:marBottom w:val="0"/>
                      <w:divBdr>
                        <w:top w:val="none" w:sz="0" w:space="0" w:color="auto"/>
                        <w:left w:val="none" w:sz="0" w:space="0" w:color="auto"/>
                        <w:bottom w:val="none" w:sz="0" w:space="0" w:color="auto"/>
                        <w:right w:val="none" w:sz="0" w:space="0" w:color="auto"/>
                      </w:divBdr>
                    </w:div>
                  </w:divsChild>
                </w:div>
                <w:div w:id="1864509734">
                  <w:marLeft w:val="0"/>
                  <w:marRight w:val="0"/>
                  <w:marTop w:val="0"/>
                  <w:marBottom w:val="0"/>
                  <w:divBdr>
                    <w:top w:val="none" w:sz="0" w:space="0" w:color="auto"/>
                    <w:left w:val="none" w:sz="0" w:space="0" w:color="auto"/>
                    <w:bottom w:val="none" w:sz="0" w:space="0" w:color="auto"/>
                    <w:right w:val="none" w:sz="0" w:space="0" w:color="auto"/>
                  </w:divBdr>
                  <w:divsChild>
                    <w:div w:id="2105610539">
                      <w:marLeft w:val="0"/>
                      <w:marRight w:val="330"/>
                      <w:marTop w:val="0"/>
                      <w:marBottom w:val="0"/>
                      <w:divBdr>
                        <w:top w:val="none" w:sz="0" w:space="0" w:color="auto"/>
                        <w:left w:val="none" w:sz="0" w:space="0" w:color="auto"/>
                        <w:bottom w:val="none" w:sz="0" w:space="0" w:color="auto"/>
                        <w:right w:val="none" w:sz="0" w:space="0" w:color="auto"/>
                      </w:divBdr>
                    </w:div>
                    <w:div w:id="1053845347">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31924825">
              <w:marLeft w:val="0"/>
              <w:marRight w:val="0"/>
              <w:marTop w:val="0"/>
              <w:marBottom w:val="0"/>
              <w:divBdr>
                <w:top w:val="none" w:sz="0" w:space="0" w:color="auto"/>
                <w:left w:val="none" w:sz="0" w:space="0" w:color="auto"/>
                <w:bottom w:val="none" w:sz="0" w:space="0" w:color="auto"/>
                <w:right w:val="none" w:sz="0" w:space="0" w:color="auto"/>
              </w:divBdr>
              <w:divsChild>
                <w:div w:id="709494954">
                  <w:marLeft w:val="0"/>
                  <w:marRight w:val="0"/>
                  <w:marTop w:val="0"/>
                  <w:marBottom w:val="0"/>
                  <w:divBdr>
                    <w:top w:val="none" w:sz="0" w:space="0" w:color="auto"/>
                    <w:left w:val="none" w:sz="0" w:space="0" w:color="auto"/>
                    <w:bottom w:val="dashed" w:sz="6" w:space="30" w:color="999999"/>
                    <w:right w:val="none" w:sz="0" w:space="0" w:color="auto"/>
                  </w:divBdr>
                </w:div>
                <w:div w:id="2028553791">
                  <w:marLeft w:val="0"/>
                  <w:marRight w:val="0"/>
                  <w:marTop w:val="0"/>
                  <w:marBottom w:val="375"/>
                  <w:divBdr>
                    <w:top w:val="none" w:sz="0" w:space="0" w:color="auto"/>
                    <w:left w:val="none" w:sz="0" w:space="0" w:color="auto"/>
                    <w:bottom w:val="none" w:sz="0" w:space="0" w:color="auto"/>
                    <w:right w:val="none" w:sz="0" w:space="0" w:color="auto"/>
                  </w:divBdr>
                  <w:divsChild>
                    <w:div w:id="1170680305">
                      <w:marLeft w:val="0"/>
                      <w:marRight w:val="0"/>
                      <w:marTop w:val="375"/>
                      <w:marBottom w:val="0"/>
                      <w:divBdr>
                        <w:top w:val="none" w:sz="0" w:space="0" w:color="auto"/>
                        <w:left w:val="none" w:sz="0" w:space="0" w:color="auto"/>
                        <w:bottom w:val="none" w:sz="0" w:space="0" w:color="auto"/>
                        <w:right w:val="none" w:sz="0" w:space="0" w:color="auto"/>
                      </w:divBdr>
                      <w:divsChild>
                        <w:div w:id="1712146448">
                          <w:marLeft w:val="0"/>
                          <w:marRight w:val="225"/>
                          <w:marTop w:val="0"/>
                          <w:marBottom w:val="0"/>
                          <w:divBdr>
                            <w:top w:val="single" w:sz="6" w:space="0" w:color="DCDCDC"/>
                            <w:left w:val="single" w:sz="6" w:space="8" w:color="DCDCDC"/>
                            <w:bottom w:val="single" w:sz="6" w:space="0" w:color="DCDCDC"/>
                            <w:right w:val="single" w:sz="6" w:space="8" w:color="DCDCDC"/>
                          </w:divBdr>
                        </w:div>
                        <w:div w:id="536893902">
                          <w:marLeft w:val="0"/>
                          <w:marRight w:val="0"/>
                          <w:marTop w:val="0"/>
                          <w:marBottom w:val="0"/>
                          <w:divBdr>
                            <w:top w:val="none" w:sz="0" w:space="0" w:color="auto"/>
                            <w:left w:val="none" w:sz="0" w:space="0" w:color="auto"/>
                            <w:bottom w:val="none" w:sz="0" w:space="0" w:color="auto"/>
                            <w:right w:val="none" w:sz="0" w:space="0" w:color="auto"/>
                          </w:divBdr>
                        </w:div>
                      </w:divsChild>
                    </w:div>
                    <w:div w:id="112405950">
                      <w:marLeft w:val="0"/>
                      <w:marRight w:val="0"/>
                      <w:marTop w:val="375"/>
                      <w:marBottom w:val="0"/>
                      <w:divBdr>
                        <w:top w:val="none" w:sz="0" w:space="0" w:color="auto"/>
                        <w:left w:val="none" w:sz="0" w:space="0" w:color="auto"/>
                        <w:bottom w:val="none" w:sz="0" w:space="0" w:color="auto"/>
                        <w:right w:val="none" w:sz="0" w:space="0" w:color="auto"/>
                      </w:divBdr>
                      <w:divsChild>
                        <w:div w:id="285820546">
                          <w:marLeft w:val="0"/>
                          <w:marRight w:val="225"/>
                          <w:marTop w:val="0"/>
                          <w:marBottom w:val="0"/>
                          <w:divBdr>
                            <w:top w:val="single" w:sz="6" w:space="0" w:color="DCDCDC"/>
                            <w:left w:val="single" w:sz="6" w:space="8" w:color="DCDCDC"/>
                            <w:bottom w:val="single" w:sz="6" w:space="0" w:color="DCDCDC"/>
                            <w:right w:val="single" w:sz="6" w:space="8" w:color="DCDCDC"/>
                          </w:divBdr>
                        </w:div>
                        <w:div w:id="211230008">
                          <w:marLeft w:val="0"/>
                          <w:marRight w:val="0"/>
                          <w:marTop w:val="0"/>
                          <w:marBottom w:val="0"/>
                          <w:divBdr>
                            <w:top w:val="none" w:sz="0" w:space="0" w:color="auto"/>
                            <w:left w:val="none" w:sz="0" w:space="0" w:color="auto"/>
                            <w:bottom w:val="none" w:sz="0" w:space="0" w:color="auto"/>
                            <w:right w:val="none" w:sz="0" w:space="0" w:color="auto"/>
                          </w:divBdr>
                        </w:div>
                      </w:divsChild>
                    </w:div>
                    <w:div w:id="1801847927">
                      <w:marLeft w:val="0"/>
                      <w:marRight w:val="0"/>
                      <w:marTop w:val="375"/>
                      <w:marBottom w:val="0"/>
                      <w:divBdr>
                        <w:top w:val="none" w:sz="0" w:space="0" w:color="auto"/>
                        <w:left w:val="none" w:sz="0" w:space="0" w:color="auto"/>
                        <w:bottom w:val="none" w:sz="0" w:space="0" w:color="auto"/>
                        <w:right w:val="none" w:sz="0" w:space="0" w:color="auto"/>
                      </w:divBdr>
                      <w:divsChild>
                        <w:div w:id="1926527768">
                          <w:marLeft w:val="0"/>
                          <w:marRight w:val="225"/>
                          <w:marTop w:val="0"/>
                          <w:marBottom w:val="0"/>
                          <w:divBdr>
                            <w:top w:val="single" w:sz="6" w:space="0" w:color="DCDCDC"/>
                            <w:left w:val="single" w:sz="6" w:space="8" w:color="DCDCDC"/>
                            <w:bottom w:val="single" w:sz="6" w:space="0" w:color="DCDCDC"/>
                            <w:right w:val="single" w:sz="6" w:space="8" w:color="DCDCDC"/>
                          </w:divBdr>
                        </w:div>
                        <w:div w:id="1667320576">
                          <w:marLeft w:val="0"/>
                          <w:marRight w:val="0"/>
                          <w:marTop w:val="0"/>
                          <w:marBottom w:val="0"/>
                          <w:divBdr>
                            <w:top w:val="none" w:sz="0" w:space="0" w:color="auto"/>
                            <w:left w:val="none" w:sz="0" w:space="0" w:color="auto"/>
                            <w:bottom w:val="none" w:sz="0" w:space="0" w:color="auto"/>
                            <w:right w:val="none" w:sz="0" w:space="0" w:color="auto"/>
                          </w:divBdr>
                        </w:div>
                        <w:div w:id="1325008569">
                          <w:marLeft w:val="0"/>
                          <w:marRight w:val="0"/>
                          <w:marTop w:val="0"/>
                          <w:marBottom w:val="0"/>
                          <w:divBdr>
                            <w:top w:val="none" w:sz="0" w:space="0" w:color="auto"/>
                            <w:left w:val="none" w:sz="0" w:space="0" w:color="auto"/>
                            <w:bottom w:val="none" w:sz="0" w:space="0" w:color="auto"/>
                            <w:right w:val="none" w:sz="0" w:space="0" w:color="auto"/>
                          </w:divBdr>
                        </w:div>
                        <w:div w:id="67846989">
                          <w:marLeft w:val="0"/>
                          <w:marRight w:val="0"/>
                          <w:marTop w:val="0"/>
                          <w:marBottom w:val="0"/>
                          <w:divBdr>
                            <w:top w:val="none" w:sz="0" w:space="0" w:color="auto"/>
                            <w:left w:val="none" w:sz="0" w:space="0" w:color="auto"/>
                            <w:bottom w:val="none" w:sz="0" w:space="0" w:color="auto"/>
                            <w:right w:val="none" w:sz="0" w:space="0" w:color="auto"/>
                          </w:divBdr>
                        </w:div>
                      </w:divsChild>
                    </w:div>
                    <w:div w:id="942760309">
                      <w:marLeft w:val="0"/>
                      <w:marRight w:val="0"/>
                      <w:marTop w:val="375"/>
                      <w:marBottom w:val="0"/>
                      <w:divBdr>
                        <w:top w:val="none" w:sz="0" w:space="0" w:color="auto"/>
                        <w:left w:val="none" w:sz="0" w:space="0" w:color="auto"/>
                        <w:bottom w:val="none" w:sz="0" w:space="0" w:color="auto"/>
                        <w:right w:val="none" w:sz="0" w:space="0" w:color="auto"/>
                      </w:divBdr>
                      <w:divsChild>
                        <w:div w:id="1446462170">
                          <w:marLeft w:val="0"/>
                          <w:marRight w:val="225"/>
                          <w:marTop w:val="0"/>
                          <w:marBottom w:val="0"/>
                          <w:divBdr>
                            <w:top w:val="single" w:sz="6" w:space="0" w:color="DCDCDC"/>
                            <w:left w:val="single" w:sz="6" w:space="8" w:color="DCDCDC"/>
                            <w:bottom w:val="single" w:sz="6" w:space="0" w:color="DCDCDC"/>
                            <w:right w:val="single" w:sz="6" w:space="8" w:color="DCDCDC"/>
                          </w:divBdr>
                        </w:div>
                        <w:div w:id="885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65078">
          <w:marLeft w:val="0"/>
          <w:marRight w:val="0"/>
          <w:marTop w:val="300"/>
          <w:marBottom w:val="0"/>
          <w:divBdr>
            <w:top w:val="none" w:sz="0" w:space="0" w:color="auto"/>
            <w:left w:val="none" w:sz="0" w:space="0" w:color="auto"/>
            <w:bottom w:val="dashed" w:sz="6" w:space="0" w:color="999999"/>
            <w:right w:val="none" w:sz="0" w:space="0" w:color="auto"/>
          </w:divBdr>
          <w:divsChild>
            <w:div w:id="940180515">
              <w:marLeft w:val="0"/>
              <w:marRight w:val="0"/>
              <w:marTop w:val="0"/>
              <w:marBottom w:val="0"/>
              <w:divBdr>
                <w:top w:val="none" w:sz="0" w:space="0" w:color="auto"/>
                <w:left w:val="none" w:sz="0" w:space="0" w:color="auto"/>
                <w:bottom w:val="none" w:sz="0" w:space="0" w:color="auto"/>
                <w:right w:val="none" w:sz="0" w:space="0" w:color="auto"/>
              </w:divBdr>
            </w:div>
            <w:div w:id="1778403341">
              <w:marLeft w:val="0"/>
              <w:marRight w:val="0"/>
              <w:marTop w:val="225"/>
              <w:marBottom w:val="0"/>
              <w:divBdr>
                <w:top w:val="none" w:sz="0" w:space="0" w:color="auto"/>
                <w:left w:val="none" w:sz="0" w:space="0" w:color="auto"/>
                <w:bottom w:val="none" w:sz="0" w:space="0" w:color="auto"/>
                <w:right w:val="none" w:sz="0" w:space="0" w:color="auto"/>
              </w:divBdr>
              <w:divsChild>
                <w:div w:id="1221406436">
                  <w:marLeft w:val="0"/>
                  <w:marRight w:val="0"/>
                  <w:marTop w:val="0"/>
                  <w:marBottom w:val="0"/>
                  <w:divBdr>
                    <w:top w:val="none" w:sz="0" w:space="0" w:color="auto"/>
                    <w:left w:val="none" w:sz="0" w:space="0" w:color="auto"/>
                    <w:bottom w:val="none" w:sz="0" w:space="0" w:color="auto"/>
                    <w:right w:val="none" w:sz="0" w:space="0" w:color="auto"/>
                  </w:divBdr>
                </w:div>
                <w:div w:id="2024748596">
                  <w:marLeft w:val="0"/>
                  <w:marRight w:val="0"/>
                  <w:marTop w:val="0"/>
                  <w:marBottom w:val="0"/>
                  <w:divBdr>
                    <w:top w:val="none" w:sz="0" w:space="0" w:color="auto"/>
                    <w:left w:val="none" w:sz="0" w:space="0" w:color="auto"/>
                    <w:bottom w:val="none" w:sz="0" w:space="0" w:color="auto"/>
                    <w:right w:val="none" w:sz="0" w:space="0" w:color="auto"/>
                  </w:divBdr>
                </w:div>
                <w:div w:id="2079479268">
                  <w:marLeft w:val="0"/>
                  <w:marRight w:val="0"/>
                  <w:marTop w:val="0"/>
                  <w:marBottom w:val="0"/>
                  <w:divBdr>
                    <w:top w:val="none" w:sz="0" w:space="0" w:color="auto"/>
                    <w:left w:val="none" w:sz="0" w:space="0" w:color="auto"/>
                    <w:bottom w:val="none" w:sz="0" w:space="0" w:color="auto"/>
                    <w:right w:val="none" w:sz="0" w:space="0" w:color="auto"/>
                  </w:divBdr>
                </w:div>
                <w:div w:id="484443629">
                  <w:marLeft w:val="0"/>
                  <w:marRight w:val="0"/>
                  <w:marTop w:val="0"/>
                  <w:marBottom w:val="0"/>
                  <w:divBdr>
                    <w:top w:val="none" w:sz="0" w:space="0" w:color="auto"/>
                    <w:left w:val="none" w:sz="0" w:space="0" w:color="auto"/>
                    <w:bottom w:val="none" w:sz="0" w:space="0" w:color="auto"/>
                    <w:right w:val="none" w:sz="0" w:space="0" w:color="auto"/>
                  </w:divBdr>
                </w:div>
              </w:divsChild>
            </w:div>
            <w:div w:id="410470948">
              <w:marLeft w:val="0"/>
              <w:marRight w:val="0"/>
              <w:marTop w:val="360"/>
              <w:marBottom w:val="495"/>
              <w:divBdr>
                <w:top w:val="none" w:sz="0" w:space="0" w:color="auto"/>
                <w:left w:val="none" w:sz="0" w:space="0" w:color="auto"/>
                <w:bottom w:val="none" w:sz="0" w:space="0" w:color="auto"/>
                <w:right w:val="none" w:sz="0" w:space="0" w:color="auto"/>
              </w:divBdr>
              <w:divsChild>
                <w:div w:id="135953020">
                  <w:marLeft w:val="0"/>
                  <w:marRight w:val="0"/>
                  <w:marTop w:val="0"/>
                  <w:marBottom w:val="0"/>
                  <w:divBdr>
                    <w:top w:val="none" w:sz="0" w:space="0" w:color="auto"/>
                    <w:left w:val="none" w:sz="0" w:space="0" w:color="auto"/>
                    <w:bottom w:val="none" w:sz="0" w:space="0" w:color="auto"/>
                    <w:right w:val="none" w:sz="0" w:space="0" w:color="auto"/>
                  </w:divBdr>
                  <w:divsChild>
                    <w:div w:id="995378743">
                      <w:marLeft w:val="0"/>
                      <w:marRight w:val="450"/>
                      <w:marTop w:val="0"/>
                      <w:marBottom w:val="0"/>
                      <w:divBdr>
                        <w:top w:val="none" w:sz="0" w:space="0" w:color="auto"/>
                        <w:left w:val="none" w:sz="0" w:space="0" w:color="auto"/>
                        <w:bottom w:val="none" w:sz="0" w:space="0" w:color="auto"/>
                        <w:right w:val="none" w:sz="0" w:space="0" w:color="auto"/>
                      </w:divBdr>
                    </w:div>
                    <w:div w:id="1226188206">
                      <w:marLeft w:val="0"/>
                      <w:marRight w:val="600"/>
                      <w:marTop w:val="0"/>
                      <w:marBottom w:val="0"/>
                      <w:divBdr>
                        <w:top w:val="none" w:sz="0" w:space="0" w:color="auto"/>
                        <w:left w:val="none" w:sz="0" w:space="0" w:color="auto"/>
                        <w:bottom w:val="none" w:sz="0" w:space="0" w:color="auto"/>
                        <w:right w:val="none" w:sz="0" w:space="0" w:color="auto"/>
                      </w:divBdr>
                    </w:div>
                  </w:divsChild>
                </w:div>
                <w:div w:id="51080440">
                  <w:marLeft w:val="0"/>
                  <w:marRight w:val="0"/>
                  <w:marTop w:val="0"/>
                  <w:marBottom w:val="0"/>
                  <w:divBdr>
                    <w:top w:val="none" w:sz="0" w:space="0" w:color="auto"/>
                    <w:left w:val="none" w:sz="0" w:space="0" w:color="auto"/>
                    <w:bottom w:val="none" w:sz="0" w:space="0" w:color="auto"/>
                    <w:right w:val="none" w:sz="0" w:space="0" w:color="auto"/>
                  </w:divBdr>
                  <w:divsChild>
                    <w:div w:id="183058425">
                      <w:marLeft w:val="0"/>
                      <w:marRight w:val="330"/>
                      <w:marTop w:val="0"/>
                      <w:marBottom w:val="0"/>
                      <w:divBdr>
                        <w:top w:val="none" w:sz="0" w:space="0" w:color="auto"/>
                        <w:left w:val="none" w:sz="0" w:space="0" w:color="auto"/>
                        <w:bottom w:val="none" w:sz="0" w:space="0" w:color="auto"/>
                        <w:right w:val="none" w:sz="0" w:space="0" w:color="auto"/>
                      </w:divBdr>
                    </w:div>
                    <w:div w:id="159088861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765423114">
              <w:marLeft w:val="0"/>
              <w:marRight w:val="0"/>
              <w:marTop w:val="0"/>
              <w:marBottom w:val="0"/>
              <w:divBdr>
                <w:top w:val="none" w:sz="0" w:space="0" w:color="auto"/>
                <w:left w:val="none" w:sz="0" w:space="0" w:color="auto"/>
                <w:bottom w:val="none" w:sz="0" w:space="0" w:color="auto"/>
                <w:right w:val="none" w:sz="0" w:space="0" w:color="auto"/>
              </w:divBdr>
              <w:divsChild>
                <w:div w:id="1879657721">
                  <w:marLeft w:val="0"/>
                  <w:marRight w:val="0"/>
                  <w:marTop w:val="0"/>
                  <w:marBottom w:val="0"/>
                  <w:divBdr>
                    <w:top w:val="none" w:sz="0" w:space="0" w:color="auto"/>
                    <w:left w:val="none" w:sz="0" w:space="0" w:color="auto"/>
                    <w:bottom w:val="dashed" w:sz="6" w:space="30" w:color="999999"/>
                    <w:right w:val="none" w:sz="0" w:space="0" w:color="auto"/>
                  </w:divBdr>
                </w:div>
                <w:div w:id="1884707797">
                  <w:marLeft w:val="0"/>
                  <w:marRight w:val="0"/>
                  <w:marTop w:val="0"/>
                  <w:marBottom w:val="375"/>
                  <w:divBdr>
                    <w:top w:val="none" w:sz="0" w:space="0" w:color="auto"/>
                    <w:left w:val="none" w:sz="0" w:space="0" w:color="auto"/>
                    <w:bottom w:val="none" w:sz="0" w:space="0" w:color="auto"/>
                    <w:right w:val="none" w:sz="0" w:space="0" w:color="auto"/>
                  </w:divBdr>
                  <w:divsChild>
                    <w:div w:id="1430353936">
                      <w:marLeft w:val="0"/>
                      <w:marRight w:val="0"/>
                      <w:marTop w:val="375"/>
                      <w:marBottom w:val="0"/>
                      <w:divBdr>
                        <w:top w:val="none" w:sz="0" w:space="0" w:color="auto"/>
                        <w:left w:val="none" w:sz="0" w:space="0" w:color="auto"/>
                        <w:bottom w:val="none" w:sz="0" w:space="0" w:color="auto"/>
                        <w:right w:val="none" w:sz="0" w:space="0" w:color="auto"/>
                      </w:divBdr>
                      <w:divsChild>
                        <w:div w:id="39475189">
                          <w:marLeft w:val="0"/>
                          <w:marRight w:val="225"/>
                          <w:marTop w:val="0"/>
                          <w:marBottom w:val="0"/>
                          <w:divBdr>
                            <w:top w:val="single" w:sz="6" w:space="0" w:color="DCDCDC"/>
                            <w:left w:val="single" w:sz="6" w:space="8" w:color="DCDCDC"/>
                            <w:bottom w:val="single" w:sz="6" w:space="0" w:color="DCDCDC"/>
                            <w:right w:val="single" w:sz="6" w:space="8" w:color="DCDCDC"/>
                          </w:divBdr>
                        </w:div>
                        <w:div w:id="1763452249">
                          <w:marLeft w:val="0"/>
                          <w:marRight w:val="0"/>
                          <w:marTop w:val="0"/>
                          <w:marBottom w:val="0"/>
                          <w:divBdr>
                            <w:top w:val="none" w:sz="0" w:space="0" w:color="auto"/>
                            <w:left w:val="none" w:sz="0" w:space="0" w:color="auto"/>
                            <w:bottom w:val="none" w:sz="0" w:space="0" w:color="auto"/>
                            <w:right w:val="none" w:sz="0" w:space="0" w:color="auto"/>
                          </w:divBdr>
                        </w:div>
                      </w:divsChild>
                    </w:div>
                    <w:div w:id="1957447045">
                      <w:marLeft w:val="0"/>
                      <w:marRight w:val="0"/>
                      <w:marTop w:val="375"/>
                      <w:marBottom w:val="0"/>
                      <w:divBdr>
                        <w:top w:val="none" w:sz="0" w:space="0" w:color="auto"/>
                        <w:left w:val="none" w:sz="0" w:space="0" w:color="auto"/>
                        <w:bottom w:val="none" w:sz="0" w:space="0" w:color="auto"/>
                        <w:right w:val="none" w:sz="0" w:space="0" w:color="auto"/>
                      </w:divBdr>
                      <w:divsChild>
                        <w:div w:id="900217275">
                          <w:marLeft w:val="0"/>
                          <w:marRight w:val="225"/>
                          <w:marTop w:val="0"/>
                          <w:marBottom w:val="0"/>
                          <w:divBdr>
                            <w:top w:val="single" w:sz="6" w:space="0" w:color="DCDCDC"/>
                            <w:left w:val="single" w:sz="6" w:space="8" w:color="DCDCDC"/>
                            <w:bottom w:val="single" w:sz="6" w:space="0" w:color="DCDCDC"/>
                            <w:right w:val="single" w:sz="6" w:space="8" w:color="DCDCDC"/>
                          </w:divBdr>
                        </w:div>
                        <w:div w:id="1274093233">
                          <w:marLeft w:val="0"/>
                          <w:marRight w:val="0"/>
                          <w:marTop w:val="0"/>
                          <w:marBottom w:val="0"/>
                          <w:divBdr>
                            <w:top w:val="none" w:sz="0" w:space="0" w:color="auto"/>
                            <w:left w:val="none" w:sz="0" w:space="0" w:color="auto"/>
                            <w:bottom w:val="none" w:sz="0" w:space="0" w:color="auto"/>
                            <w:right w:val="none" w:sz="0" w:space="0" w:color="auto"/>
                          </w:divBdr>
                        </w:div>
                      </w:divsChild>
                    </w:div>
                    <w:div w:id="1371691166">
                      <w:marLeft w:val="0"/>
                      <w:marRight w:val="0"/>
                      <w:marTop w:val="375"/>
                      <w:marBottom w:val="0"/>
                      <w:divBdr>
                        <w:top w:val="none" w:sz="0" w:space="0" w:color="auto"/>
                        <w:left w:val="none" w:sz="0" w:space="0" w:color="auto"/>
                        <w:bottom w:val="none" w:sz="0" w:space="0" w:color="auto"/>
                        <w:right w:val="none" w:sz="0" w:space="0" w:color="auto"/>
                      </w:divBdr>
                      <w:divsChild>
                        <w:div w:id="647445052">
                          <w:marLeft w:val="0"/>
                          <w:marRight w:val="225"/>
                          <w:marTop w:val="0"/>
                          <w:marBottom w:val="0"/>
                          <w:divBdr>
                            <w:top w:val="single" w:sz="6" w:space="0" w:color="DCDCDC"/>
                            <w:left w:val="single" w:sz="6" w:space="8" w:color="DCDCDC"/>
                            <w:bottom w:val="single" w:sz="6" w:space="0" w:color="DCDCDC"/>
                            <w:right w:val="single" w:sz="6" w:space="8" w:color="DCDCDC"/>
                          </w:divBdr>
                        </w:div>
                        <w:div w:id="911356202">
                          <w:marLeft w:val="0"/>
                          <w:marRight w:val="0"/>
                          <w:marTop w:val="0"/>
                          <w:marBottom w:val="0"/>
                          <w:divBdr>
                            <w:top w:val="none" w:sz="0" w:space="0" w:color="auto"/>
                            <w:left w:val="none" w:sz="0" w:space="0" w:color="auto"/>
                            <w:bottom w:val="none" w:sz="0" w:space="0" w:color="auto"/>
                            <w:right w:val="none" w:sz="0" w:space="0" w:color="auto"/>
                          </w:divBdr>
                        </w:div>
                        <w:div w:id="558634821">
                          <w:marLeft w:val="0"/>
                          <w:marRight w:val="0"/>
                          <w:marTop w:val="0"/>
                          <w:marBottom w:val="0"/>
                          <w:divBdr>
                            <w:top w:val="none" w:sz="0" w:space="0" w:color="auto"/>
                            <w:left w:val="none" w:sz="0" w:space="0" w:color="auto"/>
                            <w:bottom w:val="none" w:sz="0" w:space="0" w:color="auto"/>
                            <w:right w:val="none" w:sz="0" w:space="0" w:color="auto"/>
                          </w:divBdr>
                        </w:div>
                        <w:div w:id="1252007453">
                          <w:marLeft w:val="0"/>
                          <w:marRight w:val="0"/>
                          <w:marTop w:val="0"/>
                          <w:marBottom w:val="0"/>
                          <w:divBdr>
                            <w:top w:val="none" w:sz="0" w:space="0" w:color="auto"/>
                            <w:left w:val="none" w:sz="0" w:space="0" w:color="auto"/>
                            <w:bottom w:val="none" w:sz="0" w:space="0" w:color="auto"/>
                            <w:right w:val="none" w:sz="0" w:space="0" w:color="auto"/>
                          </w:divBdr>
                        </w:div>
                      </w:divsChild>
                    </w:div>
                    <w:div w:id="400177152">
                      <w:marLeft w:val="0"/>
                      <w:marRight w:val="0"/>
                      <w:marTop w:val="375"/>
                      <w:marBottom w:val="0"/>
                      <w:divBdr>
                        <w:top w:val="none" w:sz="0" w:space="0" w:color="auto"/>
                        <w:left w:val="none" w:sz="0" w:space="0" w:color="auto"/>
                        <w:bottom w:val="none" w:sz="0" w:space="0" w:color="auto"/>
                        <w:right w:val="none" w:sz="0" w:space="0" w:color="auto"/>
                      </w:divBdr>
                      <w:divsChild>
                        <w:div w:id="1218972135">
                          <w:marLeft w:val="0"/>
                          <w:marRight w:val="225"/>
                          <w:marTop w:val="0"/>
                          <w:marBottom w:val="0"/>
                          <w:divBdr>
                            <w:top w:val="single" w:sz="6" w:space="0" w:color="DCDCDC"/>
                            <w:left w:val="single" w:sz="6" w:space="8" w:color="DCDCDC"/>
                            <w:bottom w:val="single" w:sz="6" w:space="0" w:color="DCDCDC"/>
                            <w:right w:val="single" w:sz="6" w:space="8" w:color="DCDCDC"/>
                          </w:divBdr>
                        </w:div>
                        <w:div w:id="17175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9389">
          <w:marLeft w:val="0"/>
          <w:marRight w:val="0"/>
          <w:marTop w:val="300"/>
          <w:marBottom w:val="0"/>
          <w:divBdr>
            <w:top w:val="none" w:sz="0" w:space="0" w:color="auto"/>
            <w:left w:val="none" w:sz="0" w:space="0" w:color="auto"/>
            <w:bottom w:val="dashed" w:sz="6" w:space="0" w:color="999999"/>
            <w:right w:val="none" w:sz="0" w:space="0" w:color="auto"/>
          </w:divBdr>
          <w:divsChild>
            <w:div w:id="69042135">
              <w:marLeft w:val="0"/>
              <w:marRight w:val="0"/>
              <w:marTop w:val="0"/>
              <w:marBottom w:val="0"/>
              <w:divBdr>
                <w:top w:val="none" w:sz="0" w:space="0" w:color="auto"/>
                <w:left w:val="none" w:sz="0" w:space="0" w:color="auto"/>
                <w:bottom w:val="none" w:sz="0" w:space="0" w:color="auto"/>
                <w:right w:val="none" w:sz="0" w:space="0" w:color="auto"/>
              </w:divBdr>
            </w:div>
            <w:div w:id="1263218214">
              <w:marLeft w:val="0"/>
              <w:marRight w:val="0"/>
              <w:marTop w:val="225"/>
              <w:marBottom w:val="0"/>
              <w:divBdr>
                <w:top w:val="none" w:sz="0" w:space="0" w:color="auto"/>
                <w:left w:val="none" w:sz="0" w:space="0" w:color="auto"/>
                <w:bottom w:val="none" w:sz="0" w:space="0" w:color="auto"/>
                <w:right w:val="none" w:sz="0" w:space="0" w:color="auto"/>
              </w:divBdr>
              <w:divsChild>
                <w:div w:id="206113425">
                  <w:marLeft w:val="0"/>
                  <w:marRight w:val="0"/>
                  <w:marTop w:val="0"/>
                  <w:marBottom w:val="0"/>
                  <w:divBdr>
                    <w:top w:val="none" w:sz="0" w:space="0" w:color="auto"/>
                    <w:left w:val="none" w:sz="0" w:space="0" w:color="auto"/>
                    <w:bottom w:val="none" w:sz="0" w:space="0" w:color="auto"/>
                    <w:right w:val="none" w:sz="0" w:space="0" w:color="auto"/>
                  </w:divBdr>
                </w:div>
                <w:div w:id="1944604735">
                  <w:marLeft w:val="0"/>
                  <w:marRight w:val="0"/>
                  <w:marTop w:val="0"/>
                  <w:marBottom w:val="0"/>
                  <w:divBdr>
                    <w:top w:val="none" w:sz="0" w:space="0" w:color="auto"/>
                    <w:left w:val="none" w:sz="0" w:space="0" w:color="auto"/>
                    <w:bottom w:val="none" w:sz="0" w:space="0" w:color="auto"/>
                    <w:right w:val="none" w:sz="0" w:space="0" w:color="auto"/>
                  </w:divBdr>
                </w:div>
                <w:div w:id="388581118">
                  <w:marLeft w:val="0"/>
                  <w:marRight w:val="0"/>
                  <w:marTop w:val="0"/>
                  <w:marBottom w:val="0"/>
                  <w:divBdr>
                    <w:top w:val="none" w:sz="0" w:space="0" w:color="auto"/>
                    <w:left w:val="none" w:sz="0" w:space="0" w:color="auto"/>
                    <w:bottom w:val="none" w:sz="0" w:space="0" w:color="auto"/>
                    <w:right w:val="none" w:sz="0" w:space="0" w:color="auto"/>
                  </w:divBdr>
                </w:div>
                <w:div w:id="600769795">
                  <w:marLeft w:val="0"/>
                  <w:marRight w:val="0"/>
                  <w:marTop w:val="0"/>
                  <w:marBottom w:val="0"/>
                  <w:divBdr>
                    <w:top w:val="none" w:sz="0" w:space="0" w:color="auto"/>
                    <w:left w:val="none" w:sz="0" w:space="0" w:color="auto"/>
                    <w:bottom w:val="none" w:sz="0" w:space="0" w:color="auto"/>
                    <w:right w:val="none" w:sz="0" w:space="0" w:color="auto"/>
                  </w:divBdr>
                </w:div>
              </w:divsChild>
            </w:div>
            <w:div w:id="1192378794">
              <w:marLeft w:val="0"/>
              <w:marRight w:val="0"/>
              <w:marTop w:val="360"/>
              <w:marBottom w:val="495"/>
              <w:divBdr>
                <w:top w:val="none" w:sz="0" w:space="0" w:color="auto"/>
                <w:left w:val="none" w:sz="0" w:space="0" w:color="auto"/>
                <w:bottom w:val="none" w:sz="0" w:space="0" w:color="auto"/>
                <w:right w:val="none" w:sz="0" w:space="0" w:color="auto"/>
              </w:divBdr>
              <w:divsChild>
                <w:div w:id="51588347">
                  <w:marLeft w:val="0"/>
                  <w:marRight w:val="0"/>
                  <w:marTop w:val="0"/>
                  <w:marBottom w:val="0"/>
                  <w:divBdr>
                    <w:top w:val="none" w:sz="0" w:space="0" w:color="auto"/>
                    <w:left w:val="none" w:sz="0" w:space="0" w:color="auto"/>
                    <w:bottom w:val="none" w:sz="0" w:space="0" w:color="auto"/>
                    <w:right w:val="none" w:sz="0" w:space="0" w:color="auto"/>
                  </w:divBdr>
                  <w:divsChild>
                    <w:div w:id="1948847420">
                      <w:marLeft w:val="0"/>
                      <w:marRight w:val="450"/>
                      <w:marTop w:val="0"/>
                      <w:marBottom w:val="0"/>
                      <w:divBdr>
                        <w:top w:val="none" w:sz="0" w:space="0" w:color="auto"/>
                        <w:left w:val="none" w:sz="0" w:space="0" w:color="auto"/>
                        <w:bottom w:val="none" w:sz="0" w:space="0" w:color="auto"/>
                        <w:right w:val="none" w:sz="0" w:space="0" w:color="auto"/>
                      </w:divBdr>
                    </w:div>
                    <w:div w:id="1340699736">
                      <w:marLeft w:val="0"/>
                      <w:marRight w:val="600"/>
                      <w:marTop w:val="0"/>
                      <w:marBottom w:val="0"/>
                      <w:divBdr>
                        <w:top w:val="none" w:sz="0" w:space="0" w:color="auto"/>
                        <w:left w:val="none" w:sz="0" w:space="0" w:color="auto"/>
                        <w:bottom w:val="none" w:sz="0" w:space="0" w:color="auto"/>
                        <w:right w:val="none" w:sz="0" w:space="0" w:color="auto"/>
                      </w:divBdr>
                    </w:div>
                  </w:divsChild>
                </w:div>
                <w:div w:id="1515921852">
                  <w:marLeft w:val="0"/>
                  <w:marRight w:val="0"/>
                  <w:marTop w:val="0"/>
                  <w:marBottom w:val="0"/>
                  <w:divBdr>
                    <w:top w:val="none" w:sz="0" w:space="0" w:color="auto"/>
                    <w:left w:val="none" w:sz="0" w:space="0" w:color="auto"/>
                    <w:bottom w:val="none" w:sz="0" w:space="0" w:color="auto"/>
                    <w:right w:val="none" w:sz="0" w:space="0" w:color="auto"/>
                  </w:divBdr>
                  <w:divsChild>
                    <w:div w:id="922838615">
                      <w:marLeft w:val="0"/>
                      <w:marRight w:val="330"/>
                      <w:marTop w:val="0"/>
                      <w:marBottom w:val="0"/>
                      <w:divBdr>
                        <w:top w:val="none" w:sz="0" w:space="0" w:color="auto"/>
                        <w:left w:val="none" w:sz="0" w:space="0" w:color="auto"/>
                        <w:bottom w:val="none" w:sz="0" w:space="0" w:color="auto"/>
                        <w:right w:val="none" w:sz="0" w:space="0" w:color="auto"/>
                      </w:divBdr>
                    </w:div>
                    <w:div w:id="114635714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680964260">
              <w:marLeft w:val="0"/>
              <w:marRight w:val="0"/>
              <w:marTop w:val="0"/>
              <w:marBottom w:val="0"/>
              <w:divBdr>
                <w:top w:val="none" w:sz="0" w:space="0" w:color="auto"/>
                <w:left w:val="none" w:sz="0" w:space="0" w:color="auto"/>
                <w:bottom w:val="none" w:sz="0" w:space="0" w:color="auto"/>
                <w:right w:val="none" w:sz="0" w:space="0" w:color="auto"/>
              </w:divBdr>
              <w:divsChild>
                <w:div w:id="1154880081">
                  <w:marLeft w:val="0"/>
                  <w:marRight w:val="0"/>
                  <w:marTop w:val="0"/>
                  <w:marBottom w:val="0"/>
                  <w:divBdr>
                    <w:top w:val="none" w:sz="0" w:space="0" w:color="auto"/>
                    <w:left w:val="none" w:sz="0" w:space="0" w:color="auto"/>
                    <w:bottom w:val="dashed" w:sz="6" w:space="30" w:color="999999"/>
                    <w:right w:val="none" w:sz="0" w:space="0" w:color="auto"/>
                  </w:divBdr>
                </w:div>
                <w:div w:id="2016228588">
                  <w:marLeft w:val="0"/>
                  <w:marRight w:val="0"/>
                  <w:marTop w:val="0"/>
                  <w:marBottom w:val="375"/>
                  <w:divBdr>
                    <w:top w:val="none" w:sz="0" w:space="0" w:color="auto"/>
                    <w:left w:val="none" w:sz="0" w:space="0" w:color="auto"/>
                    <w:bottom w:val="none" w:sz="0" w:space="0" w:color="auto"/>
                    <w:right w:val="none" w:sz="0" w:space="0" w:color="auto"/>
                  </w:divBdr>
                  <w:divsChild>
                    <w:div w:id="1508860879">
                      <w:marLeft w:val="0"/>
                      <w:marRight w:val="0"/>
                      <w:marTop w:val="375"/>
                      <w:marBottom w:val="0"/>
                      <w:divBdr>
                        <w:top w:val="none" w:sz="0" w:space="0" w:color="auto"/>
                        <w:left w:val="none" w:sz="0" w:space="0" w:color="auto"/>
                        <w:bottom w:val="none" w:sz="0" w:space="0" w:color="auto"/>
                        <w:right w:val="none" w:sz="0" w:space="0" w:color="auto"/>
                      </w:divBdr>
                      <w:divsChild>
                        <w:div w:id="933787121">
                          <w:marLeft w:val="0"/>
                          <w:marRight w:val="225"/>
                          <w:marTop w:val="0"/>
                          <w:marBottom w:val="0"/>
                          <w:divBdr>
                            <w:top w:val="single" w:sz="6" w:space="0" w:color="DCDCDC"/>
                            <w:left w:val="single" w:sz="6" w:space="8" w:color="DCDCDC"/>
                            <w:bottom w:val="single" w:sz="6" w:space="0" w:color="DCDCDC"/>
                            <w:right w:val="single" w:sz="6" w:space="8" w:color="DCDCDC"/>
                          </w:divBdr>
                        </w:div>
                        <w:div w:id="1423599882">
                          <w:marLeft w:val="0"/>
                          <w:marRight w:val="0"/>
                          <w:marTop w:val="0"/>
                          <w:marBottom w:val="0"/>
                          <w:divBdr>
                            <w:top w:val="none" w:sz="0" w:space="0" w:color="auto"/>
                            <w:left w:val="none" w:sz="0" w:space="0" w:color="auto"/>
                            <w:bottom w:val="none" w:sz="0" w:space="0" w:color="auto"/>
                            <w:right w:val="none" w:sz="0" w:space="0" w:color="auto"/>
                          </w:divBdr>
                        </w:div>
                      </w:divsChild>
                    </w:div>
                    <w:div w:id="1102411176">
                      <w:marLeft w:val="0"/>
                      <w:marRight w:val="0"/>
                      <w:marTop w:val="375"/>
                      <w:marBottom w:val="0"/>
                      <w:divBdr>
                        <w:top w:val="none" w:sz="0" w:space="0" w:color="auto"/>
                        <w:left w:val="none" w:sz="0" w:space="0" w:color="auto"/>
                        <w:bottom w:val="none" w:sz="0" w:space="0" w:color="auto"/>
                        <w:right w:val="none" w:sz="0" w:space="0" w:color="auto"/>
                      </w:divBdr>
                      <w:divsChild>
                        <w:div w:id="697463508">
                          <w:marLeft w:val="0"/>
                          <w:marRight w:val="225"/>
                          <w:marTop w:val="0"/>
                          <w:marBottom w:val="0"/>
                          <w:divBdr>
                            <w:top w:val="single" w:sz="6" w:space="0" w:color="DCDCDC"/>
                            <w:left w:val="single" w:sz="6" w:space="8" w:color="DCDCDC"/>
                            <w:bottom w:val="single" w:sz="6" w:space="0" w:color="DCDCDC"/>
                            <w:right w:val="single" w:sz="6" w:space="8" w:color="DCDCDC"/>
                          </w:divBdr>
                        </w:div>
                        <w:div w:id="1739209407">
                          <w:marLeft w:val="0"/>
                          <w:marRight w:val="0"/>
                          <w:marTop w:val="0"/>
                          <w:marBottom w:val="0"/>
                          <w:divBdr>
                            <w:top w:val="none" w:sz="0" w:space="0" w:color="auto"/>
                            <w:left w:val="none" w:sz="0" w:space="0" w:color="auto"/>
                            <w:bottom w:val="none" w:sz="0" w:space="0" w:color="auto"/>
                            <w:right w:val="none" w:sz="0" w:space="0" w:color="auto"/>
                          </w:divBdr>
                        </w:div>
                      </w:divsChild>
                    </w:div>
                    <w:div w:id="2027243366">
                      <w:marLeft w:val="0"/>
                      <w:marRight w:val="0"/>
                      <w:marTop w:val="375"/>
                      <w:marBottom w:val="0"/>
                      <w:divBdr>
                        <w:top w:val="none" w:sz="0" w:space="0" w:color="auto"/>
                        <w:left w:val="none" w:sz="0" w:space="0" w:color="auto"/>
                        <w:bottom w:val="none" w:sz="0" w:space="0" w:color="auto"/>
                        <w:right w:val="none" w:sz="0" w:space="0" w:color="auto"/>
                      </w:divBdr>
                      <w:divsChild>
                        <w:div w:id="1679043427">
                          <w:marLeft w:val="0"/>
                          <w:marRight w:val="225"/>
                          <w:marTop w:val="0"/>
                          <w:marBottom w:val="0"/>
                          <w:divBdr>
                            <w:top w:val="single" w:sz="6" w:space="0" w:color="DCDCDC"/>
                            <w:left w:val="single" w:sz="6" w:space="8" w:color="DCDCDC"/>
                            <w:bottom w:val="single" w:sz="6" w:space="0" w:color="DCDCDC"/>
                            <w:right w:val="single" w:sz="6" w:space="8" w:color="DCDCDC"/>
                          </w:divBdr>
                        </w:div>
                        <w:div w:id="2021392418">
                          <w:marLeft w:val="0"/>
                          <w:marRight w:val="0"/>
                          <w:marTop w:val="0"/>
                          <w:marBottom w:val="0"/>
                          <w:divBdr>
                            <w:top w:val="none" w:sz="0" w:space="0" w:color="auto"/>
                            <w:left w:val="none" w:sz="0" w:space="0" w:color="auto"/>
                            <w:bottom w:val="none" w:sz="0" w:space="0" w:color="auto"/>
                            <w:right w:val="none" w:sz="0" w:space="0" w:color="auto"/>
                          </w:divBdr>
                        </w:div>
                        <w:div w:id="291326643">
                          <w:marLeft w:val="0"/>
                          <w:marRight w:val="0"/>
                          <w:marTop w:val="0"/>
                          <w:marBottom w:val="0"/>
                          <w:divBdr>
                            <w:top w:val="none" w:sz="0" w:space="0" w:color="auto"/>
                            <w:left w:val="none" w:sz="0" w:space="0" w:color="auto"/>
                            <w:bottom w:val="none" w:sz="0" w:space="0" w:color="auto"/>
                            <w:right w:val="none" w:sz="0" w:space="0" w:color="auto"/>
                          </w:divBdr>
                        </w:div>
                        <w:div w:id="1560553695">
                          <w:marLeft w:val="0"/>
                          <w:marRight w:val="0"/>
                          <w:marTop w:val="0"/>
                          <w:marBottom w:val="0"/>
                          <w:divBdr>
                            <w:top w:val="none" w:sz="0" w:space="0" w:color="auto"/>
                            <w:left w:val="none" w:sz="0" w:space="0" w:color="auto"/>
                            <w:bottom w:val="none" w:sz="0" w:space="0" w:color="auto"/>
                            <w:right w:val="none" w:sz="0" w:space="0" w:color="auto"/>
                          </w:divBdr>
                        </w:div>
                      </w:divsChild>
                    </w:div>
                    <w:div w:id="593827548">
                      <w:marLeft w:val="0"/>
                      <w:marRight w:val="0"/>
                      <w:marTop w:val="375"/>
                      <w:marBottom w:val="0"/>
                      <w:divBdr>
                        <w:top w:val="none" w:sz="0" w:space="0" w:color="auto"/>
                        <w:left w:val="none" w:sz="0" w:space="0" w:color="auto"/>
                        <w:bottom w:val="none" w:sz="0" w:space="0" w:color="auto"/>
                        <w:right w:val="none" w:sz="0" w:space="0" w:color="auto"/>
                      </w:divBdr>
                      <w:divsChild>
                        <w:div w:id="583808089">
                          <w:marLeft w:val="0"/>
                          <w:marRight w:val="225"/>
                          <w:marTop w:val="0"/>
                          <w:marBottom w:val="0"/>
                          <w:divBdr>
                            <w:top w:val="single" w:sz="6" w:space="0" w:color="DCDCDC"/>
                            <w:left w:val="single" w:sz="6" w:space="8" w:color="DCDCDC"/>
                            <w:bottom w:val="single" w:sz="6" w:space="0" w:color="DCDCDC"/>
                            <w:right w:val="single" w:sz="6" w:space="8" w:color="DCDCDC"/>
                          </w:divBdr>
                        </w:div>
                        <w:div w:id="13945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3271">
          <w:marLeft w:val="0"/>
          <w:marRight w:val="0"/>
          <w:marTop w:val="300"/>
          <w:marBottom w:val="0"/>
          <w:divBdr>
            <w:top w:val="none" w:sz="0" w:space="0" w:color="auto"/>
            <w:left w:val="none" w:sz="0" w:space="0" w:color="auto"/>
            <w:bottom w:val="dashed" w:sz="6" w:space="0" w:color="999999"/>
            <w:right w:val="none" w:sz="0" w:space="0" w:color="auto"/>
          </w:divBdr>
          <w:divsChild>
            <w:div w:id="263614456">
              <w:marLeft w:val="0"/>
              <w:marRight w:val="0"/>
              <w:marTop w:val="0"/>
              <w:marBottom w:val="0"/>
              <w:divBdr>
                <w:top w:val="none" w:sz="0" w:space="0" w:color="auto"/>
                <w:left w:val="none" w:sz="0" w:space="0" w:color="auto"/>
                <w:bottom w:val="none" w:sz="0" w:space="0" w:color="auto"/>
                <w:right w:val="none" w:sz="0" w:space="0" w:color="auto"/>
              </w:divBdr>
            </w:div>
            <w:div w:id="828790682">
              <w:marLeft w:val="0"/>
              <w:marRight w:val="0"/>
              <w:marTop w:val="225"/>
              <w:marBottom w:val="0"/>
              <w:divBdr>
                <w:top w:val="none" w:sz="0" w:space="0" w:color="auto"/>
                <w:left w:val="none" w:sz="0" w:space="0" w:color="auto"/>
                <w:bottom w:val="none" w:sz="0" w:space="0" w:color="auto"/>
                <w:right w:val="none" w:sz="0" w:space="0" w:color="auto"/>
              </w:divBdr>
              <w:divsChild>
                <w:div w:id="552351700">
                  <w:marLeft w:val="0"/>
                  <w:marRight w:val="0"/>
                  <w:marTop w:val="0"/>
                  <w:marBottom w:val="0"/>
                  <w:divBdr>
                    <w:top w:val="none" w:sz="0" w:space="0" w:color="auto"/>
                    <w:left w:val="none" w:sz="0" w:space="0" w:color="auto"/>
                    <w:bottom w:val="none" w:sz="0" w:space="0" w:color="auto"/>
                    <w:right w:val="none" w:sz="0" w:space="0" w:color="auto"/>
                  </w:divBdr>
                </w:div>
                <w:div w:id="1547329891">
                  <w:marLeft w:val="0"/>
                  <w:marRight w:val="0"/>
                  <w:marTop w:val="0"/>
                  <w:marBottom w:val="0"/>
                  <w:divBdr>
                    <w:top w:val="none" w:sz="0" w:space="0" w:color="auto"/>
                    <w:left w:val="none" w:sz="0" w:space="0" w:color="auto"/>
                    <w:bottom w:val="none" w:sz="0" w:space="0" w:color="auto"/>
                    <w:right w:val="none" w:sz="0" w:space="0" w:color="auto"/>
                  </w:divBdr>
                </w:div>
                <w:div w:id="1261521468">
                  <w:marLeft w:val="0"/>
                  <w:marRight w:val="0"/>
                  <w:marTop w:val="0"/>
                  <w:marBottom w:val="0"/>
                  <w:divBdr>
                    <w:top w:val="none" w:sz="0" w:space="0" w:color="auto"/>
                    <w:left w:val="none" w:sz="0" w:space="0" w:color="auto"/>
                    <w:bottom w:val="none" w:sz="0" w:space="0" w:color="auto"/>
                    <w:right w:val="none" w:sz="0" w:space="0" w:color="auto"/>
                  </w:divBdr>
                </w:div>
                <w:div w:id="191459644">
                  <w:marLeft w:val="0"/>
                  <w:marRight w:val="0"/>
                  <w:marTop w:val="0"/>
                  <w:marBottom w:val="0"/>
                  <w:divBdr>
                    <w:top w:val="none" w:sz="0" w:space="0" w:color="auto"/>
                    <w:left w:val="none" w:sz="0" w:space="0" w:color="auto"/>
                    <w:bottom w:val="none" w:sz="0" w:space="0" w:color="auto"/>
                    <w:right w:val="none" w:sz="0" w:space="0" w:color="auto"/>
                  </w:divBdr>
                </w:div>
              </w:divsChild>
            </w:div>
            <w:div w:id="1645500902">
              <w:marLeft w:val="0"/>
              <w:marRight w:val="0"/>
              <w:marTop w:val="360"/>
              <w:marBottom w:val="495"/>
              <w:divBdr>
                <w:top w:val="none" w:sz="0" w:space="0" w:color="auto"/>
                <w:left w:val="none" w:sz="0" w:space="0" w:color="auto"/>
                <w:bottom w:val="none" w:sz="0" w:space="0" w:color="auto"/>
                <w:right w:val="none" w:sz="0" w:space="0" w:color="auto"/>
              </w:divBdr>
              <w:divsChild>
                <w:div w:id="1074662930">
                  <w:marLeft w:val="0"/>
                  <w:marRight w:val="0"/>
                  <w:marTop w:val="0"/>
                  <w:marBottom w:val="0"/>
                  <w:divBdr>
                    <w:top w:val="none" w:sz="0" w:space="0" w:color="auto"/>
                    <w:left w:val="none" w:sz="0" w:space="0" w:color="auto"/>
                    <w:bottom w:val="none" w:sz="0" w:space="0" w:color="auto"/>
                    <w:right w:val="none" w:sz="0" w:space="0" w:color="auto"/>
                  </w:divBdr>
                  <w:divsChild>
                    <w:div w:id="1233541422">
                      <w:marLeft w:val="0"/>
                      <w:marRight w:val="450"/>
                      <w:marTop w:val="0"/>
                      <w:marBottom w:val="0"/>
                      <w:divBdr>
                        <w:top w:val="none" w:sz="0" w:space="0" w:color="auto"/>
                        <w:left w:val="none" w:sz="0" w:space="0" w:color="auto"/>
                        <w:bottom w:val="none" w:sz="0" w:space="0" w:color="auto"/>
                        <w:right w:val="none" w:sz="0" w:space="0" w:color="auto"/>
                      </w:divBdr>
                    </w:div>
                    <w:div w:id="1707368059">
                      <w:marLeft w:val="0"/>
                      <w:marRight w:val="600"/>
                      <w:marTop w:val="0"/>
                      <w:marBottom w:val="0"/>
                      <w:divBdr>
                        <w:top w:val="none" w:sz="0" w:space="0" w:color="auto"/>
                        <w:left w:val="none" w:sz="0" w:space="0" w:color="auto"/>
                        <w:bottom w:val="none" w:sz="0" w:space="0" w:color="auto"/>
                        <w:right w:val="none" w:sz="0" w:space="0" w:color="auto"/>
                      </w:divBdr>
                    </w:div>
                  </w:divsChild>
                </w:div>
                <w:div w:id="497961281">
                  <w:marLeft w:val="0"/>
                  <w:marRight w:val="0"/>
                  <w:marTop w:val="0"/>
                  <w:marBottom w:val="0"/>
                  <w:divBdr>
                    <w:top w:val="none" w:sz="0" w:space="0" w:color="auto"/>
                    <w:left w:val="none" w:sz="0" w:space="0" w:color="auto"/>
                    <w:bottom w:val="none" w:sz="0" w:space="0" w:color="auto"/>
                    <w:right w:val="none" w:sz="0" w:space="0" w:color="auto"/>
                  </w:divBdr>
                  <w:divsChild>
                    <w:div w:id="1260677261">
                      <w:marLeft w:val="0"/>
                      <w:marRight w:val="330"/>
                      <w:marTop w:val="0"/>
                      <w:marBottom w:val="0"/>
                      <w:divBdr>
                        <w:top w:val="none" w:sz="0" w:space="0" w:color="auto"/>
                        <w:left w:val="none" w:sz="0" w:space="0" w:color="auto"/>
                        <w:bottom w:val="none" w:sz="0" w:space="0" w:color="auto"/>
                        <w:right w:val="none" w:sz="0" w:space="0" w:color="auto"/>
                      </w:divBdr>
                    </w:div>
                    <w:div w:id="476386026">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490026474">
              <w:marLeft w:val="0"/>
              <w:marRight w:val="0"/>
              <w:marTop w:val="0"/>
              <w:marBottom w:val="0"/>
              <w:divBdr>
                <w:top w:val="none" w:sz="0" w:space="0" w:color="auto"/>
                <w:left w:val="none" w:sz="0" w:space="0" w:color="auto"/>
                <w:bottom w:val="none" w:sz="0" w:space="0" w:color="auto"/>
                <w:right w:val="none" w:sz="0" w:space="0" w:color="auto"/>
              </w:divBdr>
              <w:divsChild>
                <w:div w:id="23336697">
                  <w:marLeft w:val="0"/>
                  <w:marRight w:val="0"/>
                  <w:marTop w:val="0"/>
                  <w:marBottom w:val="0"/>
                  <w:divBdr>
                    <w:top w:val="none" w:sz="0" w:space="0" w:color="auto"/>
                    <w:left w:val="none" w:sz="0" w:space="0" w:color="auto"/>
                    <w:bottom w:val="dashed" w:sz="6" w:space="30" w:color="999999"/>
                    <w:right w:val="none" w:sz="0" w:space="0" w:color="auto"/>
                  </w:divBdr>
                </w:div>
                <w:div w:id="2047441996">
                  <w:marLeft w:val="0"/>
                  <w:marRight w:val="0"/>
                  <w:marTop w:val="0"/>
                  <w:marBottom w:val="375"/>
                  <w:divBdr>
                    <w:top w:val="none" w:sz="0" w:space="0" w:color="auto"/>
                    <w:left w:val="none" w:sz="0" w:space="0" w:color="auto"/>
                    <w:bottom w:val="none" w:sz="0" w:space="0" w:color="auto"/>
                    <w:right w:val="none" w:sz="0" w:space="0" w:color="auto"/>
                  </w:divBdr>
                  <w:divsChild>
                    <w:div w:id="551113502">
                      <w:marLeft w:val="0"/>
                      <w:marRight w:val="0"/>
                      <w:marTop w:val="375"/>
                      <w:marBottom w:val="0"/>
                      <w:divBdr>
                        <w:top w:val="none" w:sz="0" w:space="0" w:color="auto"/>
                        <w:left w:val="none" w:sz="0" w:space="0" w:color="auto"/>
                        <w:bottom w:val="none" w:sz="0" w:space="0" w:color="auto"/>
                        <w:right w:val="none" w:sz="0" w:space="0" w:color="auto"/>
                      </w:divBdr>
                      <w:divsChild>
                        <w:div w:id="1536112558">
                          <w:marLeft w:val="0"/>
                          <w:marRight w:val="225"/>
                          <w:marTop w:val="0"/>
                          <w:marBottom w:val="0"/>
                          <w:divBdr>
                            <w:top w:val="single" w:sz="6" w:space="0" w:color="DCDCDC"/>
                            <w:left w:val="single" w:sz="6" w:space="8" w:color="DCDCDC"/>
                            <w:bottom w:val="single" w:sz="6" w:space="0" w:color="DCDCDC"/>
                            <w:right w:val="single" w:sz="6" w:space="8" w:color="DCDCDC"/>
                          </w:divBdr>
                        </w:div>
                        <w:div w:id="941111621">
                          <w:marLeft w:val="0"/>
                          <w:marRight w:val="0"/>
                          <w:marTop w:val="0"/>
                          <w:marBottom w:val="0"/>
                          <w:divBdr>
                            <w:top w:val="none" w:sz="0" w:space="0" w:color="auto"/>
                            <w:left w:val="none" w:sz="0" w:space="0" w:color="auto"/>
                            <w:bottom w:val="none" w:sz="0" w:space="0" w:color="auto"/>
                            <w:right w:val="none" w:sz="0" w:space="0" w:color="auto"/>
                          </w:divBdr>
                        </w:div>
                      </w:divsChild>
                    </w:div>
                    <w:div w:id="749041878">
                      <w:marLeft w:val="0"/>
                      <w:marRight w:val="0"/>
                      <w:marTop w:val="375"/>
                      <w:marBottom w:val="0"/>
                      <w:divBdr>
                        <w:top w:val="none" w:sz="0" w:space="0" w:color="auto"/>
                        <w:left w:val="none" w:sz="0" w:space="0" w:color="auto"/>
                        <w:bottom w:val="none" w:sz="0" w:space="0" w:color="auto"/>
                        <w:right w:val="none" w:sz="0" w:space="0" w:color="auto"/>
                      </w:divBdr>
                      <w:divsChild>
                        <w:div w:id="1472483366">
                          <w:marLeft w:val="0"/>
                          <w:marRight w:val="225"/>
                          <w:marTop w:val="0"/>
                          <w:marBottom w:val="0"/>
                          <w:divBdr>
                            <w:top w:val="single" w:sz="6" w:space="0" w:color="DCDCDC"/>
                            <w:left w:val="single" w:sz="6" w:space="8" w:color="DCDCDC"/>
                            <w:bottom w:val="single" w:sz="6" w:space="0" w:color="DCDCDC"/>
                            <w:right w:val="single" w:sz="6" w:space="8" w:color="DCDCDC"/>
                          </w:divBdr>
                        </w:div>
                        <w:div w:id="1428774753">
                          <w:marLeft w:val="0"/>
                          <w:marRight w:val="0"/>
                          <w:marTop w:val="0"/>
                          <w:marBottom w:val="0"/>
                          <w:divBdr>
                            <w:top w:val="none" w:sz="0" w:space="0" w:color="auto"/>
                            <w:left w:val="none" w:sz="0" w:space="0" w:color="auto"/>
                            <w:bottom w:val="none" w:sz="0" w:space="0" w:color="auto"/>
                            <w:right w:val="none" w:sz="0" w:space="0" w:color="auto"/>
                          </w:divBdr>
                        </w:div>
                      </w:divsChild>
                    </w:div>
                    <w:div w:id="2103838272">
                      <w:marLeft w:val="0"/>
                      <w:marRight w:val="0"/>
                      <w:marTop w:val="375"/>
                      <w:marBottom w:val="0"/>
                      <w:divBdr>
                        <w:top w:val="none" w:sz="0" w:space="0" w:color="auto"/>
                        <w:left w:val="none" w:sz="0" w:space="0" w:color="auto"/>
                        <w:bottom w:val="none" w:sz="0" w:space="0" w:color="auto"/>
                        <w:right w:val="none" w:sz="0" w:space="0" w:color="auto"/>
                      </w:divBdr>
                      <w:divsChild>
                        <w:div w:id="1383016413">
                          <w:marLeft w:val="0"/>
                          <w:marRight w:val="225"/>
                          <w:marTop w:val="0"/>
                          <w:marBottom w:val="0"/>
                          <w:divBdr>
                            <w:top w:val="single" w:sz="6" w:space="0" w:color="DCDCDC"/>
                            <w:left w:val="single" w:sz="6" w:space="8" w:color="DCDCDC"/>
                            <w:bottom w:val="single" w:sz="6" w:space="0" w:color="DCDCDC"/>
                            <w:right w:val="single" w:sz="6" w:space="8" w:color="DCDCDC"/>
                          </w:divBdr>
                        </w:div>
                        <w:div w:id="1426681882">
                          <w:marLeft w:val="0"/>
                          <w:marRight w:val="0"/>
                          <w:marTop w:val="0"/>
                          <w:marBottom w:val="0"/>
                          <w:divBdr>
                            <w:top w:val="none" w:sz="0" w:space="0" w:color="auto"/>
                            <w:left w:val="none" w:sz="0" w:space="0" w:color="auto"/>
                            <w:bottom w:val="none" w:sz="0" w:space="0" w:color="auto"/>
                            <w:right w:val="none" w:sz="0" w:space="0" w:color="auto"/>
                          </w:divBdr>
                        </w:div>
                        <w:div w:id="978728578">
                          <w:marLeft w:val="0"/>
                          <w:marRight w:val="0"/>
                          <w:marTop w:val="0"/>
                          <w:marBottom w:val="0"/>
                          <w:divBdr>
                            <w:top w:val="none" w:sz="0" w:space="0" w:color="auto"/>
                            <w:left w:val="none" w:sz="0" w:space="0" w:color="auto"/>
                            <w:bottom w:val="none" w:sz="0" w:space="0" w:color="auto"/>
                            <w:right w:val="none" w:sz="0" w:space="0" w:color="auto"/>
                          </w:divBdr>
                        </w:div>
                        <w:div w:id="868226756">
                          <w:marLeft w:val="0"/>
                          <w:marRight w:val="0"/>
                          <w:marTop w:val="0"/>
                          <w:marBottom w:val="0"/>
                          <w:divBdr>
                            <w:top w:val="none" w:sz="0" w:space="0" w:color="auto"/>
                            <w:left w:val="none" w:sz="0" w:space="0" w:color="auto"/>
                            <w:bottom w:val="none" w:sz="0" w:space="0" w:color="auto"/>
                            <w:right w:val="none" w:sz="0" w:space="0" w:color="auto"/>
                          </w:divBdr>
                        </w:div>
                      </w:divsChild>
                    </w:div>
                    <w:div w:id="1084106774">
                      <w:marLeft w:val="0"/>
                      <w:marRight w:val="0"/>
                      <w:marTop w:val="375"/>
                      <w:marBottom w:val="0"/>
                      <w:divBdr>
                        <w:top w:val="none" w:sz="0" w:space="0" w:color="auto"/>
                        <w:left w:val="none" w:sz="0" w:space="0" w:color="auto"/>
                        <w:bottom w:val="none" w:sz="0" w:space="0" w:color="auto"/>
                        <w:right w:val="none" w:sz="0" w:space="0" w:color="auto"/>
                      </w:divBdr>
                      <w:divsChild>
                        <w:div w:id="1152984508">
                          <w:marLeft w:val="0"/>
                          <w:marRight w:val="225"/>
                          <w:marTop w:val="0"/>
                          <w:marBottom w:val="0"/>
                          <w:divBdr>
                            <w:top w:val="single" w:sz="6" w:space="0" w:color="DCDCDC"/>
                            <w:left w:val="single" w:sz="6" w:space="8" w:color="DCDCDC"/>
                            <w:bottom w:val="single" w:sz="6" w:space="0" w:color="DCDCDC"/>
                            <w:right w:val="single" w:sz="6" w:space="8" w:color="DCDCDC"/>
                          </w:divBdr>
                        </w:div>
                        <w:div w:id="8253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08286">
          <w:marLeft w:val="0"/>
          <w:marRight w:val="0"/>
          <w:marTop w:val="300"/>
          <w:marBottom w:val="0"/>
          <w:divBdr>
            <w:top w:val="none" w:sz="0" w:space="0" w:color="auto"/>
            <w:left w:val="none" w:sz="0" w:space="0" w:color="auto"/>
            <w:bottom w:val="dashed" w:sz="6" w:space="0" w:color="999999"/>
            <w:right w:val="none" w:sz="0" w:space="0" w:color="auto"/>
          </w:divBdr>
          <w:divsChild>
            <w:div w:id="1302729400">
              <w:marLeft w:val="0"/>
              <w:marRight w:val="0"/>
              <w:marTop w:val="0"/>
              <w:marBottom w:val="0"/>
              <w:divBdr>
                <w:top w:val="none" w:sz="0" w:space="0" w:color="auto"/>
                <w:left w:val="none" w:sz="0" w:space="0" w:color="auto"/>
                <w:bottom w:val="none" w:sz="0" w:space="0" w:color="auto"/>
                <w:right w:val="none" w:sz="0" w:space="0" w:color="auto"/>
              </w:divBdr>
            </w:div>
            <w:div w:id="1749499247">
              <w:marLeft w:val="0"/>
              <w:marRight w:val="0"/>
              <w:marTop w:val="225"/>
              <w:marBottom w:val="0"/>
              <w:divBdr>
                <w:top w:val="none" w:sz="0" w:space="0" w:color="auto"/>
                <w:left w:val="none" w:sz="0" w:space="0" w:color="auto"/>
                <w:bottom w:val="none" w:sz="0" w:space="0" w:color="auto"/>
                <w:right w:val="none" w:sz="0" w:space="0" w:color="auto"/>
              </w:divBdr>
              <w:divsChild>
                <w:div w:id="406852980">
                  <w:marLeft w:val="0"/>
                  <w:marRight w:val="0"/>
                  <w:marTop w:val="0"/>
                  <w:marBottom w:val="0"/>
                  <w:divBdr>
                    <w:top w:val="none" w:sz="0" w:space="0" w:color="auto"/>
                    <w:left w:val="none" w:sz="0" w:space="0" w:color="auto"/>
                    <w:bottom w:val="none" w:sz="0" w:space="0" w:color="auto"/>
                    <w:right w:val="none" w:sz="0" w:space="0" w:color="auto"/>
                  </w:divBdr>
                </w:div>
                <w:div w:id="399986158">
                  <w:marLeft w:val="0"/>
                  <w:marRight w:val="0"/>
                  <w:marTop w:val="0"/>
                  <w:marBottom w:val="0"/>
                  <w:divBdr>
                    <w:top w:val="none" w:sz="0" w:space="0" w:color="auto"/>
                    <w:left w:val="none" w:sz="0" w:space="0" w:color="auto"/>
                    <w:bottom w:val="none" w:sz="0" w:space="0" w:color="auto"/>
                    <w:right w:val="none" w:sz="0" w:space="0" w:color="auto"/>
                  </w:divBdr>
                </w:div>
                <w:div w:id="1226834997">
                  <w:marLeft w:val="0"/>
                  <w:marRight w:val="0"/>
                  <w:marTop w:val="0"/>
                  <w:marBottom w:val="0"/>
                  <w:divBdr>
                    <w:top w:val="none" w:sz="0" w:space="0" w:color="auto"/>
                    <w:left w:val="none" w:sz="0" w:space="0" w:color="auto"/>
                    <w:bottom w:val="none" w:sz="0" w:space="0" w:color="auto"/>
                    <w:right w:val="none" w:sz="0" w:space="0" w:color="auto"/>
                  </w:divBdr>
                </w:div>
                <w:div w:id="1737431405">
                  <w:marLeft w:val="0"/>
                  <w:marRight w:val="0"/>
                  <w:marTop w:val="0"/>
                  <w:marBottom w:val="0"/>
                  <w:divBdr>
                    <w:top w:val="none" w:sz="0" w:space="0" w:color="auto"/>
                    <w:left w:val="none" w:sz="0" w:space="0" w:color="auto"/>
                    <w:bottom w:val="none" w:sz="0" w:space="0" w:color="auto"/>
                    <w:right w:val="none" w:sz="0" w:space="0" w:color="auto"/>
                  </w:divBdr>
                </w:div>
              </w:divsChild>
            </w:div>
            <w:div w:id="1836608502">
              <w:marLeft w:val="0"/>
              <w:marRight w:val="0"/>
              <w:marTop w:val="360"/>
              <w:marBottom w:val="495"/>
              <w:divBdr>
                <w:top w:val="none" w:sz="0" w:space="0" w:color="auto"/>
                <w:left w:val="none" w:sz="0" w:space="0" w:color="auto"/>
                <w:bottom w:val="none" w:sz="0" w:space="0" w:color="auto"/>
                <w:right w:val="none" w:sz="0" w:space="0" w:color="auto"/>
              </w:divBdr>
              <w:divsChild>
                <w:div w:id="885415369">
                  <w:marLeft w:val="0"/>
                  <w:marRight w:val="0"/>
                  <w:marTop w:val="0"/>
                  <w:marBottom w:val="0"/>
                  <w:divBdr>
                    <w:top w:val="none" w:sz="0" w:space="0" w:color="auto"/>
                    <w:left w:val="none" w:sz="0" w:space="0" w:color="auto"/>
                    <w:bottom w:val="none" w:sz="0" w:space="0" w:color="auto"/>
                    <w:right w:val="none" w:sz="0" w:space="0" w:color="auto"/>
                  </w:divBdr>
                  <w:divsChild>
                    <w:div w:id="1582790731">
                      <w:marLeft w:val="0"/>
                      <w:marRight w:val="450"/>
                      <w:marTop w:val="0"/>
                      <w:marBottom w:val="0"/>
                      <w:divBdr>
                        <w:top w:val="none" w:sz="0" w:space="0" w:color="auto"/>
                        <w:left w:val="none" w:sz="0" w:space="0" w:color="auto"/>
                        <w:bottom w:val="none" w:sz="0" w:space="0" w:color="auto"/>
                        <w:right w:val="none" w:sz="0" w:space="0" w:color="auto"/>
                      </w:divBdr>
                    </w:div>
                    <w:div w:id="94983782">
                      <w:marLeft w:val="0"/>
                      <w:marRight w:val="600"/>
                      <w:marTop w:val="0"/>
                      <w:marBottom w:val="0"/>
                      <w:divBdr>
                        <w:top w:val="none" w:sz="0" w:space="0" w:color="auto"/>
                        <w:left w:val="none" w:sz="0" w:space="0" w:color="auto"/>
                        <w:bottom w:val="none" w:sz="0" w:space="0" w:color="auto"/>
                        <w:right w:val="none" w:sz="0" w:space="0" w:color="auto"/>
                      </w:divBdr>
                    </w:div>
                  </w:divsChild>
                </w:div>
                <w:div w:id="256016366">
                  <w:marLeft w:val="0"/>
                  <w:marRight w:val="0"/>
                  <w:marTop w:val="0"/>
                  <w:marBottom w:val="0"/>
                  <w:divBdr>
                    <w:top w:val="none" w:sz="0" w:space="0" w:color="auto"/>
                    <w:left w:val="none" w:sz="0" w:space="0" w:color="auto"/>
                    <w:bottom w:val="none" w:sz="0" w:space="0" w:color="auto"/>
                    <w:right w:val="none" w:sz="0" w:space="0" w:color="auto"/>
                  </w:divBdr>
                  <w:divsChild>
                    <w:div w:id="357865">
                      <w:marLeft w:val="0"/>
                      <w:marRight w:val="330"/>
                      <w:marTop w:val="0"/>
                      <w:marBottom w:val="0"/>
                      <w:divBdr>
                        <w:top w:val="none" w:sz="0" w:space="0" w:color="auto"/>
                        <w:left w:val="none" w:sz="0" w:space="0" w:color="auto"/>
                        <w:bottom w:val="none" w:sz="0" w:space="0" w:color="auto"/>
                        <w:right w:val="none" w:sz="0" w:space="0" w:color="auto"/>
                      </w:divBdr>
                    </w:div>
                    <w:div w:id="288324704">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837308767">
              <w:marLeft w:val="0"/>
              <w:marRight w:val="0"/>
              <w:marTop w:val="0"/>
              <w:marBottom w:val="0"/>
              <w:divBdr>
                <w:top w:val="none" w:sz="0" w:space="0" w:color="auto"/>
                <w:left w:val="none" w:sz="0" w:space="0" w:color="auto"/>
                <w:bottom w:val="none" w:sz="0" w:space="0" w:color="auto"/>
                <w:right w:val="none" w:sz="0" w:space="0" w:color="auto"/>
              </w:divBdr>
              <w:divsChild>
                <w:div w:id="1618877089">
                  <w:marLeft w:val="0"/>
                  <w:marRight w:val="0"/>
                  <w:marTop w:val="0"/>
                  <w:marBottom w:val="0"/>
                  <w:divBdr>
                    <w:top w:val="none" w:sz="0" w:space="0" w:color="auto"/>
                    <w:left w:val="none" w:sz="0" w:space="0" w:color="auto"/>
                    <w:bottom w:val="dashed" w:sz="6" w:space="30" w:color="999999"/>
                    <w:right w:val="none" w:sz="0" w:space="0" w:color="auto"/>
                  </w:divBdr>
                </w:div>
                <w:div w:id="968902052">
                  <w:marLeft w:val="0"/>
                  <w:marRight w:val="0"/>
                  <w:marTop w:val="0"/>
                  <w:marBottom w:val="375"/>
                  <w:divBdr>
                    <w:top w:val="none" w:sz="0" w:space="0" w:color="auto"/>
                    <w:left w:val="none" w:sz="0" w:space="0" w:color="auto"/>
                    <w:bottom w:val="none" w:sz="0" w:space="0" w:color="auto"/>
                    <w:right w:val="none" w:sz="0" w:space="0" w:color="auto"/>
                  </w:divBdr>
                  <w:divsChild>
                    <w:div w:id="1632325459">
                      <w:marLeft w:val="0"/>
                      <w:marRight w:val="0"/>
                      <w:marTop w:val="375"/>
                      <w:marBottom w:val="0"/>
                      <w:divBdr>
                        <w:top w:val="none" w:sz="0" w:space="0" w:color="auto"/>
                        <w:left w:val="none" w:sz="0" w:space="0" w:color="auto"/>
                        <w:bottom w:val="none" w:sz="0" w:space="0" w:color="auto"/>
                        <w:right w:val="none" w:sz="0" w:space="0" w:color="auto"/>
                      </w:divBdr>
                      <w:divsChild>
                        <w:div w:id="342781927">
                          <w:marLeft w:val="0"/>
                          <w:marRight w:val="225"/>
                          <w:marTop w:val="0"/>
                          <w:marBottom w:val="0"/>
                          <w:divBdr>
                            <w:top w:val="single" w:sz="6" w:space="0" w:color="DCDCDC"/>
                            <w:left w:val="single" w:sz="6" w:space="8" w:color="DCDCDC"/>
                            <w:bottom w:val="single" w:sz="6" w:space="0" w:color="DCDCDC"/>
                            <w:right w:val="single" w:sz="6" w:space="8" w:color="DCDCDC"/>
                          </w:divBdr>
                        </w:div>
                        <w:div w:id="519928243">
                          <w:marLeft w:val="0"/>
                          <w:marRight w:val="0"/>
                          <w:marTop w:val="0"/>
                          <w:marBottom w:val="0"/>
                          <w:divBdr>
                            <w:top w:val="none" w:sz="0" w:space="0" w:color="auto"/>
                            <w:left w:val="none" w:sz="0" w:space="0" w:color="auto"/>
                            <w:bottom w:val="none" w:sz="0" w:space="0" w:color="auto"/>
                            <w:right w:val="none" w:sz="0" w:space="0" w:color="auto"/>
                          </w:divBdr>
                        </w:div>
                      </w:divsChild>
                    </w:div>
                    <w:div w:id="1729376445">
                      <w:marLeft w:val="0"/>
                      <w:marRight w:val="0"/>
                      <w:marTop w:val="375"/>
                      <w:marBottom w:val="0"/>
                      <w:divBdr>
                        <w:top w:val="none" w:sz="0" w:space="0" w:color="auto"/>
                        <w:left w:val="none" w:sz="0" w:space="0" w:color="auto"/>
                        <w:bottom w:val="none" w:sz="0" w:space="0" w:color="auto"/>
                        <w:right w:val="none" w:sz="0" w:space="0" w:color="auto"/>
                      </w:divBdr>
                      <w:divsChild>
                        <w:div w:id="1305887367">
                          <w:marLeft w:val="0"/>
                          <w:marRight w:val="225"/>
                          <w:marTop w:val="0"/>
                          <w:marBottom w:val="0"/>
                          <w:divBdr>
                            <w:top w:val="single" w:sz="6" w:space="0" w:color="DCDCDC"/>
                            <w:left w:val="single" w:sz="6" w:space="8" w:color="DCDCDC"/>
                            <w:bottom w:val="single" w:sz="6" w:space="0" w:color="DCDCDC"/>
                            <w:right w:val="single" w:sz="6" w:space="8" w:color="DCDCDC"/>
                          </w:divBdr>
                        </w:div>
                        <w:div w:id="1351300623">
                          <w:marLeft w:val="0"/>
                          <w:marRight w:val="0"/>
                          <w:marTop w:val="0"/>
                          <w:marBottom w:val="0"/>
                          <w:divBdr>
                            <w:top w:val="none" w:sz="0" w:space="0" w:color="auto"/>
                            <w:left w:val="none" w:sz="0" w:space="0" w:color="auto"/>
                            <w:bottom w:val="none" w:sz="0" w:space="0" w:color="auto"/>
                            <w:right w:val="none" w:sz="0" w:space="0" w:color="auto"/>
                          </w:divBdr>
                        </w:div>
                      </w:divsChild>
                    </w:div>
                    <w:div w:id="432364010">
                      <w:marLeft w:val="0"/>
                      <w:marRight w:val="0"/>
                      <w:marTop w:val="375"/>
                      <w:marBottom w:val="0"/>
                      <w:divBdr>
                        <w:top w:val="none" w:sz="0" w:space="0" w:color="auto"/>
                        <w:left w:val="none" w:sz="0" w:space="0" w:color="auto"/>
                        <w:bottom w:val="none" w:sz="0" w:space="0" w:color="auto"/>
                        <w:right w:val="none" w:sz="0" w:space="0" w:color="auto"/>
                      </w:divBdr>
                      <w:divsChild>
                        <w:div w:id="1715956748">
                          <w:marLeft w:val="0"/>
                          <w:marRight w:val="225"/>
                          <w:marTop w:val="0"/>
                          <w:marBottom w:val="0"/>
                          <w:divBdr>
                            <w:top w:val="single" w:sz="6" w:space="0" w:color="DCDCDC"/>
                            <w:left w:val="single" w:sz="6" w:space="8" w:color="DCDCDC"/>
                            <w:bottom w:val="single" w:sz="6" w:space="0" w:color="DCDCDC"/>
                            <w:right w:val="single" w:sz="6" w:space="8" w:color="DCDCDC"/>
                          </w:divBdr>
                        </w:div>
                        <w:div w:id="900559055">
                          <w:marLeft w:val="0"/>
                          <w:marRight w:val="0"/>
                          <w:marTop w:val="0"/>
                          <w:marBottom w:val="0"/>
                          <w:divBdr>
                            <w:top w:val="none" w:sz="0" w:space="0" w:color="auto"/>
                            <w:left w:val="none" w:sz="0" w:space="0" w:color="auto"/>
                            <w:bottom w:val="none" w:sz="0" w:space="0" w:color="auto"/>
                            <w:right w:val="none" w:sz="0" w:space="0" w:color="auto"/>
                          </w:divBdr>
                        </w:div>
                        <w:div w:id="1467813858">
                          <w:marLeft w:val="0"/>
                          <w:marRight w:val="0"/>
                          <w:marTop w:val="0"/>
                          <w:marBottom w:val="0"/>
                          <w:divBdr>
                            <w:top w:val="none" w:sz="0" w:space="0" w:color="auto"/>
                            <w:left w:val="none" w:sz="0" w:space="0" w:color="auto"/>
                            <w:bottom w:val="none" w:sz="0" w:space="0" w:color="auto"/>
                            <w:right w:val="none" w:sz="0" w:space="0" w:color="auto"/>
                          </w:divBdr>
                        </w:div>
                        <w:div w:id="1557348994">
                          <w:marLeft w:val="0"/>
                          <w:marRight w:val="0"/>
                          <w:marTop w:val="0"/>
                          <w:marBottom w:val="0"/>
                          <w:divBdr>
                            <w:top w:val="none" w:sz="0" w:space="0" w:color="auto"/>
                            <w:left w:val="none" w:sz="0" w:space="0" w:color="auto"/>
                            <w:bottom w:val="none" w:sz="0" w:space="0" w:color="auto"/>
                            <w:right w:val="none" w:sz="0" w:space="0" w:color="auto"/>
                          </w:divBdr>
                        </w:div>
                      </w:divsChild>
                    </w:div>
                    <w:div w:id="567233359">
                      <w:marLeft w:val="0"/>
                      <w:marRight w:val="0"/>
                      <w:marTop w:val="375"/>
                      <w:marBottom w:val="0"/>
                      <w:divBdr>
                        <w:top w:val="none" w:sz="0" w:space="0" w:color="auto"/>
                        <w:left w:val="none" w:sz="0" w:space="0" w:color="auto"/>
                        <w:bottom w:val="none" w:sz="0" w:space="0" w:color="auto"/>
                        <w:right w:val="none" w:sz="0" w:space="0" w:color="auto"/>
                      </w:divBdr>
                      <w:divsChild>
                        <w:div w:id="459343286">
                          <w:marLeft w:val="0"/>
                          <w:marRight w:val="225"/>
                          <w:marTop w:val="0"/>
                          <w:marBottom w:val="0"/>
                          <w:divBdr>
                            <w:top w:val="single" w:sz="6" w:space="0" w:color="DCDCDC"/>
                            <w:left w:val="single" w:sz="6" w:space="8" w:color="DCDCDC"/>
                            <w:bottom w:val="single" w:sz="6" w:space="0" w:color="DCDCDC"/>
                            <w:right w:val="single" w:sz="6" w:space="8" w:color="DCDCDC"/>
                          </w:divBdr>
                        </w:div>
                        <w:div w:id="6180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70640">
          <w:marLeft w:val="0"/>
          <w:marRight w:val="0"/>
          <w:marTop w:val="300"/>
          <w:marBottom w:val="0"/>
          <w:divBdr>
            <w:top w:val="none" w:sz="0" w:space="0" w:color="auto"/>
            <w:left w:val="none" w:sz="0" w:space="0" w:color="auto"/>
            <w:bottom w:val="dashed" w:sz="6" w:space="0" w:color="999999"/>
            <w:right w:val="none" w:sz="0" w:space="0" w:color="auto"/>
          </w:divBdr>
          <w:divsChild>
            <w:div w:id="445319974">
              <w:marLeft w:val="0"/>
              <w:marRight w:val="0"/>
              <w:marTop w:val="0"/>
              <w:marBottom w:val="0"/>
              <w:divBdr>
                <w:top w:val="none" w:sz="0" w:space="0" w:color="auto"/>
                <w:left w:val="none" w:sz="0" w:space="0" w:color="auto"/>
                <w:bottom w:val="none" w:sz="0" w:space="0" w:color="auto"/>
                <w:right w:val="none" w:sz="0" w:space="0" w:color="auto"/>
              </w:divBdr>
            </w:div>
            <w:div w:id="304310848">
              <w:marLeft w:val="0"/>
              <w:marRight w:val="0"/>
              <w:marTop w:val="225"/>
              <w:marBottom w:val="0"/>
              <w:divBdr>
                <w:top w:val="none" w:sz="0" w:space="0" w:color="auto"/>
                <w:left w:val="none" w:sz="0" w:space="0" w:color="auto"/>
                <w:bottom w:val="none" w:sz="0" w:space="0" w:color="auto"/>
                <w:right w:val="none" w:sz="0" w:space="0" w:color="auto"/>
              </w:divBdr>
              <w:divsChild>
                <w:div w:id="961958846">
                  <w:marLeft w:val="0"/>
                  <w:marRight w:val="0"/>
                  <w:marTop w:val="0"/>
                  <w:marBottom w:val="0"/>
                  <w:divBdr>
                    <w:top w:val="none" w:sz="0" w:space="0" w:color="auto"/>
                    <w:left w:val="none" w:sz="0" w:space="0" w:color="auto"/>
                    <w:bottom w:val="none" w:sz="0" w:space="0" w:color="auto"/>
                    <w:right w:val="none" w:sz="0" w:space="0" w:color="auto"/>
                  </w:divBdr>
                </w:div>
                <w:div w:id="972904796">
                  <w:marLeft w:val="0"/>
                  <w:marRight w:val="0"/>
                  <w:marTop w:val="0"/>
                  <w:marBottom w:val="0"/>
                  <w:divBdr>
                    <w:top w:val="none" w:sz="0" w:space="0" w:color="auto"/>
                    <w:left w:val="none" w:sz="0" w:space="0" w:color="auto"/>
                    <w:bottom w:val="none" w:sz="0" w:space="0" w:color="auto"/>
                    <w:right w:val="none" w:sz="0" w:space="0" w:color="auto"/>
                  </w:divBdr>
                </w:div>
                <w:div w:id="1383745471">
                  <w:marLeft w:val="0"/>
                  <w:marRight w:val="0"/>
                  <w:marTop w:val="0"/>
                  <w:marBottom w:val="0"/>
                  <w:divBdr>
                    <w:top w:val="none" w:sz="0" w:space="0" w:color="auto"/>
                    <w:left w:val="none" w:sz="0" w:space="0" w:color="auto"/>
                    <w:bottom w:val="none" w:sz="0" w:space="0" w:color="auto"/>
                    <w:right w:val="none" w:sz="0" w:space="0" w:color="auto"/>
                  </w:divBdr>
                </w:div>
                <w:div w:id="2048948720">
                  <w:marLeft w:val="0"/>
                  <w:marRight w:val="0"/>
                  <w:marTop w:val="0"/>
                  <w:marBottom w:val="0"/>
                  <w:divBdr>
                    <w:top w:val="none" w:sz="0" w:space="0" w:color="auto"/>
                    <w:left w:val="none" w:sz="0" w:space="0" w:color="auto"/>
                    <w:bottom w:val="none" w:sz="0" w:space="0" w:color="auto"/>
                    <w:right w:val="none" w:sz="0" w:space="0" w:color="auto"/>
                  </w:divBdr>
                </w:div>
              </w:divsChild>
            </w:div>
            <w:div w:id="1926455858">
              <w:marLeft w:val="0"/>
              <w:marRight w:val="0"/>
              <w:marTop w:val="360"/>
              <w:marBottom w:val="495"/>
              <w:divBdr>
                <w:top w:val="none" w:sz="0" w:space="0" w:color="auto"/>
                <w:left w:val="none" w:sz="0" w:space="0" w:color="auto"/>
                <w:bottom w:val="none" w:sz="0" w:space="0" w:color="auto"/>
                <w:right w:val="none" w:sz="0" w:space="0" w:color="auto"/>
              </w:divBdr>
              <w:divsChild>
                <w:div w:id="1715352913">
                  <w:marLeft w:val="0"/>
                  <w:marRight w:val="0"/>
                  <w:marTop w:val="0"/>
                  <w:marBottom w:val="0"/>
                  <w:divBdr>
                    <w:top w:val="none" w:sz="0" w:space="0" w:color="auto"/>
                    <w:left w:val="none" w:sz="0" w:space="0" w:color="auto"/>
                    <w:bottom w:val="none" w:sz="0" w:space="0" w:color="auto"/>
                    <w:right w:val="none" w:sz="0" w:space="0" w:color="auto"/>
                  </w:divBdr>
                  <w:divsChild>
                    <w:div w:id="1227835572">
                      <w:marLeft w:val="0"/>
                      <w:marRight w:val="450"/>
                      <w:marTop w:val="0"/>
                      <w:marBottom w:val="0"/>
                      <w:divBdr>
                        <w:top w:val="none" w:sz="0" w:space="0" w:color="auto"/>
                        <w:left w:val="none" w:sz="0" w:space="0" w:color="auto"/>
                        <w:bottom w:val="none" w:sz="0" w:space="0" w:color="auto"/>
                        <w:right w:val="none" w:sz="0" w:space="0" w:color="auto"/>
                      </w:divBdr>
                    </w:div>
                    <w:div w:id="1005061133">
                      <w:marLeft w:val="0"/>
                      <w:marRight w:val="600"/>
                      <w:marTop w:val="0"/>
                      <w:marBottom w:val="0"/>
                      <w:divBdr>
                        <w:top w:val="none" w:sz="0" w:space="0" w:color="auto"/>
                        <w:left w:val="none" w:sz="0" w:space="0" w:color="auto"/>
                        <w:bottom w:val="none" w:sz="0" w:space="0" w:color="auto"/>
                        <w:right w:val="none" w:sz="0" w:space="0" w:color="auto"/>
                      </w:divBdr>
                    </w:div>
                  </w:divsChild>
                </w:div>
                <w:div w:id="624124100">
                  <w:marLeft w:val="0"/>
                  <w:marRight w:val="0"/>
                  <w:marTop w:val="0"/>
                  <w:marBottom w:val="0"/>
                  <w:divBdr>
                    <w:top w:val="none" w:sz="0" w:space="0" w:color="auto"/>
                    <w:left w:val="none" w:sz="0" w:space="0" w:color="auto"/>
                    <w:bottom w:val="none" w:sz="0" w:space="0" w:color="auto"/>
                    <w:right w:val="none" w:sz="0" w:space="0" w:color="auto"/>
                  </w:divBdr>
                  <w:divsChild>
                    <w:div w:id="2038895407">
                      <w:marLeft w:val="0"/>
                      <w:marRight w:val="330"/>
                      <w:marTop w:val="0"/>
                      <w:marBottom w:val="0"/>
                      <w:divBdr>
                        <w:top w:val="none" w:sz="0" w:space="0" w:color="auto"/>
                        <w:left w:val="none" w:sz="0" w:space="0" w:color="auto"/>
                        <w:bottom w:val="none" w:sz="0" w:space="0" w:color="auto"/>
                        <w:right w:val="none" w:sz="0" w:space="0" w:color="auto"/>
                      </w:divBdr>
                    </w:div>
                    <w:div w:id="184342445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279337736">
              <w:marLeft w:val="0"/>
              <w:marRight w:val="0"/>
              <w:marTop w:val="0"/>
              <w:marBottom w:val="0"/>
              <w:divBdr>
                <w:top w:val="none" w:sz="0" w:space="0" w:color="auto"/>
                <w:left w:val="none" w:sz="0" w:space="0" w:color="auto"/>
                <w:bottom w:val="none" w:sz="0" w:space="0" w:color="auto"/>
                <w:right w:val="none" w:sz="0" w:space="0" w:color="auto"/>
              </w:divBdr>
              <w:divsChild>
                <w:div w:id="805008117">
                  <w:marLeft w:val="0"/>
                  <w:marRight w:val="0"/>
                  <w:marTop w:val="0"/>
                  <w:marBottom w:val="0"/>
                  <w:divBdr>
                    <w:top w:val="none" w:sz="0" w:space="0" w:color="auto"/>
                    <w:left w:val="none" w:sz="0" w:space="0" w:color="auto"/>
                    <w:bottom w:val="dashed" w:sz="6" w:space="30" w:color="999999"/>
                    <w:right w:val="none" w:sz="0" w:space="0" w:color="auto"/>
                  </w:divBdr>
                </w:div>
                <w:div w:id="1489176473">
                  <w:marLeft w:val="0"/>
                  <w:marRight w:val="0"/>
                  <w:marTop w:val="0"/>
                  <w:marBottom w:val="375"/>
                  <w:divBdr>
                    <w:top w:val="none" w:sz="0" w:space="0" w:color="auto"/>
                    <w:left w:val="none" w:sz="0" w:space="0" w:color="auto"/>
                    <w:bottom w:val="none" w:sz="0" w:space="0" w:color="auto"/>
                    <w:right w:val="none" w:sz="0" w:space="0" w:color="auto"/>
                  </w:divBdr>
                  <w:divsChild>
                    <w:div w:id="424302247">
                      <w:marLeft w:val="0"/>
                      <w:marRight w:val="0"/>
                      <w:marTop w:val="375"/>
                      <w:marBottom w:val="0"/>
                      <w:divBdr>
                        <w:top w:val="none" w:sz="0" w:space="0" w:color="auto"/>
                        <w:left w:val="none" w:sz="0" w:space="0" w:color="auto"/>
                        <w:bottom w:val="none" w:sz="0" w:space="0" w:color="auto"/>
                        <w:right w:val="none" w:sz="0" w:space="0" w:color="auto"/>
                      </w:divBdr>
                      <w:divsChild>
                        <w:div w:id="1136072691">
                          <w:marLeft w:val="0"/>
                          <w:marRight w:val="225"/>
                          <w:marTop w:val="0"/>
                          <w:marBottom w:val="0"/>
                          <w:divBdr>
                            <w:top w:val="single" w:sz="6" w:space="0" w:color="DCDCDC"/>
                            <w:left w:val="single" w:sz="6" w:space="8" w:color="DCDCDC"/>
                            <w:bottom w:val="single" w:sz="6" w:space="0" w:color="DCDCDC"/>
                            <w:right w:val="single" w:sz="6" w:space="8" w:color="DCDCDC"/>
                          </w:divBdr>
                        </w:div>
                        <w:div w:id="1199777602">
                          <w:marLeft w:val="0"/>
                          <w:marRight w:val="0"/>
                          <w:marTop w:val="0"/>
                          <w:marBottom w:val="0"/>
                          <w:divBdr>
                            <w:top w:val="none" w:sz="0" w:space="0" w:color="auto"/>
                            <w:left w:val="none" w:sz="0" w:space="0" w:color="auto"/>
                            <w:bottom w:val="none" w:sz="0" w:space="0" w:color="auto"/>
                            <w:right w:val="none" w:sz="0" w:space="0" w:color="auto"/>
                          </w:divBdr>
                        </w:div>
                      </w:divsChild>
                    </w:div>
                    <w:div w:id="777918333">
                      <w:marLeft w:val="0"/>
                      <w:marRight w:val="0"/>
                      <w:marTop w:val="375"/>
                      <w:marBottom w:val="0"/>
                      <w:divBdr>
                        <w:top w:val="none" w:sz="0" w:space="0" w:color="auto"/>
                        <w:left w:val="none" w:sz="0" w:space="0" w:color="auto"/>
                        <w:bottom w:val="none" w:sz="0" w:space="0" w:color="auto"/>
                        <w:right w:val="none" w:sz="0" w:space="0" w:color="auto"/>
                      </w:divBdr>
                      <w:divsChild>
                        <w:div w:id="2037383434">
                          <w:marLeft w:val="0"/>
                          <w:marRight w:val="225"/>
                          <w:marTop w:val="0"/>
                          <w:marBottom w:val="0"/>
                          <w:divBdr>
                            <w:top w:val="single" w:sz="6" w:space="0" w:color="DCDCDC"/>
                            <w:left w:val="single" w:sz="6" w:space="8" w:color="DCDCDC"/>
                            <w:bottom w:val="single" w:sz="6" w:space="0" w:color="DCDCDC"/>
                            <w:right w:val="single" w:sz="6" w:space="8" w:color="DCDCDC"/>
                          </w:divBdr>
                        </w:div>
                        <w:div w:id="1667857284">
                          <w:marLeft w:val="0"/>
                          <w:marRight w:val="0"/>
                          <w:marTop w:val="0"/>
                          <w:marBottom w:val="0"/>
                          <w:divBdr>
                            <w:top w:val="none" w:sz="0" w:space="0" w:color="auto"/>
                            <w:left w:val="none" w:sz="0" w:space="0" w:color="auto"/>
                            <w:bottom w:val="none" w:sz="0" w:space="0" w:color="auto"/>
                            <w:right w:val="none" w:sz="0" w:space="0" w:color="auto"/>
                          </w:divBdr>
                        </w:div>
                      </w:divsChild>
                    </w:div>
                    <w:div w:id="340475416">
                      <w:marLeft w:val="0"/>
                      <w:marRight w:val="0"/>
                      <w:marTop w:val="375"/>
                      <w:marBottom w:val="0"/>
                      <w:divBdr>
                        <w:top w:val="none" w:sz="0" w:space="0" w:color="auto"/>
                        <w:left w:val="none" w:sz="0" w:space="0" w:color="auto"/>
                        <w:bottom w:val="none" w:sz="0" w:space="0" w:color="auto"/>
                        <w:right w:val="none" w:sz="0" w:space="0" w:color="auto"/>
                      </w:divBdr>
                      <w:divsChild>
                        <w:div w:id="741834502">
                          <w:marLeft w:val="0"/>
                          <w:marRight w:val="225"/>
                          <w:marTop w:val="0"/>
                          <w:marBottom w:val="0"/>
                          <w:divBdr>
                            <w:top w:val="single" w:sz="6" w:space="0" w:color="DCDCDC"/>
                            <w:left w:val="single" w:sz="6" w:space="8" w:color="DCDCDC"/>
                            <w:bottom w:val="single" w:sz="6" w:space="0" w:color="DCDCDC"/>
                            <w:right w:val="single" w:sz="6" w:space="8" w:color="DCDCDC"/>
                          </w:divBdr>
                        </w:div>
                        <w:div w:id="839664372">
                          <w:marLeft w:val="0"/>
                          <w:marRight w:val="0"/>
                          <w:marTop w:val="0"/>
                          <w:marBottom w:val="0"/>
                          <w:divBdr>
                            <w:top w:val="none" w:sz="0" w:space="0" w:color="auto"/>
                            <w:left w:val="none" w:sz="0" w:space="0" w:color="auto"/>
                            <w:bottom w:val="none" w:sz="0" w:space="0" w:color="auto"/>
                            <w:right w:val="none" w:sz="0" w:space="0" w:color="auto"/>
                          </w:divBdr>
                        </w:div>
                        <w:div w:id="576668505">
                          <w:marLeft w:val="0"/>
                          <w:marRight w:val="0"/>
                          <w:marTop w:val="0"/>
                          <w:marBottom w:val="0"/>
                          <w:divBdr>
                            <w:top w:val="none" w:sz="0" w:space="0" w:color="auto"/>
                            <w:left w:val="none" w:sz="0" w:space="0" w:color="auto"/>
                            <w:bottom w:val="none" w:sz="0" w:space="0" w:color="auto"/>
                            <w:right w:val="none" w:sz="0" w:space="0" w:color="auto"/>
                          </w:divBdr>
                        </w:div>
                        <w:div w:id="1236015680">
                          <w:marLeft w:val="0"/>
                          <w:marRight w:val="0"/>
                          <w:marTop w:val="0"/>
                          <w:marBottom w:val="0"/>
                          <w:divBdr>
                            <w:top w:val="none" w:sz="0" w:space="0" w:color="auto"/>
                            <w:left w:val="none" w:sz="0" w:space="0" w:color="auto"/>
                            <w:bottom w:val="none" w:sz="0" w:space="0" w:color="auto"/>
                            <w:right w:val="none" w:sz="0" w:space="0" w:color="auto"/>
                          </w:divBdr>
                        </w:div>
                      </w:divsChild>
                    </w:div>
                    <w:div w:id="1428118256">
                      <w:marLeft w:val="0"/>
                      <w:marRight w:val="0"/>
                      <w:marTop w:val="375"/>
                      <w:marBottom w:val="0"/>
                      <w:divBdr>
                        <w:top w:val="none" w:sz="0" w:space="0" w:color="auto"/>
                        <w:left w:val="none" w:sz="0" w:space="0" w:color="auto"/>
                        <w:bottom w:val="none" w:sz="0" w:space="0" w:color="auto"/>
                        <w:right w:val="none" w:sz="0" w:space="0" w:color="auto"/>
                      </w:divBdr>
                      <w:divsChild>
                        <w:div w:id="870150875">
                          <w:marLeft w:val="0"/>
                          <w:marRight w:val="225"/>
                          <w:marTop w:val="0"/>
                          <w:marBottom w:val="0"/>
                          <w:divBdr>
                            <w:top w:val="single" w:sz="6" w:space="0" w:color="DCDCDC"/>
                            <w:left w:val="single" w:sz="6" w:space="8" w:color="DCDCDC"/>
                            <w:bottom w:val="single" w:sz="6" w:space="0" w:color="DCDCDC"/>
                            <w:right w:val="single" w:sz="6" w:space="8" w:color="DCDCDC"/>
                          </w:divBdr>
                        </w:div>
                        <w:div w:id="17232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89341">
          <w:marLeft w:val="0"/>
          <w:marRight w:val="0"/>
          <w:marTop w:val="300"/>
          <w:marBottom w:val="0"/>
          <w:divBdr>
            <w:top w:val="none" w:sz="0" w:space="0" w:color="auto"/>
            <w:left w:val="none" w:sz="0" w:space="0" w:color="auto"/>
            <w:bottom w:val="dashed" w:sz="6" w:space="0" w:color="999999"/>
            <w:right w:val="none" w:sz="0" w:space="0" w:color="auto"/>
          </w:divBdr>
          <w:divsChild>
            <w:div w:id="654799663">
              <w:marLeft w:val="0"/>
              <w:marRight w:val="0"/>
              <w:marTop w:val="0"/>
              <w:marBottom w:val="0"/>
              <w:divBdr>
                <w:top w:val="none" w:sz="0" w:space="0" w:color="auto"/>
                <w:left w:val="none" w:sz="0" w:space="0" w:color="auto"/>
                <w:bottom w:val="none" w:sz="0" w:space="0" w:color="auto"/>
                <w:right w:val="none" w:sz="0" w:space="0" w:color="auto"/>
              </w:divBdr>
            </w:div>
            <w:div w:id="498614771">
              <w:marLeft w:val="0"/>
              <w:marRight w:val="0"/>
              <w:marTop w:val="225"/>
              <w:marBottom w:val="0"/>
              <w:divBdr>
                <w:top w:val="none" w:sz="0" w:space="0" w:color="auto"/>
                <w:left w:val="none" w:sz="0" w:space="0" w:color="auto"/>
                <w:bottom w:val="none" w:sz="0" w:space="0" w:color="auto"/>
                <w:right w:val="none" w:sz="0" w:space="0" w:color="auto"/>
              </w:divBdr>
              <w:divsChild>
                <w:div w:id="4484657">
                  <w:marLeft w:val="0"/>
                  <w:marRight w:val="0"/>
                  <w:marTop w:val="0"/>
                  <w:marBottom w:val="0"/>
                  <w:divBdr>
                    <w:top w:val="none" w:sz="0" w:space="0" w:color="auto"/>
                    <w:left w:val="none" w:sz="0" w:space="0" w:color="auto"/>
                    <w:bottom w:val="none" w:sz="0" w:space="0" w:color="auto"/>
                    <w:right w:val="none" w:sz="0" w:space="0" w:color="auto"/>
                  </w:divBdr>
                </w:div>
                <w:div w:id="1718354530">
                  <w:marLeft w:val="0"/>
                  <w:marRight w:val="0"/>
                  <w:marTop w:val="0"/>
                  <w:marBottom w:val="0"/>
                  <w:divBdr>
                    <w:top w:val="none" w:sz="0" w:space="0" w:color="auto"/>
                    <w:left w:val="none" w:sz="0" w:space="0" w:color="auto"/>
                    <w:bottom w:val="none" w:sz="0" w:space="0" w:color="auto"/>
                    <w:right w:val="none" w:sz="0" w:space="0" w:color="auto"/>
                  </w:divBdr>
                </w:div>
                <w:div w:id="2044746940">
                  <w:marLeft w:val="0"/>
                  <w:marRight w:val="0"/>
                  <w:marTop w:val="0"/>
                  <w:marBottom w:val="0"/>
                  <w:divBdr>
                    <w:top w:val="none" w:sz="0" w:space="0" w:color="auto"/>
                    <w:left w:val="none" w:sz="0" w:space="0" w:color="auto"/>
                    <w:bottom w:val="none" w:sz="0" w:space="0" w:color="auto"/>
                    <w:right w:val="none" w:sz="0" w:space="0" w:color="auto"/>
                  </w:divBdr>
                </w:div>
                <w:div w:id="919754769">
                  <w:marLeft w:val="0"/>
                  <w:marRight w:val="0"/>
                  <w:marTop w:val="0"/>
                  <w:marBottom w:val="0"/>
                  <w:divBdr>
                    <w:top w:val="none" w:sz="0" w:space="0" w:color="auto"/>
                    <w:left w:val="none" w:sz="0" w:space="0" w:color="auto"/>
                    <w:bottom w:val="none" w:sz="0" w:space="0" w:color="auto"/>
                    <w:right w:val="none" w:sz="0" w:space="0" w:color="auto"/>
                  </w:divBdr>
                </w:div>
              </w:divsChild>
            </w:div>
            <w:div w:id="745762311">
              <w:marLeft w:val="0"/>
              <w:marRight w:val="0"/>
              <w:marTop w:val="360"/>
              <w:marBottom w:val="495"/>
              <w:divBdr>
                <w:top w:val="none" w:sz="0" w:space="0" w:color="auto"/>
                <w:left w:val="none" w:sz="0" w:space="0" w:color="auto"/>
                <w:bottom w:val="none" w:sz="0" w:space="0" w:color="auto"/>
                <w:right w:val="none" w:sz="0" w:space="0" w:color="auto"/>
              </w:divBdr>
              <w:divsChild>
                <w:div w:id="1788162606">
                  <w:marLeft w:val="0"/>
                  <w:marRight w:val="0"/>
                  <w:marTop w:val="0"/>
                  <w:marBottom w:val="0"/>
                  <w:divBdr>
                    <w:top w:val="none" w:sz="0" w:space="0" w:color="auto"/>
                    <w:left w:val="none" w:sz="0" w:space="0" w:color="auto"/>
                    <w:bottom w:val="none" w:sz="0" w:space="0" w:color="auto"/>
                    <w:right w:val="none" w:sz="0" w:space="0" w:color="auto"/>
                  </w:divBdr>
                  <w:divsChild>
                    <w:div w:id="318311676">
                      <w:marLeft w:val="0"/>
                      <w:marRight w:val="450"/>
                      <w:marTop w:val="0"/>
                      <w:marBottom w:val="0"/>
                      <w:divBdr>
                        <w:top w:val="none" w:sz="0" w:space="0" w:color="auto"/>
                        <w:left w:val="none" w:sz="0" w:space="0" w:color="auto"/>
                        <w:bottom w:val="none" w:sz="0" w:space="0" w:color="auto"/>
                        <w:right w:val="none" w:sz="0" w:space="0" w:color="auto"/>
                      </w:divBdr>
                    </w:div>
                    <w:div w:id="625431774">
                      <w:marLeft w:val="0"/>
                      <w:marRight w:val="600"/>
                      <w:marTop w:val="0"/>
                      <w:marBottom w:val="0"/>
                      <w:divBdr>
                        <w:top w:val="none" w:sz="0" w:space="0" w:color="auto"/>
                        <w:left w:val="none" w:sz="0" w:space="0" w:color="auto"/>
                        <w:bottom w:val="none" w:sz="0" w:space="0" w:color="auto"/>
                        <w:right w:val="none" w:sz="0" w:space="0" w:color="auto"/>
                      </w:divBdr>
                    </w:div>
                  </w:divsChild>
                </w:div>
                <w:div w:id="1005594314">
                  <w:marLeft w:val="0"/>
                  <w:marRight w:val="0"/>
                  <w:marTop w:val="0"/>
                  <w:marBottom w:val="0"/>
                  <w:divBdr>
                    <w:top w:val="none" w:sz="0" w:space="0" w:color="auto"/>
                    <w:left w:val="none" w:sz="0" w:space="0" w:color="auto"/>
                    <w:bottom w:val="none" w:sz="0" w:space="0" w:color="auto"/>
                    <w:right w:val="none" w:sz="0" w:space="0" w:color="auto"/>
                  </w:divBdr>
                  <w:divsChild>
                    <w:div w:id="690767399">
                      <w:marLeft w:val="0"/>
                      <w:marRight w:val="330"/>
                      <w:marTop w:val="0"/>
                      <w:marBottom w:val="0"/>
                      <w:divBdr>
                        <w:top w:val="none" w:sz="0" w:space="0" w:color="auto"/>
                        <w:left w:val="none" w:sz="0" w:space="0" w:color="auto"/>
                        <w:bottom w:val="none" w:sz="0" w:space="0" w:color="auto"/>
                        <w:right w:val="none" w:sz="0" w:space="0" w:color="auto"/>
                      </w:divBdr>
                    </w:div>
                    <w:div w:id="189696932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127743524">
              <w:marLeft w:val="0"/>
              <w:marRight w:val="0"/>
              <w:marTop w:val="0"/>
              <w:marBottom w:val="0"/>
              <w:divBdr>
                <w:top w:val="none" w:sz="0" w:space="0" w:color="auto"/>
                <w:left w:val="none" w:sz="0" w:space="0" w:color="auto"/>
                <w:bottom w:val="none" w:sz="0" w:space="0" w:color="auto"/>
                <w:right w:val="none" w:sz="0" w:space="0" w:color="auto"/>
              </w:divBdr>
              <w:divsChild>
                <w:div w:id="1024015783">
                  <w:marLeft w:val="0"/>
                  <w:marRight w:val="0"/>
                  <w:marTop w:val="0"/>
                  <w:marBottom w:val="0"/>
                  <w:divBdr>
                    <w:top w:val="none" w:sz="0" w:space="0" w:color="auto"/>
                    <w:left w:val="none" w:sz="0" w:space="0" w:color="auto"/>
                    <w:bottom w:val="dashed" w:sz="6" w:space="30" w:color="999999"/>
                    <w:right w:val="none" w:sz="0" w:space="0" w:color="auto"/>
                  </w:divBdr>
                </w:div>
                <w:div w:id="81723707">
                  <w:marLeft w:val="0"/>
                  <w:marRight w:val="0"/>
                  <w:marTop w:val="0"/>
                  <w:marBottom w:val="375"/>
                  <w:divBdr>
                    <w:top w:val="none" w:sz="0" w:space="0" w:color="auto"/>
                    <w:left w:val="none" w:sz="0" w:space="0" w:color="auto"/>
                    <w:bottom w:val="none" w:sz="0" w:space="0" w:color="auto"/>
                    <w:right w:val="none" w:sz="0" w:space="0" w:color="auto"/>
                  </w:divBdr>
                  <w:divsChild>
                    <w:div w:id="424039275">
                      <w:marLeft w:val="0"/>
                      <w:marRight w:val="0"/>
                      <w:marTop w:val="375"/>
                      <w:marBottom w:val="0"/>
                      <w:divBdr>
                        <w:top w:val="none" w:sz="0" w:space="0" w:color="auto"/>
                        <w:left w:val="none" w:sz="0" w:space="0" w:color="auto"/>
                        <w:bottom w:val="none" w:sz="0" w:space="0" w:color="auto"/>
                        <w:right w:val="none" w:sz="0" w:space="0" w:color="auto"/>
                      </w:divBdr>
                      <w:divsChild>
                        <w:div w:id="1251545883">
                          <w:marLeft w:val="0"/>
                          <w:marRight w:val="225"/>
                          <w:marTop w:val="0"/>
                          <w:marBottom w:val="0"/>
                          <w:divBdr>
                            <w:top w:val="single" w:sz="6" w:space="0" w:color="DCDCDC"/>
                            <w:left w:val="single" w:sz="6" w:space="8" w:color="DCDCDC"/>
                            <w:bottom w:val="single" w:sz="6" w:space="0" w:color="DCDCDC"/>
                            <w:right w:val="single" w:sz="6" w:space="8" w:color="DCDCDC"/>
                          </w:divBdr>
                        </w:div>
                        <w:div w:id="2008483944">
                          <w:marLeft w:val="0"/>
                          <w:marRight w:val="0"/>
                          <w:marTop w:val="0"/>
                          <w:marBottom w:val="0"/>
                          <w:divBdr>
                            <w:top w:val="none" w:sz="0" w:space="0" w:color="auto"/>
                            <w:left w:val="none" w:sz="0" w:space="0" w:color="auto"/>
                            <w:bottom w:val="none" w:sz="0" w:space="0" w:color="auto"/>
                            <w:right w:val="none" w:sz="0" w:space="0" w:color="auto"/>
                          </w:divBdr>
                        </w:div>
                      </w:divsChild>
                    </w:div>
                    <w:div w:id="128087944">
                      <w:marLeft w:val="0"/>
                      <w:marRight w:val="0"/>
                      <w:marTop w:val="375"/>
                      <w:marBottom w:val="0"/>
                      <w:divBdr>
                        <w:top w:val="none" w:sz="0" w:space="0" w:color="auto"/>
                        <w:left w:val="none" w:sz="0" w:space="0" w:color="auto"/>
                        <w:bottom w:val="none" w:sz="0" w:space="0" w:color="auto"/>
                        <w:right w:val="none" w:sz="0" w:space="0" w:color="auto"/>
                      </w:divBdr>
                      <w:divsChild>
                        <w:div w:id="1494104199">
                          <w:marLeft w:val="0"/>
                          <w:marRight w:val="225"/>
                          <w:marTop w:val="0"/>
                          <w:marBottom w:val="0"/>
                          <w:divBdr>
                            <w:top w:val="single" w:sz="6" w:space="0" w:color="DCDCDC"/>
                            <w:left w:val="single" w:sz="6" w:space="8" w:color="DCDCDC"/>
                            <w:bottom w:val="single" w:sz="6" w:space="0" w:color="DCDCDC"/>
                            <w:right w:val="single" w:sz="6" w:space="8" w:color="DCDCDC"/>
                          </w:divBdr>
                        </w:div>
                        <w:div w:id="824586220">
                          <w:marLeft w:val="0"/>
                          <w:marRight w:val="0"/>
                          <w:marTop w:val="0"/>
                          <w:marBottom w:val="0"/>
                          <w:divBdr>
                            <w:top w:val="none" w:sz="0" w:space="0" w:color="auto"/>
                            <w:left w:val="none" w:sz="0" w:space="0" w:color="auto"/>
                            <w:bottom w:val="none" w:sz="0" w:space="0" w:color="auto"/>
                            <w:right w:val="none" w:sz="0" w:space="0" w:color="auto"/>
                          </w:divBdr>
                        </w:div>
                      </w:divsChild>
                    </w:div>
                    <w:div w:id="104468953">
                      <w:marLeft w:val="0"/>
                      <w:marRight w:val="0"/>
                      <w:marTop w:val="375"/>
                      <w:marBottom w:val="0"/>
                      <w:divBdr>
                        <w:top w:val="none" w:sz="0" w:space="0" w:color="auto"/>
                        <w:left w:val="none" w:sz="0" w:space="0" w:color="auto"/>
                        <w:bottom w:val="none" w:sz="0" w:space="0" w:color="auto"/>
                        <w:right w:val="none" w:sz="0" w:space="0" w:color="auto"/>
                      </w:divBdr>
                      <w:divsChild>
                        <w:div w:id="1327829658">
                          <w:marLeft w:val="0"/>
                          <w:marRight w:val="225"/>
                          <w:marTop w:val="0"/>
                          <w:marBottom w:val="0"/>
                          <w:divBdr>
                            <w:top w:val="single" w:sz="6" w:space="0" w:color="DCDCDC"/>
                            <w:left w:val="single" w:sz="6" w:space="8" w:color="DCDCDC"/>
                            <w:bottom w:val="single" w:sz="6" w:space="0" w:color="DCDCDC"/>
                            <w:right w:val="single" w:sz="6" w:space="8" w:color="DCDCDC"/>
                          </w:divBdr>
                        </w:div>
                        <w:div w:id="1025793501">
                          <w:marLeft w:val="0"/>
                          <w:marRight w:val="0"/>
                          <w:marTop w:val="0"/>
                          <w:marBottom w:val="0"/>
                          <w:divBdr>
                            <w:top w:val="none" w:sz="0" w:space="0" w:color="auto"/>
                            <w:left w:val="none" w:sz="0" w:space="0" w:color="auto"/>
                            <w:bottom w:val="none" w:sz="0" w:space="0" w:color="auto"/>
                            <w:right w:val="none" w:sz="0" w:space="0" w:color="auto"/>
                          </w:divBdr>
                        </w:div>
                        <w:div w:id="415171192">
                          <w:marLeft w:val="0"/>
                          <w:marRight w:val="0"/>
                          <w:marTop w:val="0"/>
                          <w:marBottom w:val="0"/>
                          <w:divBdr>
                            <w:top w:val="none" w:sz="0" w:space="0" w:color="auto"/>
                            <w:left w:val="none" w:sz="0" w:space="0" w:color="auto"/>
                            <w:bottom w:val="none" w:sz="0" w:space="0" w:color="auto"/>
                            <w:right w:val="none" w:sz="0" w:space="0" w:color="auto"/>
                          </w:divBdr>
                        </w:div>
                        <w:div w:id="858395116">
                          <w:marLeft w:val="0"/>
                          <w:marRight w:val="0"/>
                          <w:marTop w:val="0"/>
                          <w:marBottom w:val="0"/>
                          <w:divBdr>
                            <w:top w:val="none" w:sz="0" w:space="0" w:color="auto"/>
                            <w:left w:val="none" w:sz="0" w:space="0" w:color="auto"/>
                            <w:bottom w:val="none" w:sz="0" w:space="0" w:color="auto"/>
                            <w:right w:val="none" w:sz="0" w:space="0" w:color="auto"/>
                          </w:divBdr>
                        </w:div>
                      </w:divsChild>
                    </w:div>
                    <w:div w:id="1547645625">
                      <w:marLeft w:val="0"/>
                      <w:marRight w:val="0"/>
                      <w:marTop w:val="375"/>
                      <w:marBottom w:val="0"/>
                      <w:divBdr>
                        <w:top w:val="none" w:sz="0" w:space="0" w:color="auto"/>
                        <w:left w:val="none" w:sz="0" w:space="0" w:color="auto"/>
                        <w:bottom w:val="none" w:sz="0" w:space="0" w:color="auto"/>
                        <w:right w:val="none" w:sz="0" w:space="0" w:color="auto"/>
                      </w:divBdr>
                      <w:divsChild>
                        <w:div w:id="878978885">
                          <w:marLeft w:val="0"/>
                          <w:marRight w:val="225"/>
                          <w:marTop w:val="0"/>
                          <w:marBottom w:val="0"/>
                          <w:divBdr>
                            <w:top w:val="single" w:sz="6" w:space="0" w:color="DCDCDC"/>
                            <w:left w:val="single" w:sz="6" w:space="8" w:color="DCDCDC"/>
                            <w:bottom w:val="single" w:sz="6" w:space="0" w:color="DCDCDC"/>
                            <w:right w:val="single" w:sz="6" w:space="8" w:color="DCDCDC"/>
                          </w:divBdr>
                        </w:div>
                        <w:div w:id="41054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236">
          <w:marLeft w:val="0"/>
          <w:marRight w:val="0"/>
          <w:marTop w:val="300"/>
          <w:marBottom w:val="0"/>
          <w:divBdr>
            <w:top w:val="none" w:sz="0" w:space="0" w:color="auto"/>
            <w:left w:val="none" w:sz="0" w:space="0" w:color="auto"/>
            <w:bottom w:val="dashed" w:sz="6" w:space="0" w:color="999999"/>
            <w:right w:val="none" w:sz="0" w:space="0" w:color="auto"/>
          </w:divBdr>
          <w:divsChild>
            <w:div w:id="631984549">
              <w:marLeft w:val="0"/>
              <w:marRight w:val="0"/>
              <w:marTop w:val="0"/>
              <w:marBottom w:val="0"/>
              <w:divBdr>
                <w:top w:val="none" w:sz="0" w:space="0" w:color="auto"/>
                <w:left w:val="none" w:sz="0" w:space="0" w:color="auto"/>
                <w:bottom w:val="none" w:sz="0" w:space="0" w:color="auto"/>
                <w:right w:val="none" w:sz="0" w:space="0" w:color="auto"/>
              </w:divBdr>
            </w:div>
            <w:div w:id="2004359187">
              <w:marLeft w:val="0"/>
              <w:marRight w:val="0"/>
              <w:marTop w:val="225"/>
              <w:marBottom w:val="0"/>
              <w:divBdr>
                <w:top w:val="none" w:sz="0" w:space="0" w:color="auto"/>
                <w:left w:val="none" w:sz="0" w:space="0" w:color="auto"/>
                <w:bottom w:val="none" w:sz="0" w:space="0" w:color="auto"/>
                <w:right w:val="none" w:sz="0" w:space="0" w:color="auto"/>
              </w:divBdr>
              <w:divsChild>
                <w:div w:id="1280912391">
                  <w:marLeft w:val="0"/>
                  <w:marRight w:val="0"/>
                  <w:marTop w:val="0"/>
                  <w:marBottom w:val="0"/>
                  <w:divBdr>
                    <w:top w:val="none" w:sz="0" w:space="0" w:color="auto"/>
                    <w:left w:val="none" w:sz="0" w:space="0" w:color="auto"/>
                    <w:bottom w:val="none" w:sz="0" w:space="0" w:color="auto"/>
                    <w:right w:val="none" w:sz="0" w:space="0" w:color="auto"/>
                  </w:divBdr>
                </w:div>
                <w:div w:id="513879092">
                  <w:marLeft w:val="0"/>
                  <w:marRight w:val="0"/>
                  <w:marTop w:val="0"/>
                  <w:marBottom w:val="0"/>
                  <w:divBdr>
                    <w:top w:val="none" w:sz="0" w:space="0" w:color="auto"/>
                    <w:left w:val="none" w:sz="0" w:space="0" w:color="auto"/>
                    <w:bottom w:val="none" w:sz="0" w:space="0" w:color="auto"/>
                    <w:right w:val="none" w:sz="0" w:space="0" w:color="auto"/>
                  </w:divBdr>
                </w:div>
                <w:div w:id="1561481148">
                  <w:marLeft w:val="0"/>
                  <w:marRight w:val="0"/>
                  <w:marTop w:val="0"/>
                  <w:marBottom w:val="0"/>
                  <w:divBdr>
                    <w:top w:val="none" w:sz="0" w:space="0" w:color="auto"/>
                    <w:left w:val="none" w:sz="0" w:space="0" w:color="auto"/>
                    <w:bottom w:val="none" w:sz="0" w:space="0" w:color="auto"/>
                    <w:right w:val="none" w:sz="0" w:space="0" w:color="auto"/>
                  </w:divBdr>
                </w:div>
                <w:div w:id="2122140443">
                  <w:marLeft w:val="0"/>
                  <w:marRight w:val="0"/>
                  <w:marTop w:val="0"/>
                  <w:marBottom w:val="0"/>
                  <w:divBdr>
                    <w:top w:val="none" w:sz="0" w:space="0" w:color="auto"/>
                    <w:left w:val="none" w:sz="0" w:space="0" w:color="auto"/>
                    <w:bottom w:val="none" w:sz="0" w:space="0" w:color="auto"/>
                    <w:right w:val="none" w:sz="0" w:space="0" w:color="auto"/>
                  </w:divBdr>
                </w:div>
              </w:divsChild>
            </w:div>
            <w:div w:id="1373460560">
              <w:marLeft w:val="0"/>
              <w:marRight w:val="0"/>
              <w:marTop w:val="360"/>
              <w:marBottom w:val="495"/>
              <w:divBdr>
                <w:top w:val="none" w:sz="0" w:space="0" w:color="auto"/>
                <w:left w:val="none" w:sz="0" w:space="0" w:color="auto"/>
                <w:bottom w:val="none" w:sz="0" w:space="0" w:color="auto"/>
                <w:right w:val="none" w:sz="0" w:space="0" w:color="auto"/>
              </w:divBdr>
              <w:divsChild>
                <w:div w:id="1045636728">
                  <w:marLeft w:val="0"/>
                  <w:marRight w:val="0"/>
                  <w:marTop w:val="0"/>
                  <w:marBottom w:val="0"/>
                  <w:divBdr>
                    <w:top w:val="none" w:sz="0" w:space="0" w:color="auto"/>
                    <w:left w:val="none" w:sz="0" w:space="0" w:color="auto"/>
                    <w:bottom w:val="none" w:sz="0" w:space="0" w:color="auto"/>
                    <w:right w:val="none" w:sz="0" w:space="0" w:color="auto"/>
                  </w:divBdr>
                  <w:divsChild>
                    <w:div w:id="516819815">
                      <w:marLeft w:val="0"/>
                      <w:marRight w:val="450"/>
                      <w:marTop w:val="0"/>
                      <w:marBottom w:val="0"/>
                      <w:divBdr>
                        <w:top w:val="none" w:sz="0" w:space="0" w:color="auto"/>
                        <w:left w:val="none" w:sz="0" w:space="0" w:color="auto"/>
                        <w:bottom w:val="none" w:sz="0" w:space="0" w:color="auto"/>
                        <w:right w:val="none" w:sz="0" w:space="0" w:color="auto"/>
                      </w:divBdr>
                    </w:div>
                    <w:div w:id="65763521">
                      <w:marLeft w:val="0"/>
                      <w:marRight w:val="600"/>
                      <w:marTop w:val="0"/>
                      <w:marBottom w:val="0"/>
                      <w:divBdr>
                        <w:top w:val="none" w:sz="0" w:space="0" w:color="auto"/>
                        <w:left w:val="none" w:sz="0" w:space="0" w:color="auto"/>
                        <w:bottom w:val="none" w:sz="0" w:space="0" w:color="auto"/>
                        <w:right w:val="none" w:sz="0" w:space="0" w:color="auto"/>
                      </w:divBdr>
                    </w:div>
                  </w:divsChild>
                </w:div>
                <w:div w:id="1314992957">
                  <w:marLeft w:val="0"/>
                  <w:marRight w:val="0"/>
                  <w:marTop w:val="0"/>
                  <w:marBottom w:val="0"/>
                  <w:divBdr>
                    <w:top w:val="none" w:sz="0" w:space="0" w:color="auto"/>
                    <w:left w:val="none" w:sz="0" w:space="0" w:color="auto"/>
                    <w:bottom w:val="none" w:sz="0" w:space="0" w:color="auto"/>
                    <w:right w:val="none" w:sz="0" w:space="0" w:color="auto"/>
                  </w:divBdr>
                  <w:divsChild>
                    <w:div w:id="1297101182">
                      <w:marLeft w:val="0"/>
                      <w:marRight w:val="330"/>
                      <w:marTop w:val="0"/>
                      <w:marBottom w:val="0"/>
                      <w:divBdr>
                        <w:top w:val="none" w:sz="0" w:space="0" w:color="auto"/>
                        <w:left w:val="none" w:sz="0" w:space="0" w:color="auto"/>
                        <w:bottom w:val="none" w:sz="0" w:space="0" w:color="auto"/>
                        <w:right w:val="none" w:sz="0" w:space="0" w:color="auto"/>
                      </w:divBdr>
                    </w:div>
                    <w:div w:id="101406734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80681816">
              <w:marLeft w:val="0"/>
              <w:marRight w:val="0"/>
              <w:marTop w:val="0"/>
              <w:marBottom w:val="0"/>
              <w:divBdr>
                <w:top w:val="none" w:sz="0" w:space="0" w:color="auto"/>
                <w:left w:val="none" w:sz="0" w:space="0" w:color="auto"/>
                <w:bottom w:val="none" w:sz="0" w:space="0" w:color="auto"/>
                <w:right w:val="none" w:sz="0" w:space="0" w:color="auto"/>
              </w:divBdr>
              <w:divsChild>
                <w:div w:id="170802782">
                  <w:marLeft w:val="0"/>
                  <w:marRight w:val="0"/>
                  <w:marTop w:val="0"/>
                  <w:marBottom w:val="0"/>
                  <w:divBdr>
                    <w:top w:val="none" w:sz="0" w:space="0" w:color="auto"/>
                    <w:left w:val="none" w:sz="0" w:space="0" w:color="auto"/>
                    <w:bottom w:val="dashed" w:sz="6" w:space="30" w:color="999999"/>
                    <w:right w:val="none" w:sz="0" w:space="0" w:color="auto"/>
                  </w:divBdr>
                </w:div>
                <w:div w:id="1490515619">
                  <w:marLeft w:val="0"/>
                  <w:marRight w:val="0"/>
                  <w:marTop w:val="0"/>
                  <w:marBottom w:val="375"/>
                  <w:divBdr>
                    <w:top w:val="none" w:sz="0" w:space="0" w:color="auto"/>
                    <w:left w:val="none" w:sz="0" w:space="0" w:color="auto"/>
                    <w:bottom w:val="none" w:sz="0" w:space="0" w:color="auto"/>
                    <w:right w:val="none" w:sz="0" w:space="0" w:color="auto"/>
                  </w:divBdr>
                  <w:divsChild>
                    <w:div w:id="1274676125">
                      <w:marLeft w:val="0"/>
                      <w:marRight w:val="0"/>
                      <w:marTop w:val="375"/>
                      <w:marBottom w:val="0"/>
                      <w:divBdr>
                        <w:top w:val="none" w:sz="0" w:space="0" w:color="auto"/>
                        <w:left w:val="none" w:sz="0" w:space="0" w:color="auto"/>
                        <w:bottom w:val="none" w:sz="0" w:space="0" w:color="auto"/>
                        <w:right w:val="none" w:sz="0" w:space="0" w:color="auto"/>
                      </w:divBdr>
                      <w:divsChild>
                        <w:div w:id="918177156">
                          <w:marLeft w:val="0"/>
                          <w:marRight w:val="225"/>
                          <w:marTop w:val="0"/>
                          <w:marBottom w:val="0"/>
                          <w:divBdr>
                            <w:top w:val="single" w:sz="6" w:space="0" w:color="DCDCDC"/>
                            <w:left w:val="single" w:sz="6" w:space="8" w:color="DCDCDC"/>
                            <w:bottom w:val="single" w:sz="6" w:space="0" w:color="DCDCDC"/>
                            <w:right w:val="single" w:sz="6" w:space="8" w:color="DCDCDC"/>
                          </w:divBdr>
                        </w:div>
                        <w:div w:id="1987006635">
                          <w:marLeft w:val="0"/>
                          <w:marRight w:val="0"/>
                          <w:marTop w:val="0"/>
                          <w:marBottom w:val="0"/>
                          <w:divBdr>
                            <w:top w:val="none" w:sz="0" w:space="0" w:color="auto"/>
                            <w:left w:val="none" w:sz="0" w:space="0" w:color="auto"/>
                            <w:bottom w:val="none" w:sz="0" w:space="0" w:color="auto"/>
                            <w:right w:val="none" w:sz="0" w:space="0" w:color="auto"/>
                          </w:divBdr>
                        </w:div>
                      </w:divsChild>
                    </w:div>
                    <w:div w:id="1710109174">
                      <w:marLeft w:val="0"/>
                      <w:marRight w:val="0"/>
                      <w:marTop w:val="375"/>
                      <w:marBottom w:val="0"/>
                      <w:divBdr>
                        <w:top w:val="none" w:sz="0" w:space="0" w:color="auto"/>
                        <w:left w:val="none" w:sz="0" w:space="0" w:color="auto"/>
                        <w:bottom w:val="none" w:sz="0" w:space="0" w:color="auto"/>
                        <w:right w:val="none" w:sz="0" w:space="0" w:color="auto"/>
                      </w:divBdr>
                      <w:divsChild>
                        <w:div w:id="812870442">
                          <w:marLeft w:val="0"/>
                          <w:marRight w:val="225"/>
                          <w:marTop w:val="0"/>
                          <w:marBottom w:val="0"/>
                          <w:divBdr>
                            <w:top w:val="single" w:sz="6" w:space="0" w:color="DCDCDC"/>
                            <w:left w:val="single" w:sz="6" w:space="8" w:color="DCDCDC"/>
                            <w:bottom w:val="single" w:sz="6" w:space="0" w:color="DCDCDC"/>
                            <w:right w:val="single" w:sz="6" w:space="8" w:color="DCDCDC"/>
                          </w:divBdr>
                        </w:div>
                        <w:div w:id="1100833628">
                          <w:marLeft w:val="0"/>
                          <w:marRight w:val="0"/>
                          <w:marTop w:val="0"/>
                          <w:marBottom w:val="0"/>
                          <w:divBdr>
                            <w:top w:val="none" w:sz="0" w:space="0" w:color="auto"/>
                            <w:left w:val="none" w:sz="0" w:space="0" w:color="auto"/>
                            <w:bottom w:val="none" w:sz="0" w:space="0" w:color="auto"/>
                            <w:right w:val="none" w:sz="0" w:space="0" w:color="auto"/>
                          </w:divBdr>
                        </w:div>
                      </w:divsChild>
                    </w:div>
                    <w:div w:id="1439985801">
                      <w:marLeft w:val="0"/>
                      <w:marRight w:val="0"/>
                      <w:marTop w:val="375"/>
                      <w:marBottom w:val="0"/>
                      <w:divBdr>
                        <w:top w:val="none" w:sz="0" w:space="0" w:color="auto"/>
                        <w:left w:val="none" w:sz="0" w:space="0" w:color="auto"/>
                        <w:bottom w:val="none" w:sz="0" w:space="0" w:color="auto"/>
                        <w:right w:val="none" w:sz="0" w:space="0" w:color="auto"/>
                      </w:divBdr>
                      <w:divsChild>
                        <w:div w:id="1212039153">
                          <w:marLeft w:val="0"/>
                          <w:marRight w:val="225"/>
                          <w:marTop w:val="0"/>
                          <w:marBottom w:val="0"/>
                          <w:divBdr>
                            <w:top w:val="single" w:sz="6" w:space="0" w:color="DCDCDC"/>
                            <w:left w:val="single" w:sz="6" w:space="8" w:color="DCDCDC"/>
                            <w:bottom w:val="single" w:sz="6" w:space="0" w:color="DCDCDC"/>
                            <w:right w:val="single" w:sz="6" w:space="8" w:color="DCDCDC"/>
                          </w:divBdr>
                        </w:div>
                        <w:div w:id="351879144">
                          <w:marLeft w:val="0"/>
                          <w:marRight w:val="0"/>
                          <w:marTop w:val="0"/>
                          <w:marBottom w:val="0"/>
                          <w:divBdr>
                            <w:top w:val="none" w:sz="0" w:space="0" w:color="auto"/>
                            <w:left w:val="none" w:sz="0" w:space="0" w:color="auto"/>
                            <w:bottom w:val="none" w:sz="0" w:space="0" w:color="auto"/>
                            <w:right w:val="none" w:sz="0" w:space="0" w:color="auto"/>
                          </w:divBdr>
                        </w:div>
                        <w:div w:id="1121921703">
                          <w:marLeft w:val="0"/>
                          <w:marRight w:val="0"/>
                          <w:marTop w:val="0"/>
                          <w:marBottom w:val="0"/>
                          <w:divBdr>
                            <w:top w:val="none" w:sz="0" w:space="0" w:color="auto"/>
                            <w:left w:val="none" w:sz="0" w:space="0" w:color="auto"/>
                            <w:bottom w:val="none" w:sz="0" w:space="0" w:color="auto"/>
                            <w:right w:val="none" w:sz="0" w:space="0" w:color="auto"/>
                          </w:divBdr>
                        </w:div>
                        <w:div w:id="1276790925">
                          <w:marLeft w:val="0"/>
                          <w:marRight w:val="0"/>
                          <w:marTop w:val="0"/>
                          <w:marBottom w:val="0"/>
                          <w:divBdr>
                            <w:top w:val="none" w:sz="0" w:space="0" w:color="auto"/>
                            <w:left w:val="none" w:sz="0" w:space="0" w:color="auto"/>
                            <w:bottom w:val="none" w:sz="0" w:space="0" w:color="auto"/>
                            <w:right w:val="none" w:sz="0" w:space="0" w:color="auto"/>
                          </w:divBdr>
                        </w:div>
                      </w:divsChild>
                    </w:div>
                    <w:div w:id="193688890">
                      <w:marLeft w:val="0"/>
                      <w:marRight w:val="0"/>
                      <w:marTop w:val="375"/>
                      <w:marBottom w:val="0"/>
                      <w:divBdr>
                        <w:top w:val="none" w:sz="0" w:space="0" w:color="auto"/>
                        <w:left w:val="none" w:sz="0" w:space="0" w:color="auto"/>
                        <w:bottom w:val="none" w:sz="0" w:space="0" w:color="auto"/>
                        <w:right w:val="none" w:sz="0" w:space="0" w:color="auto"/>
                      </w:divBdr>
                      <w:divsChild>
                        <w:div w:id="1764498828">
                          <w:marLeft w:val="0"/>
                          <w:marRight w:val="225"/>
                          <w:marTop w:val="0"/>
                          <w:marBottom w:val="0"/>
                          <w:divBdr>
                            <w:top w:val="single" w:sz="6" w:space="0" w:color="DCDCDC"/>
                            <w:left w:val="single" w:sz="6" w:space="8" w:color="DCDCDC"/>
                            <w:bottom w:val="single" w:sz="6" w:space="0" w:color="DCDCDC"/>
                            <w:right w:val="single" w:sz="6" w:space="8" w:color="DCDCDC"/>
                          </w:divBdr>
                        </w:div>
                        <w:div w:id="1748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9511">
          <w:marLeft w:val="0"/>
          <w:marRight w:val="0"/>
          <w:marTop w:val="300"/>
          <w:marBottom w:val="0"/>
          <w:divBdr>
            <w:top w:val="none" w:sz="0" w:space="0" w:color="auto"/>
            <w:left w:val="none" w:sz="0" w:space="0" w:color="auto"/>
            <w:bottom w:val="dashed" w:sz="6" w:space="0" w:color="999999"/>
            <w:right w:val="none" w:sz="0" w:space="0" w:color="auto"/>
          </w:divBdr>
          <w:divsChild>
            <w:div w:id="531656014">
              <w:marLeft w:val="0"/>
              <w:marRight w:val="0"/>
              <w:marTop w:val="0"/>
              <w:marBottom w:val="0"/>
              <w:divBdr>
                <w:top w:val="none" w:sz="0" w:space="0" w:color="auto"/>
                <w:left w:val="none" w:sz="0" w:space="0" w:color="auto"/>
                <w:bottom w:val="none" w:sz="0" w:space="0" w:color="auto"/>
                <w:right w:val="none" w:sz="0" w:space="0" w:color="auto"/>
              </w:divBdr>
            </w:div>
            <w:div w:id="967274293">
              <w:marLeft w:val="0"/>
              <w:marRight w:val="0"/>
              <w:marTop w:val="225"/>
              <w:marBottom w:val="0"/>
              <w:divBdr>
                <w:top w:val="none" w:sz="0" w:space="0" w:color="auto"/>
                <w:left w:val="none" w:sz="0" w:space="0" w:color="auto"/>
                <w:bottom w:val="none" w:sz="0" w:space="0" w:color="auto"/>
                <w:right w:val="none" w:sz="0" w:space="0" w:color="auto"/>
              </w:divBdr>
              <w:divsChild>
                <w:div w:id="1749841128">
                  <w:marLeft w:val="0"/>
                  <w:marRight w:val="0"/>
                  <w:marTop w:val="0"/>
                  <w:marBottom w:val="0"/>
                  <w:divBdr>
                    <w:top w:val="none" w:sz="0" w:space="0" w:color="auto"/>
                    <w:left w:val="none" w:sz="0" w:space="0" w:color="auto"/>
                    <w:bottom w:val="none" w:sz="0" w:space="0" w:color="auto"/>
                    <w:right w:val="none" w:sz="0" w:space="0" w:color="auto"/>
                  </w:divBdr>
                </w:div>
                <w:div w:id="175507471">
                  <w:marLeft w:val="0"/>
                  <w:marRight w:val="0"/>
                  <w:marTop w:val="0"/>
                  <w:marBottom w:val="0"/>
                  <w:divBdr>
                    <w:top w:val="none" w:sz="0" w:space="0" w:color="auto"/>
                    <w:left w:val="none" w:sz="0" w:space="0" w:color="auto"/>
                    <w:bottom w:val="none" w:sz="0" w:space="0" w:color="auto"/>
                    <w:right w:val="none" w:sz="0" w:space="0" w:color="auto"/>
                  </w:divBdr>
                </w:div>
                <w:div w:id="813765577">
                  <w:marLeft w:val="0"/>
                  <w:marRight w:val="0"/>
                  <w:marTop w:val="0"/>
                  <w:marBottom w:val="0"/>
                  <w:divBdr>
                    <w:top w:val="none" w:sz="0" w:space="0" w:color="auto"/>
                    <w:left w:val="none" w:sz="0" w:space="0" w:color="auto"/>
                    <w:bottom w:val="none" w:sz="0" w:space="0" w:color="auto"/>
                    <w:right w:val="none" w:sz="0" w:space="0" w:color="auto"/>
                  </w:divBdr>
                </w:div>
                <w:div w:id="274602261">
                  <w:marLeft w:val="0"/>
                  <w:marRight w:val="0"/>
                  <w:marTop w:val="0"/>
                  <w:marBottom w:val="0"/>
                  <w:divBdr>
                    <w:top w:val="none" w:sz="0" w:space="0" w:color="auto"/>
                    <w:left w:val="none" w:sz="0" w:space="0" w:color="auto"/>
                    <w:bottom w:val="none" w:sz="0" w:space="0" w:color="auto"/>
                    <w:right w:val="none" w:sz="0" w:space="0" w:color="auto"/>
                  </w:divBdr>
                </w:div>
              </w:divsChild>
            </w:div>
            <w:div w:id="704596775">
              <w:marLeft w:val="0"/>
              <w:marRight w:val="0"/>
              <w:marTop w:val="360"/>
              <w:marBottom w:val="495"/>
              <w:divBdr>
                <w:top w:val="none" w:sz="0" w:space="0" w:color="auto"/>
                <w:left w:val="none" w:sz="0" w:space="0" w:color="auto"/>
                <w:bottom w:val="none" w:sz="0" w:space="0" w:color="auto"/>
                <w:right w:val="none" w:sz="0" w:space="0" w:color="auto"/>
              </w:divBdr>
              <w:divsChild>
                <w:div w:id="1338071570">
                  <w:marLeft w:val="0"/>
                  <w:marRight w:val="0"/>
                  <w:marTop w:val="0"/>
                  <w:marBottom w:val="0"/>
                  <w:divBdr>
                    <w:top w:val="none" w:sz="0" w:space="0" w:color="auto"/>
                    <w:left w:val="none" w:sz="0" w:space="0" w:color="auto"/>
                    <w:bottom w:val="none" w:sz="0" w:space="0" w:color="auto"/>
                    <w:right w:val="none" w:sz="0" w:space="0" w:color="auto"/>
                  </w:divBdr>
                  <w:divsChild>
                    <w:div w:id="2018771468">
                      <w:marLeft w:val="0"/>
                      <w:marRight w:val="450"/>
                      <w:marTop w:val="0"/>
                      <w:marBottom w:val="0"/>
                      <w:divBdr>
                        <w:top w:val="none" w:sz="0" w:space="0" w:color="auto"/>
                        <w:left w:val="none" w:sz="0" w:space="0" w:color="auto"/>
                        <w:bottom w:val="none" w:sz="0" w:space="0" w:color="auto"/>
                        <w:right w:val="none" w:sz="0" w:space="0" w:color="auto"/>
                      </w:divBdr>
                    </w:div>
                    <w:div w:id="59063996">
                      <w:marLeft w:val="0"/>
                      <w:marRight w:val="600"/>
                      <w:marTop w:val="0"/>
                      <w:marBottom w:val="0"/>
                      <w:divBdr>
                        <w:top w:val="none" w:sz="0" w:space="0" w:color="auto"/>
                        <w:left w:val="none" w:sz="0" w:space="0" w:color="auto"/>
                        <w:bottom w:val="none" w:sz="0" w:space="0" w:color="auto"/>
                        <w:right w:val="none" w:sz="0" w:space="0" w:color="auto"/>
                      </w:divBdr>
                    </w:div>
                  </w:divsChild>
                </w:div>
                <w:div w:id="638265291">
                  <w:marLeft w:val="0"/>
                  <w:marRight w:val="0"/>
                  <w:marTop w:val="0"/>
                  <w:marBottom w:val="0"/>
                  <w:divBdr>
                    <w:top w:val="none" w:sz="0" w:space="0" w:color="auto"/>
                    <w:left w:val="none" w:sz="0" w:space="0" w:color="auto"/>
                    <w:bottom w:val="none" w:sz="0" w:space="0" w:color="auto"/>
                    <w:right w:val="none" w:sz="0" w:space="0" w:color="auto"/>
                  </w:divBdr>
                  <w:divsChild>
                    <w:div w:id="301884915">
                      <w:marLeft w:val="0"/>
                      <w:marRight w:val="330"/>
                      <w:marTop w:val="0"/>
                      <w:marBottom w:val="0"/>
                      <w:divBdr>
                        <w:top w:val="none" w:sz="0" w:space="0" w:color="auto"/>
                        <w:left w:val="none" w:sz="0" w:space="0" w:color="auto"/>
                        <w:bottom w:val="none" w:sz="0" w:space="0" w:color="auto"/>
                        <w:right w:val="none" w:sz="0" w:space="0" w:color="auto"/>
                      </w:divBdr>
                    </w:div>
                    <w:div w:id="886332757">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70394155">
              <w:marLeft w:val="0"/>
              <w:marRight w:val="0"/>
              <w:marTop w:val="0"/>
              <w:marBottom w:val="0"/>
              <w:divBdr>
                <w:top w:val="none" w:sz="0" w:space="0" w:color="auto"/>
                <w:left w:val="none" w:sz="0" w:space="0" w:color="auto"/>
                <w:bottom w:val="none" w:sz="0" w:space="0" w:color="auto"/>
                <w:right w:val="none" w:sz="0" w:space="0" w:color="auto"/>
              </w:divBdr>
              <w:divsChild>
                <w:div w:id="765152828">
                  <w:marLeft w:val="0"/>
                  <w:marRight w:val="0"/>
                  <w:marTop w:val="0"/>
                  <w:marBottom w:val="0"/>
                  <w:divBdr>
                    <w:top w:val="none" w:sz="0" w:space="0" w:color="auto"/>
                    <w:left w:val="none" w:sz="0" w:space="0" w:color="auto"/>
                    <w:bottom w:val="dashed" w:sz="6" w:space="30" w:color="999999"/>
                    <w:right w:val="none" w:sz="0" w:space="0" w:color="auto"/>
                  </w:divBdr>
                </w:div>
                <w:div w:id="394359276">
                  <w:marLeft w:val="0"/>
                  <w:marRight w:val="0"/>
                  <w:marTop w:val="0"/>
                  <w:marBottom w:val="375"/>
                  <w:divBdr>
                    <w:top w:val="none" w:sz="0" w:space="0" w:color="auto"/>
                    <w:left w:val="none" w:sz="0" w:space="0" w:color="auto"/>
                    <w:bottom w:val="none" w:sz="0" w:space="0" w:color="auto"/>
                    <w:right w:val="none" w:sz="0" w:space="0" w:color="auto"/>
                  </w:divBdr>
                  <w:divsChild>
                    <w:div w:id="936056057">
                      <w:marLeft w:val="0"/>
                      <w:marRight w:val="0"/>
                      <w:marTop w:val="375"/>
                      <w:marBottom w:val="0"/>
                      <w:divBdr>
                        <w:top w:val="none" w:sz="0" w:space="0" w:color="auto"/>
                        <w:left w:val="none" w:sz="0" w:space="0" w:color="auto"/>
                        <w:bottom w:val="none" w:sz="0" w:space="0" w:color="auto"/>
                        <w:right w:val="none" w:sz="0" w:space="0" w:color="auto"/>
                      </w:divBdr>
                      <w:divsChild>
                        <w:div w:id="1669361807">
                          <w:marLeft w:val="0"/>
                          <w:marRight w:val="225"/>
                          <w:marTop w:val="0"/>
                          <w:marBottom w:val="0"/>
                          <w:divBdr>
                            <w:top w:val="single" w:sz="6" w:space="0" w:color="DCDCDC"/>
                            <w:left w:val="single" w:sz="6" w:space="8" w:color="DCDCDC"/>
                            <w:bottom w:val="single" w:sz="6" w:space="0" w:color="DCDCDC"/>
                            <w:right w:val="single" w:sz="6" w:space="8" w:color="DCDCDC"/>
                          </w:divBdr>
                        </w:div>
                        <w:div w:id="1177816800">
                          <w:marLeft w:val="0"/>
                          <w:marRight w:val="0"/>
                          <w:marTop w:val="0"/>
                          <w:marBottom w:val="0"/>
                          <w:divBdr>
                            <w:top w:val="none" w:sz="0" w:space="0" w:color="auto"/>
                            <w:left w:val="none" w:sz="0" w:space="0" w:color="auto"/>
                            <w:bottom w:val="none" w:sz="0" w:space="0" w:color="auto"/>
                            <w:right w:val="none" w:sz="0" w:space="0" w:color="auto"/>
                          </w:divBdr>
                        </w:div>
                      </w:divsChild>
                    </w:div>
                    <w:div w:id="897126240">
                      <w:marLeft w:val="0"/>
                      <w:marRight w:val="0"/>
                      <w:marTop w:val="375"/>
                      <w:marBottom w:val="0"/>
                      <w:divBdr>
                        <w:top w:val="none" w:sz="0" w:space="0" w:color="auto"/>
                        <w:left w:val="none" w:sz="0" w:space="0" w:color="auto"/>
                        <w:bottom w:val="none" w:sz="0" w:space="0" w:color="auto"/>
                        <w:right w:val="none" w:sz="0" w:space="0" w:color="auto"/>
                      </w:divBdr>
                      <w:divsChild>
                        <w:div w:id="819153905">
                          <w:marLeft w:val="0"/>
                          <w:marRight w:val="225"/>
                          <w:marTop w:val="0"/>
                          <w:marBottom w:val="0"/>
                          <w:divBdr>
                            <w:top w:val="single" w:sz="6" w:space="0" w:color="DCDCDC"/>
                            <w:left w:val="single" w:sz="6" w:space="8" w:color="DCDCDC"/>
                            <w:bottom w:val="single" w:sz="6" w:space="0" w:color="DCDCDC"/>
                            <w:right w:val="single" w:sz="6" w:space="8" w:color="DCDCDC"/>
                          </w:divBdr>
                        </w:div>
                        <w:div w:id="43799349">
                          <w:marLeft w:val="0"/>
                          <w:marRight w:val="0"/>
                          <w:marTop w:val="0"/>
                          <w:marBottom w:val="0"/>
                          <w:divBdr>
                            <w:top w:val="none" w:sz="0" w:space="0" w:color="auto"/>
                            <w:left w:val="none" w:sz="0" w:space="0" w:color="auto"/>
                            <w:bottom w:val="none" w:sz="0" w:space="0" w:color="auto"/>
                            <w:right w:val="none" w:sz="0" w:space="0" w:color="auto"/>
                          </w:divBdr>
                        </w:div>
                      </w:divsChild>
                    </w:div>
                    <w:div w:id="242493580">
                      <w:marLeft w:val="0"/>
                      <w:marRight w:val="0"/>
                      <w:marTop w:val="375"/>
                      <w:marBottom w:val="0"/>
                      <w:divBdr>
                        <w:top w:val="none" w:sz="0" w:space="0" w:color="auto"/>
                        <w:left w:val="none" w:sz="0" w:space="0" w:color="auto"/>
                        <w:bottom w:val="none" w:sz="0" w:space="0" w:color="auto"/>
                        <w:right w:val="none" w:sz="0" w:space="0" w:color="auto"/>
                      </w:divBdr>
                      <w:divsChild>
                        <w:div w:id="1488473661">
                          <w:marLeft w:val="0"/>
                          <w:marRight w:val="225"/>
                          <w:marTop w:val="0"/>
                          <w:marBottom w:val="0"/>
                          <w:divBdr>
                            <w:top w:val="single" w:sz="6" w:space="0" w:color="DCDCDC"/>
                            <w:left w:val="single" w:sz="6" w:space="8" w:color="DCDCDC"/>
                            <w:bottom w:val="single" w:sz="6" w:space="0" w:color="DCDCDC"/>
                            <w:right w:val="single" w:sz="6" w:space="8" w:color="DCDCDC"/>
                          </w:divBdr>
                        </w:div>
                        <w:div w:id="382095857">
                          <w:marLeft w:val="0"/>
                          <w:marRight w:val="0"/>
                          <w:marTop w:val="0"/>
                          <w:marBottom w:val="0"/>
                          <w:divBdr>
                            <w:top w:val="none" w:sz="0" w:space="0" w:color="auto"/>
                            <w:left w:val="none" w:sz="0" w:space="0" w:color="auto"/>
                            <w:bottom w:val="none" w:sz="0" w:space="0" w:color="auto"/>
                            <w:right w:val="none" w:sz="0" w:space="0" w:color="auto"/>
                          </w:divBdr>
                        </w:div>
                        <w:div w:id="1037243495">
                          <w:marLeft w:val="0"/>
                          <w:marRight w:val="0"/>
                          <w:marTop w:val="0"/>
                          <w:marBottom w:val="0"/>
                          <w:divBdr>
                            <w:top w:val="none" w:sz="0" w:space="0" w:color="auto"/>
                            <w:left w:val="none" w:sz="0" w:space="0" w:color="auto"/>
                            <w:bottom w:val="none" w:sz="0" w:space="0" w:color="auto"/>
                            <w:right w:val="none" w:sz="0" w:space="0" w:color="auto"/>
                          </w:divBdr>
                        </w:div>
                        <w:div w:id="820922333">
                          <w:marLeft w:val="0"/>
                          <w:marRight w:val="0"/>
                          <w:marTop w:val="0"/>
                          <w:marBottom w:val="0"/>
                          <w:divBdr>
                            <w:top w:val="none" w:sz="0" w:space="0" w:color="auto"/>
                            <w:left w:val="none" w:sz="0" w:space="0" w:color="auto"/>
                            <w:bottom w:val="none" w:sz="0" w:space="0" w:color="auto"/>
                            <w:right w:val="none" w:sz="0" w:space="0" w:color="auto"/>
                          </w:divBdr>
                        </w:div>
                      </w:divsChild>
                    </w:div>
                    <w:div w:id="1890914322">
                      <w:marLeft w:val="0"/>
                      <w:marRight w:val="0"/>
                      <w:marTop w:val="375"/>
                      <w:marBottom w:val="0"/>
                      <w:divBdr>
                        <w:top w:val="none" w:sz="0" w:space="0" w:color="auto"/>
                        <w:left w:val="none" w:sz="0" w:space="0" w:color="auto"/>
                        <w:bottom w:val="none" w:sz="0" w:space="0" w:color="auto"/>
                        <w:right w:val="none" w:sz="0" w:space="0" w:color="auto"/>
                      </w:divBdr>
                      <w:divsChild>
                        <w:div w:id="227805627">
                          <w:marLeft w:val="0"/>
                          <w:marRight w:val="225"/>
                          <w:marTop w:val="0"/>
                          <w:marBottom w:val="0"/>
                          <w:divBdr>
                            <w:top w:val="single" w:sz="6" w:space="0" w:color="DCDCDC"/>
                            <w:left w:val="single" w:sz="6" w:space="8" w:color="DCDCDC"/>
                            <w:bottom w:val="single" w:sz="6" w:space="0" w:color="DCDCDC"/>
                            <w:right w:val="single" w:sz="6" w:space="8" w:color="DCDCDC"/>
                          </w:divBdr>
                        </w:div>
                        <w:div w:id="14813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2224">
          <w:marLeft w:val="0"/>
          <w:marRight w:val="0"/>
          <w:marTop w:val="300"/>
          <w:marBottom w:val="0"/>
          <w:divBdr>
            <w:top w:val="none" w:sz="0" w:space="0" w:color="auto"/>
            <w:left w:val="none" w:sz="0" w:space="0" w:color="auto"/>
            <w:bottom w:val="dashed" w:sz="6" w:space="0" w:color="999999"/>
            <w:right w:val="none" w:sz="0" w:space="0" w:color="auto"/>
          </w:divBdr>
          <w:divsChild>
            <w:div w:id="1067727337">
              <w:marLeft w:val="0"/>
              <w:marRight w:val="0"/>
              <w:marTop w:val="0"/>
              <w:marBottom w:val="0"/>
              <w:divBdr>
                <w:top w:val="none" w:sz="0" w:space="0" w:color="auto"/>
                <w:left w:val="none" w:sz="0" w:space="0" w:color="auto"/>
                <w:bottom w:val="none" w:sz="0" w:space="0" w:color="auto"/>
                <w:right w:val="none" w:sz="0" w:space="0" w:color="auto"/>
              </w:divBdr>
            </w:div>
            <w:div w:id="1596280802">
              <w:marLeft w:val="0"/>
              <w:marRight w:val="0"/>
              <w:marTop w:val="225"/>
              <w:marBottom w:val="0"/>
              <w:divBdr>
                <w:top w:val="none" w:sz="0" w:space="0" w:color="auto"/>
                <w:left w:val="none" w:sz="0" w:space="0" w:color="auto"/>
                <w:bottom w:val="none" w:sz="0" w:space="0" w:color="auto"/>
                <w:right w:val="none" w:sz="0" w:space="0" w:color="auto"/>
              </w:divBdr>
              <w:divsChild>
                <w:div w:id="1266113328">
                  <w:marLeft w:val="0"/>
                  <w:marRight w:val="0"/>
                  <w:marTop w:val="0"/>
                  <w:marBottom w:val="0"/>
                  <w:divBdr>
                    <w:top w:val="none" w:sz="0" w:space="0" w:color="auto"/>
                    <w:left w:val="none" w:sz="0" w:space="0" w:color="auto"/>
                    <w:bottom w:val="none" w:sz="0" w:space="0" w:color="auto"/>
                    <w:right w:val="none" w:sz="0" w:space="0" w:color="auto"/>
                  </w:divBdr>
                </w:div>
                <w:div w:id="1737317456">
                  <w:marLeft w:val="0"/>
                  <w:marRight w:val="0"/>
                  <w:marTop w:val="0"/>
                  <w:marBottom w:val="0"/>
                  <w:divBdr>
                    <w:top w:val="none" w:sz="0" w:space="0" w:color="auto"/>
                    <w:left w:val="none" w:sz="0" w:space="0" w:color="auto"/>
                    <w:bottom w:val="none" w:sz="0" w:space="0" w:color="auto"/>
                    <w:right w:val="none" w:sz="0" w:space="0" w:color="auto"/>
                  </w:divBdr>
                </w:div>
                <w:div w:id="376661758">
                  <w:marLeft w:val="0"/>
                  <w:marRight w:val="0"/>
                  <w:marTop w:val="0"/>
                  <w:marBottom w:val="0"/>
                  <w:divBdr>
                    <w:top w:val="none" w:sz="0" w:space="0" w:color="auto"/>
                    <w:left w:val="none" w:sz="0" w:space="0" w:color="auto"/>
                    <w:bottom w:val="none" w:sz="0" w:space="0" w:color="auto"/>
                    <w:right w:val="none" w:sz="0" w:space="0" w:color="auto"/>
                  </w:divBdr>
                </w:div>
                <w:div w:id="864292917">
                  <w:marLeft w:val="0"/>
                  <w:marRight w:val="0"/>
                  <w:marTop w:val="0"/>
                  <w:marBottom w:val="0"/>
                  <w:divBdr>
                    <w:top w:val="none" w:sz="0" w:space="0" w:color="auto"/>
                    <w:left w:val="none" w:sz="0" w:space="0" w:color="auto"/>
                    <w:bottom w:val="none" w:sz="0" w:space="0" w:color="auto"/>
                    <w:right w:val="none" w:sz="0" w:space="0" w:color="auto"/>
                  </w:divBdr>
                </w:div>
              </w:divsChild>
            </w:div>
            <w:div w:id="1298339800">
              <w:marLeft w:val="0"/>
              <w:marRight w:val="0"/>
              <w:marTop w:val="360"/>
              <w:marBottom w:val="495"/>
              <w:divBdr>
                <w:top w:val="none" w:sz="0" w:space="0" w:color="auto"/>
                <w:left w:val="none" w:sz="0" w:space="0" w:color="auto"/>
                <w:bottom w:val="none" w:sz="0" w:space="0" w:color="auto"/>
                <w:right w:val="none" w:sz="0" w:space="0" w:color="auto"/>
              </w:divBdr>
              <w:divsChild>
                <w:div w:id="1570185651">
                  <w:marLeft w:val="0"/>
                  <w:marRight w:val="0"/>
                  <w:marTop w:val="0"/>
                  <w:marBottom w:val="0"/>
                  <w:divBdr>
                    <w:top w:val="none" w:sz="0" w:space="0" w:color="auto"/>
                    <w:left w:val="none" w:sz="0" w:space="0" w:color="auto"/>
                    <w:bottom w:val="none" w:sz="0" w:space="0" w:color="auto"/>
                    <w:right w:val="none" w:sz="0" w:space="0" w:color="auto"/>
                  </w:divBdr>
                  <w:divsChild>
                    <w:div w:id="1038048866">
                      <w:marLeft w:val="0"/>
                      <w:marRight w:val="450"/>
                      <w:marTop w:val="0"/>
                      <w:marBottom w:val="0"/>
                      <w:divBdr>
                        <w:top w:val="none" w:sz="0" w:space="0" w:color="auto"/>
                        <w:left w:val="none" w:sz="0" w:space="0" w:color="auto"/>
                        <w:bottom w:val="none" w:sz="0" w:space="0" w:color="auto"/>
                        <w:right w:val="none" w:sz="0" w:space="0" w:color="auto"/>
                      </w:divBdr>
                    </w:div>
                    <w:div w:id="60520442">
                      <w:marLeft w:val="0"/>
                      <w:marRight w:val="600"/>
                      <w:marTop w:val="0"/>
                      <w:marBottom w:val="0"/>
                      <w:divBdr>
                        <w:top w:val="none" w:sz="0" w:space="0" w:color="auto"/>
                        <w:left w:val="none" w:sz="0" w:space="0" w:color="auto"/>
                        <w:bottom w:val="none" w:sz="0" w:space="0" w:color="auto"/>
                        <w:right w:val="none" w:sz="0" w:space="0" w:color="auto"/>
                      </w:divBdr>
                    </w:div>
                  </w:divsChild>
                </w:div>
                <w:div w:id="1734352626">
                  <w:marLeft w:val="0"/>
                  <w:marRight w:val="0"/>
                  <w:marTop w:val="0"/>
                  <w:marBottom w:val="0"/>
                  <w:divBdr>
                    <w:top w:val="none" w:sz="0" w:space="0" w:color="auto"/>
                    <w:left w:val="none" w:sz="0" w:space="0" w:color="auto"/>
                    <w:bottom w:val="none" w:sz="0" w:space="0" w:color="auto"/>
                    <w:right w:val="none" w:sz="0" w:space="0" w:color="auto"/>
                  </w:divBdr>
                  <w:divsChild>
                    <w:div w:id="1592470566">
                      <w:marLeft w:val="0"/>
                      <w:marRight w:val="330"/>
                      <w:marTop w:val="0"/>
                      <w:marBottom w:val="0"/>
                      <w:divBdr>
                        <w:top w:val="none" w:sz="0" w:space="0" w:color="auto"/>
                        <w:left w:val="none" w:sz="0" w:space="0" w:color="auto"/>
                        <w:bottom w:val="none" w:sz="0" w:space="0" w:color="auto"/>
                        <w:right w:val="none" w:sz="0" w:space="0" w:color="auto"/>
                      </w:divBdr>
                    </w:div>
                    <w:div w:id="85808637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194617652">
              <w:marLeft w:val="0"/>
              <w:marRight w:val="0"/>
              <w:marTop w:val="0"/>
              <w:marBottom w:val="0"/>
              <w:divBdr>
                <w:top w:val="none" w:sz="0" w:space="0" w:color="auto"/>
                <w:left w:val="none" w:sz="0" w:space="0" w:color="auto"/>
                <w:bottom w:val="none" w:sz="0" w:space="0" w:color="auto"/>
                <w:right w:val="none" w:sz="0" w:space="0" w:color="auto"/>
              </w:divBdr>
              <w:divsChild>
                <w:div w:id="1212114263">
                  <w:marLeft w:val="0"/>
                  <w:marRight w:val="0"/>
                  <w:marTop w:val="0"/>
                  <w:marBottom w:val="0"/>
                  <w:divBdr>
                    <w:top w:val="none" w:sz="0" w:space="0" w:color="auto"/>
                    <w:left w:val="none" w:sz="0" w:space="0" w:color="auto"/>
                    <w:bottom w:val="dashed" w:sz="6" w:space="30" w:color="999999"/>
                    <w:right w:val="none" w:sz="0" w:space="0" w:color="auto"/>
                  </w:divBdr>
                </w:div>
                <w:div w:id="37945676">
                  <w:marLeft w:val="0"/>
                  <w:marRight w:val="0"/>
                  <w:marTop w:val="0"/>
                  <w:marBottom w:val="375"/>
                  <w:divBdr>
                    <w:top w:val="none" w:sz="0" w:space="0" w:color="auto"/>
                    <w:left w:val="none" w:sz="0" w:space="0" w:color="auto"/>
                    <w:bottom w:val="none" w:sz="0" w:space="0" w:color="auto"/>
                    <w:right w:val="none" w:sz="0" w:space="0" w:color="auto"/>
                  </w:divBdr>
                  <w:divsChild>
                    <w:div w:id="531962054">
                      <w:marLeft w:val="0"/>
                      <w:marRight w:val="0"/>
                      <w:marTop w:val="375"/>
                      <w:marBottom w:val="0"/>
                      <w:divBdr>
                        <w:top w:val="none" w:sz="0" w:space="0" w:color="auto"/>
                        <w:left w:val="none" w:sz="0" w:space="0" w:color="auto"/>
                        <w:bottom w:val="none" w:sz="0" w:space="0" w:color="auto"/>
                        <w:right w:val="none" w:sz="0" w:space="0" w:color="auto"/>
                      </w:divBdr>
                      <w:divsChild>
                        <w:div w:id="1818299768">
                          <w:marLeft w:val="0"/>
                          <w:marRight w:val="225"/>
                          <w:marTop w:val="0"/>
                          <w:marBottom w:val="0"/>
                          <w:divBdr>
                            <w:top w:val="single" w:sz="6" w:space="0" w:color="DCDCDC"/>
                            <w:left w:val="single" w:sz="6" w:space="8" w:color="DCDCDC"/>
                            <w:bottom w:val="single" w:sz="6" w:space="0" w:color="DCDCDC"/>
                            <w:right w:val="single" w:sz="6" w:space="8" w:color="DCDCDC"/>
                          </w:divBdr>
                        </w:div>
                        <w:div w:id="911739685">
                          <w:marLeft w:val="0"/>
                          <w:marRight w:val="0"/>
                          <w:marTop w:val="0"/>
                          <w:marBottom w:val="0"/>
                          <w:divBdr>
                            <w:top w:val="none" w:sz="0" w:space="0" w:color="auto"/>
                            <w:left w:val="none" w:sz="0" w:space="0" w:color="auto"/>
                            <w:bottom w:val="none" w:sz="0" w:space="0" w:color="auto"/>
                            <w:right w:val="none" w:sz="0" w:space="0" w:color="auto"/>
                          </w:divBdr>
                        </w:div>
                      </w:divsChild>
                    </w:div>
                    <w:div w:id="904029714">
                      <w:marLeft w:val="0"/>
                      <w:marRight w:val="0"/>
                      <w:marTop w:val="375"/>
                      <w:marBottom w:val="0"/>
                      <w:divBdr>
                        <w:top w:val="none" w:sz="0" w:space="0" w:color="auto"/>
                        <w:left w:val="none" w:sz="0" w:space="0" w:color="auto"/>
                        <w:bottom w:val="none" w:sz="0" w:space="0" w:color="auto"/>
                        <w:right w:val="none" w:sz="0" w:space="0" w:color="auto"/>
                      </w:divBdr>
                      <w:divsChild>
                        <w:div w:id="2032876122">
                          <w:marLeft w:val="0"/>
                          <w:marRight w:val="225"/>
                          <w:marTop w:val="0"/>
                          <w:marBottom w:val="0"/>
                          <w:divBdr>
                            <w:top w:val="single" w:sz="6" w:space="0" w:color="DCDCDC"/>
                            <w:left w:val="single" w:sz="6" w:space="8" w:color="DCDCDC"/>
                            <w:bottom w:val="single" w:sz="6" w:space="0" w:color="DCDCDC"/>
                            <w:right w:val="single" w:sz="6" w:space="8" w:color="DCDCDC"/>
                          </w:divBdr>
                        </w:div>
                        <w:div w:id="921639746">
                          <w:marLeft w:val="0"/>
                          <w:marRight w:val="0"/>
                          <w:marTop w:val="0"/>
                          <w:marBottom w:val="0"/>
                          <w:divBdr>
                            <w:top w:val="none" w:sz="0" w:space="0" w:color="auto"/>
                            <w:left w:val="none" w:sz="0" w:space="0" w:color="auto"/>
                            <w:bottom w:val="none" w:sz="0" w:space="0" w:color="auto"/>
                            <w:right w:val="none" w:sz="0" w:space="0" w:color="auto"/>
                          </w:divBdr>
                        </w:div>
                      </w:divsChild>
                    </w:div>
                    <w:div w:id="2009207056">
                      <w:marLeft w:val="0"/>
                      <w:marRight w:val="0"/>
                      <w:marTop w:val="375"/>
                      <w:marBottom w:val="0"/>
                      <w:divBdr>
                        <w:top w:val="none" w:sz="0" w:space="0" w:color="auto"/>
                        <w:left w:val="none" w:sz="0" w:space="0" w:color="auto"/>
                        <w:bottom w:val="none" w:sz="0" w:space="0" w:color="auto"/>
                        <w:right w:val="none" w:sz="0" w:space="0" w:color="auto"/>
                      </w:divBdr>
                      <w:divsChild>
                        <w:div w:id="1706447390">
                          <w:marLeft w:val="0"/>
                          <w:marRight w:val="225"/>
                          <w:marTop w:val="0"/>
                          <w:marBottom w:val="0"/>
                          <w:divBdr>
                            <w:top w:val="single" w:sz="6" w:space="0" w:color="DCDCDC"/>
                            <w:left w:val="single" w:sz="6" w:space="8" w:color="DCDCDC"/>
                            <w:bottom w:val="single" w:sz="6" w:space="0" w:color="DCDCDC"/>
                            <w:right w:val="single" w:sz="6" w:space="8" w:color="DCDCDC"/>
                          </w:divBdr>
                        </w:div>
                        <w:div w:id="1472096586">
                          <w:marLeft w:val="0"/>
                          <w:marRight w:val="0"/>
                          <w:marTop w:val="0"/>
                          <w:marBottom w:val="0"/>
                          <w:divBdr>
                            <w:top w:val="none" w:sz="0" w:space="0" w:color="auto"/>
                            <w:left w:val="none" w:sz="0" w:space="0" w:color="auto"/>
                            <w:bottom w:val="none" w:sz="0" w:space="0" w:color="auto"/>
                            <w:right w:val="none" w:sz="0" w:space="0" w:color="auto"/>
                          </w:divBdr>
                        </w:div>
                        <w:div w:id="1766731724">
                          <w:marLeft w:val="0"/>
                          <w:marRight w:val="0"/>
                          <w:marTop w:val="0"/>
                          <w:marBottom w:val="0"/>
                          <w:divBdr>
                            <w:top w:val="none" w:sz="0" w:space="0" w:color="auto"/>
                            <w:left w:val="none" w:sz="0" w:space="0" w:color="auto"/>
                            <w:bottom w:val="none" w:sz="0" w:space="0" w:color="auto"/>
                            <w:right w:val="none" w:sz="0" w:space="0" w:color="auto"/>
                          </w:divBdr>
                        </w:div>
                        <w:div w:id="1014648547">
                          <w:marLeft w:val="0"/>
                          <w:marRight w:val="0"/>
                          <w:marTop w:val="0"/>
                          <w:marBottom w:val="0"/>
                          <w:divBdr>
                            <w:top w:val="none" w:sz="0" w:space="0" w:color="auto"/>
                            <w:left w:val="none" w:sz="0" w:space="0" w:color="auto"/>
                            <w:bottom w:val="none" w:sz="0" w:space="0" w:color="auto"/>
                            <w:right w:val="none" w:sz="0" w:space="0" w:color="auto"/>
                          </w:divBdr>
                        </w:div>
                      </w:divsChild>
                    </w:div>
                    <w:div w:id="1440372815">
                      <w:marLeft w:val="0"/>
                      <w:marRight w:val="0"/>
                      <w:marTop w:val="375"/>
                      <w:marBottom w:val="0"/>
                      <w:divBdr>
                        <w:top w:val="none" w:sz="0" w:space="0" w:color="auto"/>
                        <w:left w:val="none" w:sz="0" w:space="0" w:color="auto"/>
                        <w:bottom w:val="none" w:sz="0" w:space="0" w:color="auto"/>
                        <w:right w:val="none" w:sz="0" w:space="0" w:color="auto"/>
                      </w:divBdr>
                      <w:divsChild>
                        <w:div w:id="813134395">
                          <w:marLeft w:val="0"/>
                          <w:marRight w:val="225"/>
                          <w:marTop w:val="0"/>
                          <w:marBottom w:val="0"/>
                          <w:divBdr>
                            <w:top w:val="single" w:sz="6" w:space="0" w:color="DCDCDC"/>
                            <w:left w:val="single" w:sz="6" w:space="8" w:color="DCDCDC"/>
                            <w:bottom w:val="single" w:sz="6" w:space="0" w:color="DCDCDC"/>
                            <w:right w:val="single" w:sz="6" w:space="8" w:color="DCDCDC"/>
                          </w:divBdr>
                        </w:div>
                        <w:div w:id="20615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933891">
          <w:marLeft w:val="0"/>
          <w:marRight w:val="0"/>
          <w:marTop w:val="300"/>
          <w:marBottom w:val="0"/>
          <w:divBdr>
            <w:top w:val="none" w:sz="0" w:space="0" w:color="auto"/>
            <w:left w:val="none" w:sz="0" w:space="0" w:color="auto"/>
            <w:bottom w:val="dashed" w:sz="6" w:space="0" w:color="999999"/>
            <w:right w:val="none" w:sz="0" w:space="0" w:color="auto"/>
          </w:divBdr>
          <w:divsChild>
            <w:div w:id="710887302">
              <w:marLeft w:val="0"/>
              <w:marRight w:val="0"/>
              <w:marTop w:val="0"/>
              <w:marBottom w:val="0"/>
              <w:divBdr>
                <w:top w:val="none" w:sz="0" w:space="0" w:color="auto"/>
                <w:left w:val="none" w:sz="0" w:space="0" w:color="auto"/>
                <w:bottom w:val="none" w:sz="0" w:space="0" w:color="auto"/>
                <w:right w:val="none" w:sz="0" w:space="0" w:color="auto"/>
              </w:divBdr>
            </w:div>
            <w:div w:id="990524697">
              <w:marLeft w:val="0"/>
              <w:marRight w:val="0"/>
              <w:marTop w:val="225"/>
              <w:marBottom w:val="0"/>
              <w:divBdr>
                <w:top w:val="none" w:sz="0" w:space="0" w:color="auto"/>
                <w:left w:val="none" w:sz="0" w:space="0" w:color="auto"/>
                <w:bottom w:val="none" w:sz="0" w:space="0" w:color="auto"/>
                <w:right w:val="none" w:sz="0" w:space="0" w:color="auto"/>
              </w:divBdr>
              <w:divsChild>
                <w:div w:id="1922793298">
                  <w:marLeft w:val="0"/>
                  <w:marRight w:val="0"/>
                  <w:marTop w:val="0"/>
                  <w:marBottom w:val="0"/>
                  <w:divBdr>
                    <w:top w:val="none" w:sz="0" w:space="0" w:color="auto"/>
                    <w:left w:val="none" w:sz="0" w:space="0" w:color="auto"/>
                    <w:bottom w:val="none" w:sz="0" w:space="0" w:color="auto"/>
                    <w:right w:val="none" w:sz="0" w:space="0" w:color="auto"/>
                  </w:divBdr>
                </w:div>
                <w:div w:id="247691132">
                  <w:marLeft w:val="0"/>
                  <w:marRight w:val="0"/>
                  <w:marTop w:val="0"/>
                  <w:marBottom w:val="0"/>
                  <w:divBdr>
                    <w:top w:val="none" w:sz="0" w:space="0" w:color="auto"/>
                    <w:left w:val="none" w:sz="0" w:space="0" w:color="auto"/>
                    <w:bottom w:val="none" w:sz="0" w:space="0" w:color="auto"/>
                    <w:right w:val="none" w:sz="0" w:space="0" w:color="auto"/>
                  </w:divBdr>
                </w:div>
                <w:div w:id="2142845256">
                  <w:marLeft w:val="0"/>
                  <w:marRight w:val="0"/>
                  <w:marTop w:val="0"/>
                  <w:marBottom w:val="0"/>
                  <w:divBdr>
                    <w:top w:val="none" w:sz="0" w:space="0" w:color="auto"/>
                    <w:left w:val="none" w:sz="0" w:space="0" w:color="auto"/>
                    <w:bottom w:val="none" w:sz="0" w:space="0" w:color="auto"/>
                    <w:right w:val="none" w:sz="0" w:space="0" w:color="auto"/>
                  </w:divBdr>
                </w:div>
                <w:div w:id="126093347">
                  <w:marLeft w:val="0"/>
                  <w:marRight w:val="0"/>
                  <w:marTop w:val="0"/>
                  <w:marBottom w:val="0"/>
                  <w:divBdr>
                    <w:top w:val="none" w:sz="0" w:space="0" w:color="auto"/>
                    <w:left w:val="none" w:sz="0" w:space="0" w:color="auto"/>
                    <w:bottom w:val="none" w:sz="0" w:space="0" w:color="auto"/>
                    <w:right w:val="none" w:sz="0" w:space="0" w:color="auto"/>
                  </w:divBdr>
                </w:div>
              </w:divsChild>
            </w:div>
            <w:div w:id="776026888">
              <w:marLeft w:val="0"/>
              <w:marRight w:val="0"/>
              <w:marTop w:val="360"/>
              <w:marBottom w:val="495"/>
              <w:divBdr>
                <w:top w:val="none" w:sz="0" w:space="0" w:color="auto"/>
                <w:left w:val="none" w:sz="0" w:space="0" w:color="auto"/>
                <w:bottom w:val="none" w:sz="0" w:space="0" w:color="auto"/>
                <w:right w:val="none" w:sz="0" w:space="0" w:color="auto"/>
              </w:divBdr>
              <w:divsChild>
                <w:div w:id="746070566">
                  <w:marLeft w:val="0"/>
                  <w:marRight w:val="0"/>
                  <w:marTop w:val="0"/>
                  <w:marBottom w:val="0"/>
                  <w:divBdr>
                    <w:top w:val="none" w:sz="0" w:space="0" w:color="auto"/>
                    <w:left w:val="none" w:sz="0" w:space="0" w:color="auto"/>
                    <w:bottom w:val="none" w:sz="0" w:space="0" w:color="auto"/>
                    <w:right w:val="none" w:sz="0" w:space="0" w:color="auto"/>
                  </w:divBdr>
                  <w:divsChild>
                    <w:div w:id="502549910">
                      <w:marLeft w:val="0"/>
                      <w:marRight w:val="450"/>
                      <w:marTop w:val="0"/>
                      <w:marBottom w:val="0"/>
                      <w:divBdr>
                        <w:top w:val="none" w:sz="0" w:space="0" w:color="auto"/>
                        <w:left w:val="none" w:sz="0" w:space="0" w:color="auto"/>
                        <w:bottom w:val="none" w:sz="0" w:space="0" w:color="auto"/>
                        <w:right w:val="none" w:sz="0" w:space="0" w:color="auto"/>
                      </w:divBdr>
                    </w:div>
                    <w:div w:id="452601546">
                      <w:marLeft w:val="0"/>
                      <w:marRight w:val="600"/>
                      <w:marTop w:val="0"/>
                      <w:marBottom w:val="0"/>
                      <w:divBdr>
                        <w:top w:val="none" w:sz="0" w:space="0" w:color="auto"/>
                        <w:left w:val="none" w:sz="0" w:space="0" w:color="auto"/>
                        <w:bottom w:val="none" w:sz="0" w:space="0" w:color="auto"/>
                        <w:right w:val="none" w:sz="0" w:space="0" w:color="auto"/>
                      </w:divBdr>
                    </w:div>
                  </w:divsChild>
                </w:div>
                <w:div w:id="1056203170">
                  <w:marLeft w:val="0"/>
                  <w:marRight w:val="0"/>
                  <w:marTop w:val="0"/>
                  <w:marBottom w:val="0"/>
                  <w:divBdr>
                    <w:top w:val="none" w:sz="0" w:space="0" w:color="auto"/>
                    <w:left w:val="none" w:sz="0" w:space="0" w:color="auto"/>
                    <w:bottom w:val="none" w:sz="0" w:space="0" w:color="auto"/>
                    <w:right w:val="none" w:sz="0" w:space="0" w:color="auto"/>
                  </w:divBdr>
                  <w:divsChild>
                    <w:div w:id="388654708">
                      <w:marLeft w:val="0"/>
                      <w:marRight w:val="330"/>
                      <w:marTop w:val="0"/>
                      <w:marBottom w:val="0"/>
                      <w:divBdr>
                        <w:top w:val="none" w:sz="0" w:space="0" w:color="auto"/>
                        <w:left w:val="none" w:sz="0" w:space="0" w:color="auto"/>
                        <w:bottom w:val="none" w:sz="0" w:space="0" w:color="auto"/>
                        <w:right w:val="none" w:sz="0" w:space="0" w:color="auto"/>
                      </w:divBdr>
                    </w:div>
                    <w:div w:id="51905403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323966480">
              <w:marLeft w:val="0"/>
              <w:marRight w:val="0"/>
              <w:marTop w:val="0"/>
              <w:marBottom w:val="0"/>
              <w:divBdr>
                <w:top w:val="none" w:sz="0" w:space="0" w:color="auto"/>
                <w:left w:val="none" w:sz="0" w:space="0" w:color="auto"/>
                <w:bottom w:val="none" w:sz="0" w:space="0" w:color="auto"/>
                <w:right w:val="none" w:sz="0" w:space="0" w:color="auto"/>
              </w:divBdr>
              <w:divsChild>
                <w:div w:id="993799346">
                  <w:marLeft w:val="0"/>
                  <w:marRight w:val="0"/>
                  <w:marTop w:val="0"/>
                  <w:marBottom w:val="0"/>
                  <w:divBdr>
                    <w:top w:val="none" w:sz="0" w:space="0" w:color="auto"/>
                    <w:left w:val="none" w:sz="0" w:space="0" w:color="auto"/>
                    <w:bottom w:val="dashed" w:sz="6" w:space="30" w:color="999999"/>
                    <w:right w:val="none" w:sz="0" w:space="0" w:color="auto"/>
                  </w:divBdr>
                </w:div>
                <w:div w:id="1730379353">
                  <w:marLeft w:val="0"/>
                  <w:marRight w:val="0"/>
                  <w:marTop w:val="0"/>
                  <w:marBottom w:val="375"/>
                  <w:divBdr>
                    <w:top w:val="none" w:sz="0" w:space="0" w:color="auto"/>
                    <w:left w:val="none" w:sz="0" w:space="0" w:color="auto"/>
                    <w:bottom w:val="none" w:sz="0" w:space="0" w:color="auto"/>
                    <w:right w:val="none" w:sz="0" w:space="0" w:color="auto"/>
                  </w:divBdr>
                  <w:divsChild>
                    <w:div w:id="1281180113">
                      <w:marLeft w:val="0"/>
                      <w:marRight w:val="0"/>
                      <w:marTop w:val="375"/>
                      <w:marBottom w:val="0"/>
                      <w:divBdr>
                        <w:top w:val="none" w:sz="0" w:space="0" w:color="auto"/>
                        <w:left w:val="none" w:sz="0" w:space="0" w:color="auto"/>
                        <w:bottom w:val="none" w:sz="0" w:space="0" w:color="auto"/>
                        <w:right w:val="none" w:sz="0" w:space="0" w:color="auto"/>
                      </w:divBdr>
                      <w:divsChild>
                        <w:div w:id="729966010">
                          <w:marLeft w:val="0"/>
                          <w:marRight w:val="225"/>
                          <w:marTop w:val="0"/>
                          <w:marBottom w:val="0"/>
                          <w:divBdr>
                            <w:top w:val="single" w:sz="6" w:space="0" w:color="DCDCDC"/>
                            <w:left w:val="single" w:sz="6" w:space="8" w:color="DCDCDC"/>
                            <w:bottom w:val="single" w:sz="6" w:space="0" w:color="DCDCDC"/>
                            <w:right w:val="single" w:sz="6" w:space="8" w:color="DCDCDC"/>
                          </w:divBdr>
                        </w:div>
                        <w:div w:id="1005980958">
                          <w:marLeft w:val="0"/>
                          <w:marRight w:val="0"/>
                          <w:marTop w:val="0"/>
                          <w:marBottom w:val="0"/>
                          <w:divBdr>
                            <w:top w:val="none" w:sz="0" w:space="0" w:color="auto"/>
                            <w:left w:val="none" w:sz="0" w:space="0" w:color="auto"/>
                            <w:bottom w:val="none" w:sz="0" w:space="0" w:color="auto"/>
                            <w:right w:val="none" w:sz="0" w:space="0" w:color="auto"/>
                          </w:divBdr>
                        </w:div>
                      </w:divsChild>
                    </w:div>
                    <w:div w:id="1329481680">
                      <w:marLeft w:val="0"/>
                      <w:marRight w:val="0"/>
                      <w:marTop w:val="375"/>
                      <w:marBottom w:val="0"/>
                      <w:divBdr>
                        <w:top w:val="none" w:sz="0" w:space="0" w:color="auto"/>
                        <w:left w:val="none" w:sz="0" w:space="0" w:color="auto"/>
                        <w:bottom w:val="none" w:sz="0" w:space="0" w:color="auto"/>
                        <w:right w:val="none" w:sz="0" w:space="0" w:color="auto"/>
                      </w:divBdr>
                      <w:divsChild>
                        <w:div w:id="120461989">
                          <w:marLeft w:val="0"/>
                          <w:marRight w:val="225"/>
                          <w:marTop w:val="0"/>
                          <w:marBottom w:val="0"/>
                          <w:divBdr>
                            <w:top w:val="single" w:sz="6" w:space="0" w:color="DCDCDC"/>
                            <w:left w:val="single" w:sz="6" w:space="8" w:color="DCDCDC"/>
                            <w:bottom w:val="single" w:sz="6" w:space="0" w:color="DCDCDC"/>
                            <w:right w:val="single" w:sz="6" w:space="8" w:color="DCDCDC"/>
                          </w:divBdr>
                        </w:div>
                        <w:div w:id="1165895444">
                          <w:marLeft w:val="0"/>
                          <w:marRight w:val="0"/>
                          <w:marTop w:val="0"/>
                          <w:marBottom w:val="0"/>
                          <w:divBdr>
                            <w:top w:val="none" w:sz="0" w:space="0" w:color="auto"/>
                            <w:left w:val="none" w:sz="0" w:space="0" w:color="auto"/>
                            <w:bottom w:val="none" w:sz="0" w:space="0" w:color="auto"/>
                            <w:right w:val="none" w:sz="0" w:space="0" w:color="auto"/>
                          </w:divBdr>
                        </w:div>
                      </w:divsChild>
                    </w:div>
                    <w:div w:id="113183515">
                      <w:marLeft w:val="0"/>
                      <w:marRight w:val="0"/>
                      <w:marTop w:val="375"/>
                      <w:marBottom w:val="0"/>
                      <w:divBdr>
                        <w:top w:val="none" w:sz="0" w:space="0" w:color="auto"/>
                        <w:left w:val="none" w:sz="0" w:space="0" w:color="auto"/>
                        <w:bottom w:val="none" w:sz="0" w:space="0" w:color="auto"/>
                        <w:right w:val="none" w:sz="0" w:space="0" w:color="auto"/>
                      </w:divBdr>
                      <w:divsChild>
                        <w:div w:id="606619683">
                          <w:marLeft w:val="0"/>
                          <w:marRight w:val="225"/>
                          <w:marTop w:val="0"/>
                          <w:marBottom w:val="0"/>
                          <w:divBdr>
                            <w:top w:val="single" w:sz="6" w:space="0" w:color="DCDCDC"/>
                            <w:left w:val="single" w:sz="6" w:space="8" w:color="DCDCDC"/>
                            <w:bottom w:val="single" w:sz="6" w:space="0" w:color="DCDCDC"/>
                            <w:right w:val="single" w:sz="6" w:space="8" w:color="DCDCDC"/>
                          </w:divBdr>
                        </w:div>
                        <w:div w:id="1931499294">
                          <w:marLeft w:val="0"/>
                          <w:marRight w:val="0"/>
                          <w:marTop w:val="0"/>
                          <w:marBottom w:val="0"/>
                          <w:divBdr>
                            <w:top w:val="none" w:sz="0" w:space="0" w:color="auto"/>
                            <w:left w:val="none" w:sz="0" w:space="0" w:color="auto"/>
                            <w:bottom w:val="none" w:sz="0" w:space="0" w:color="auto"/>
                            <w:right w:val="none" w:sz="0" w:space="0" w:color="auto"/>
                          </w:divBdr>
                        </w:div>
                        <w:div w:id="906846133">
                          <w:marLeft w:val="0"/>
                          <w:marRight w:val="0"/>
                          <w:marTop w:val="0"/>
                          <w:marBottom w:val="0"/>
                          <w:divBdr>
                            <w:top w:val="none" w:sz="0" w:space="0" w:color="auto"/>
                            <w:left w:val="none" w:sz="0" w:space="0" w:color="auto"/>
                            <w:bottom w:val="none" w:sz="0" w:space="0" w:color="auto"/>
                            <w:right w:val="none" w:sz="0" w:space="0" w:color="auto"/>
                          </w:divBdr>
                        </w:div>
                        <w:div w:id="1387993236">
                          <w:marLeft w:val="0"/>
                          <w:marRight w:val="0"/>
                          <w:marTop w:val="0"/>
                          <w:marBottom w:val="0"/>
                          <w:divBdr>
                            <w:top w:val="none" w:sz="0" w:space="0" w:color="auto"/>
                            <w:left w:val="none" w:sz="0" w:space="0" w:color="auto"/>
                            <w:bottom w:val="none" w:sz="0" w:space="0" w:color="auto"/>
                            <w:right w:val="none" w:sz="0" w:space="0" w:color="auto"/>
                          </w:divBdr>
                        </w:div>
                      </w:divsChild>
                    </w:div>
                    <w:div w:id="598098030">
                      <w:marLeft w:val="0"/>
                      <w:marRight w:val="0"/>
                      <w:marTop w:val="375"/>
                      <w:marBottom w:val="0"/>
                      <w:divBdr>
                        <w:top w:val="none" w:sz="0" w:space="0" w:color="auto"/>
                        <w:left w:val="none" w:sz="0" w:space="0" w:color="auto"/>
                        <w:bottom w:val="none" w:sz="0" w:space="0" w:color="auto"/>
                        <w:right w:val="none" w:sz="0" w:space="0" w:color="auto"/>
                      </w:divBdr>
                      <w:divsChild>
                        <w:div w:id="308438071">
                          <w:marLeft w:val="0"/>
                          <w:marRight w:val="225"/>
                          <w:marTop w:val="0"/>
                          <w:marBottom w:val="0"/>
                          <w:divBdr>
                            <w:top w:val="single" w:sz="6" w:space="0" w:color="DCDCDC"/>
                            <w:left w:val="single" w:sz="6" w:space="8" w:color="DCDCDC"/>
                            <w:bottom w:val="single" w:sz="6" w:space="0" w:color="DCDCDC"/>
                            <w:right w:val="single" w:sz="6" w:space="8" w:color="DCDCDC"/>
                          </w:divBdr>
                        </w:div>
                        <w:div w:id="739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73275">
          <w:marLeft w:val="0"/>
          <w:marRight w:val="0"/>
          <w:marTop w:val="300"/>
          <w:marBottom w:val="0"/>
          <w:divBdr>
            <w:top w:val="none" w:sz="0" w:space="0" w:color="auto"/>
            <w:left w:val="none" w:sz="0" w:space="0" w:color="auto"/>
            <w:bottom w:val="dashed" w:sz="6" w:space="0" w:color="999999"/>
            <w:right w:val="none" w:sz="0" w:space="0" w:color="auto"/>
          </w:divBdr>
          <w:divsChild>
            <w:div w:id="1802455296">
              <w:marLeft w:val="0"/>
              <w:marRight w:val="0"/>
              <w:marTop w:val="0"/>
              <w:marBottom w:val="0"/>
              <w:divBdr>
                <w:top w:val="none" w:sz="0" w:space="0" w:color="auto"/>
                <w:left w:val="none" w:sz="0" w:space="0" w:color="auto"/>
                <w:bottom w:val="none" w:sz="0" w:space="0" w:color="auto"/>
                <w:right w:val="none" w:sz="0" w:space="0" w:color="auto"/>
              </w:divBdr>
            </w:div>
            <w:div w:id="1046369713">
              <w:marLeft w:val="0"/>
              <w:marRight w:val="0"/>
              <w:marTop w:val="225"/>
              <w:marBottom w:val="0"/>
              <w:divBdr>
                <w:top w:val="none" w:sz="0" w:space="0" w:color="auto"/>
                <w:left w:val="none" w:sz="0" w:space="0" w:color="auto"/>
                <w:bottom w:val="none" w:sz="0" w:space="0" w:color="auto"/>
                <w:right w:val="none" w:sz="0" w:space="0" w:color="auto"/>
              </w:divBdr>
              <w:divsChild>
                <w:div w:id="370109772">
                  <w:marLeft w:val="0"/>
                  <w:marRight w:val="0"/>
                  <w:marTop w:val="0"/>
                  <w:marBottom w:val="0"/>
                  <w:divBdr>
                    <w:top w:val="none" w:sz="0" w:space="0" w:color="auto"/>
                    <w:left w:val="none" w:sz="0" w:space="0" w:color="auto"/>
                    <w:bottom w:val="none" w:sz="0" w:space="0" w:color="auto"/>
                    <w:right w:val="none" w:sz="0" w:space="0" w:color="auto"/>
                  </w:divBdr>
                </w:div>
                <w:div w:id="733625243">
                  <w:marLeft w:val="0"/>
                  <w:marRight w:val="0"/>
                  <w:marTop w:val="0"/>
                  <w:marBottom w:val="0"/>
                  <w:divBdr>
                    <w:top w:val="none" w:sz="0" w:space="0" w:color="auto"/>
                    <w:left w:val="none" w:sz="0" w:space="0" w:color="auto"/>
                    <w:bottom w:val="none" w:sz="0" w:space="0" w:color="auto"/>
                    <w:right w:val="none" w:sz="0" w:space="0" w:color="auto"/>
                  </w:divBdr>
                </w:div>
                <w:div w:id="1240945117">
                  <w:marLeft w:val="0"/>
                  <w:marRight w:val="0"/>
                  <w:marTop w:val="0"/>
                  <w:marBottom w:val="0"/>
                  <w:divBdr>
                    <w:top w:val="none" w:sz="0" w:space="0" w:color="auto"/>
                    <w:left w:val="none" w:sz="0" w:space="0" w:color="auto"/>
                    <w:bottom w:val="none" w:sz="0" w:space="0" w:color="auto"/>
                    <w:right w:val="none" w:sz="0" w:space="0" w:color="auto"/>
                  </w:divBdr>
                </w:div>
                <w:div w:id="875627478">
                  <w:marLeft w:val="0"/>
                  <w:marRight w:val="0"/>
                  <w:marTop w:val="0"/>
                  <w:marBottom w:val="0"/>
                  <w:divBdr>
                    <w:top w:val="none" w:sz="0" w:space="0" w:color="auto"/>
                    <w:left w:val="none" w:sz="0" w:space="0" w:color="auto"/>
                    <w:bottom w:val="none" w:sz="0" w:space="0" w:color="auto"/>
                    <w:right w:val="none" w:sz="0" w:space="0" w:color="auto"/>
                  </w:divBdr>
                </w:div>
              </w:divsChild>
            </w:div>
            <w:div w:id="2021080132">
              <w:marLeft w:val="0"/>
              <w:marRight w:val="0"/>
              <w:marTop w:val="360"/>
              <w:marBottom w:val="495"/>
              <w:divBdr>
                <w:top w:val="none" w:sz="0" w:space="0" w:color="auto"/>
                <w:left w:val="none" w:sz="0" w:space="0" w:color="auto"/>
                <w:bottom w:val="none" w:sz="0" w:space="0" w:color="auto"/>
                <w:right w:val="none" w:sz="0" w:space="0" w:color="auto"/>
              </w:divBdr>
              <w:divsChild>
                <w:div w:id="402677580">
                  <w:marLeft w:val="0"/>
                  <w:marRight w:val="0"/>
                  <w:marTop w:val="0"/>
                  <w:marBottom w:val="0"/>
                  <w:divBdr>
                    <w:top w:val="none" w:sz="0" w:space="0" w:color="auto"/>
                    <w:left w:val="none" w:sz="0" w:space="0" w:color="auto"/>
                    <w:bottom w:val="none" w:sz="0" w:space="0" w:color="auto"/>
                    <w:right w:val="none" w:sz="0" w:space="0" w:color="auto"/>
                  </w:divBdr>
                  <w:divsChild>
                    <w:div w:id="2041122550">
                      <w:marLeft w:val="0"/>
                      <w:marRight w:val="450"/>
                      <w:marTop w:val="0"/>
                      <w:marBottom w:val="0"/>
                      <w:divBdr>
                        <w:top w:val="none" w:sz="0" w:space="0" w:color="auto"/>
                        <w:left w:val="none" w:sz="0" w:space="0" w:color="auto"/>
                        <w:bottom w:val="none" w:sz="0" w:space="0" w:color="auto"/>
                        <w:right w:val="none" w:sz="0" w:space="0" w:color="auto"/>
                      </w:divBdr>
                    </w:div>
                    <w:div w:id="158036614">
                      <w:marLeft w:val="0"/>
                      <w:marRight w:val="600"/>
                      <w:marTop w:val="0"/>
                      <w:marBottom w:val="0"/>
                      <w:divBdr>
                        <w:top w:val="none" w:sz="0" w:space="0" w:color="auto"/>
                        <w:left w:val="none" w:sz="0" w:space="0" w:color="auto"/>
                        <w:bottom w:val="none" w:sz="0" w:space="0" w:color="auto"/>
                        <w:right w:val="none" w:sz="0" w:space="0" w:color="auto"/>
                      </w:divBdr>
                    </w:div>
                  </w:divsChild>
                </w:div>
                <w:div w:id="1458179553">
                  <w:marLeft w:val="0"/>
                  <w:marRight w:val="0"/>
                  <w:marTop w:val="0"/>
                  <w:marBottom w:val="0"/>
                  <w:divBdr>
                    <w:top w:val="none" w:sz="0" w:space="0" w:color="auto"/>
                    <w:left w:val="none" w:sz="0" w:space="0" w:color="auto"/>
                    <w:bottom w:val="none" w:sz="0" w:space="0" w:color="auto"/>
                    <w:right w:val="none" w:sz="0" w:space="0" w:color="auto"/>
                  </w:divBdr>
                  <w:divsChild>
                    <w:div w:id="2129007060">
                      <w:marLeft w:val="0"/>
                      <w:marRight w:val="330"/>
                      <w:marTop w:val="0"/>
                      <w:marBottom w:val="0"/>
                      <w:divBdr>
                        <w:top w:val="none" w:sz="0" w:space="0" w:color="auto"/>
                        <w:left w:val="none" w:sz="0" w:space="0" w:color="auto"/>
                        <w:bottom w:val="none" w:sz="0" w:space="0" w:color="auto"/>
                        <w:right w:val="none" w:sz="0" w:space="0" w:color="auto"/>
                      </w:divBdr>
                    </w:div>
                    <w:div w:id="2105608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97397856">
              <w:marLeft w:val="0"/>
              <w:marRight w:val="0"/>
              <w:marTop w:val="0"/>
              <w:marBottom w:val="0"/>
              <w:divBdr>
                <w:top w:val="none" w:sz="0" w:space="0" w:color="auto"/>
                <w:left w:val="none" w:sz="0" w:space="0" w:color="auto"/>
                <w:bottom w:val="none" w:sz="0" w:space="0" w:color="auto"/>
                <w:right w:val="none" w:sz="0" w:space="0" w:color="auto"/>
              </w:divBdr>
              <w:divsChild>
                <w:div w:id="171919318">
                  <w:marLeft w:val="0"/>
                  <w:marRight w:val="0"/>
                  <w:marTop w:val="0"/>
                  <w:marBottom w:val="0"/>
                  <w:divBdr>
                    <w:top w:val="none" w:sz="0" w:space="0" w:color="auto"/>
                    <w:left w:val="none" w:sz="0" w:space="0" w:color="auto"/>
                    <w:bottom w:val="dashed" w:sz="6" w:space="30" w:color="999999"/>
                    <w:right w:val="none" w:sz="0" w:space="0" w:color="auto"/>
                  </w:divBdr>
                </w:div>
                <w:div w:id="358549167">
                  <w:marLeft w:val="0"/>
                  <w:marRight w:val="0"/>
                  <w:marTop w:val="0"/>
                  <w:marBottom w:val="375"/>
                  <w:divBdr>
                    <w:top w:val="none" w:sz="0" w:space="0" w:color="auto"/>
                    <w:left w:val="none" w:sz="0" w:space="0" w:color="auto"/>
                    <w:bottom w:val="none" w:sz="0" w:space="0" w:color="auto"/>
                    <w:right w:val="none" w:sz="0" w:space="0" w:color="auto"/>
                  </w:divBdr>
                  <w:divsChild>
                    <w:div w:id="918295873">
                      <w:marLeft w:val="0"/>
                      <w:marRight w:val="0"/>
                      <w:marTop w:val="375"/>
                      <w:marBottom w:val="0"/>
                      <w:divBdr>
                        <w:top w:val="none" w:sz="0" w:space="0" w:color="auto"/>
                        <w:left w:val="none" w:sz="0" w:space="0" w:color="auto"/>
                        <w:bottom w:val="none" w:sz="0" w:space="0" w:color="auto"/>
                        <w:right w:val="none" w:sz="0" w:space="0" w:color="auto"/>
                      </w:divBdr>
                      <w:divsChild>
                        <w:div w:id="145128331">
                          <w:marLeft w:val="0"/>
                          <w:marRight w:val="225"/>
                          <w:marTop w:val="0"/>
                          <w:marBottom w:val="0"/>
                          <w:divBdr>
                            <w:top w:val="single" w:sz="6" w:space="0" w:color="DCDCDC"/>
                            <w:left w:val="single" w:sz="6" w:space="8" w:color="DCDCDC"/>
                            <w:bottom w:val="single" w:sz="6" w:space="0" w:color="DCDCDC"/>
                            <w:right w:val="single" w:sz="6" w:space="8" w:color="DCDCDC"/>
                          </w:divBdr>
                        </w:div>
                        <w:div w:id="579949552">
                          <w:marLeft w:val="0"/>
                          <w:marRight w:val="0"/>
                          <w:marTop w:val="0"/>
                          <w:marBottom w:val="0"/>
                          <w:divBdr>
                            <w:top w:val="none" w:sz="0" w:space="0" w:color="auto"/>
                            <w:left w:val="none" w:sz="0" w:space="0" w:color="auto"/>
                            <w:bottom w:val="none" w:sz="0" w:space="0" w:color="auto"/>
                            <w:right w:val="none" w:sz="0" w:space="0" w:color="auto"/>
                          </w:divBdr>
                        </w:div>
                      </w:divsChild>
                    </w:div>
                    <w:div w:id="748622675">
                      <w:marLeft w:val="0"/>
                      <w:marRight w:val="0"/>
                      <w:marTop w:val="375"/>
                      <w:marBottom w:val="0"/>
                      <w:divBdr>
                        <w:top w:val="none" w:sz="0" w:space="0" w:color="auto"/>
                        <w:left w:val="none" w:sz="0" w:space="0" w:color="auto"/>
                        <w:bottom w:val="none" w:sz="0" w:space="0" w:color="auto"/>
                        <w:right w:val="none" w:sz="0" w:space="0" w:color="auto"/>
                      </w:divBdr>
                      <w:divsChild>
                        <w:div w:id="2006084324">
                          <w:marLeft w:val="0"/>
                          <w:marRight w:val="225"/>
                          <w:marTop w:val="0"/>
                          <w:marBottom w:val="0"/>
                          <w:divBdr>
                            <w:top w:val="single" w:sz="6" w:space="0" w:color="DCDCDC"/>
                            <w:left w:val="single" w:sz="6" w:space="8" w:color="DCDCDC"/>
                            <w:bottom w:val="single" w:sz="6" w:space="0" w:color="DCDCDC"/>
                            <w:right w:val="single" w:sz="6" w:space="8" w:color="DCDCDC"/>
                          </w:divBdr>
                        </w:div>
                        <w:div w:id="1393037141">
                          <w:marLeft w:val="0"/>
                          <w:marRight w:val="0"/>
                          <w:marTop w:val="0"/>
                          <w:marBottom w:val="0"/>
                          <w:divBdr>
                            <w:top w:val="none" w:sz="0" w:space="0" w:color="auto"/>
                            <w:left w:val="none" w:sz="0" w:space="0" w:color="auto"/>
                            <w:bottom w:val="none" w:sz="0" w:space="0" w:color="auto"/>
                            <w:right w:val="none" w:sz="0" w:space="0" w:color="auto"/>
                          </w:divBdr>
                        </w:div>
                      </w:divsChild>
                    </w:div>
                    <w:div w:id="1750954862">
                      <w:marLeft w:val="0"/>
                      <w:marRight w:val="0"/>
                      <w:marTop w:val="375"/>
                      <w:marBottom w:val="0"/>
                      <w:divBdr>
                        <w:top w:val="none" w:sz="0" w:space="0" w:color="auto"/>
                        <w:left w:val="none" w:sz="0" w:space="0" w:color="auto"/>
                        <w:bottom w:val="none" w:sz="0" w:space="0" w:color="auto"/>
                        <w:right w:val="none" w:sz="0" w:space="0" w:color="auto"/>
                      </w:divBdr>
                      <w:divsChild>
                        <w:div w:id="1538156196">
                          <w:marLeft w:val="0"/>
                          <w:marRight w:val="225"/>
                          <w:marTop w:val="0"/>
                          <w:marBottom w:val="0"/>
                          <w:divBdr>
                            <w:top w:val="single" w:sz="6" w:space="0" w:color="DCDCDC"/>
                            <w:left w:val="single" w:sz="6" w:space="8" w:color="DCDCDC"/>
                            <w:bottom w:val="single" w:sz="6" w:space="0" w:color="DCDCDC"/>
                            <w:right w:val="single" w:sz="6" w:space="8" w:color="DCDCDC"/>
                          </w:divBdr>
                        </w:div>
                        <w:div w:id="1155610529">
                          <w:marLeft w:val="0"/>
                          <w:marRight w:val="0"/>
                          <w:marTop w:val="0"/>
                          <w:marBottom w:val="0"/>
                          <w:divBdr>
                            <w:top w:val="none" w:sz="0" w:space="0" w:color="auto"/>
                            <w:left w:val="none" w:sz="0" w:space="0" w:color="auto"/>
                            <w:bottom w:val="none" w:sz="0" w:space="0" w:color="auto"/>
                            <w:right w:val="none" w:sz="0" w:space="0" w:color="auto"/>
                          </w:divBdr>
                        </w:div>
                        <w:div w:id="1068385372">
                          <w:marLeft w:val="0"/>
                          <w:marRight w:val="0"/>
                          <w:marTop w:val="0"/>
                          <w:marBottom w:val="0"/>
                          <w:divBdr>
                            <w:top w:val="none" w:sz="0" w:space="0" w:color="auto"/>
                            <w:left w:val="none" w:sz="0" w:space="0" w:color="auto"/>
                            <w:bottom w:val="none" w:sz="0" w:space="0" w:color="auto"/>
                            <w:right w:val="none" w:sz="0" w:space="0" w:color="auto"/>
                          </w:divBdr>
                        </w:div>
                        <w:div w:id="642127442">
                          <w:marLeft w:val="0"/>
                          <w:marRight w:val="0"/>
                          <w:marTop w:val="0"/>
                          <w:marBottom w:val="0"/>
                          <w:divBdr>
                            <w:top w:val="none" w:sz="0" w:space="0" w:color="auto"/>
                            <w:left w:val="none" w:sz="0" w:space="0" w:color="auto"/>
                            <w:bottom w:val="none" w:sz="0" w:space="0" w:color="auto"/>
                            <w:right w:val="none" w:sz="0" w:space="0" w:color="auto"/>
                          </w:divBdr>
                        </w:div>
                      </w:divsChild>
                    </w:div>
                    <w:div w:id="522783849">
                      <w:marLeft w:val="0"/>
                      <w:marRight w:val="0"/>
                      <w:marTop w:val="375"/>
                      <w:marBottom w:val="0"/>
                      <w:divBdr>
                        <w:top w:val="none" w:sz="0" w:space="0" w:color="auto"/>
                        <w:left w:val="none" w:sz="0" w:space="0" w:color="auto"/>
                        <w:bottom w:val="none" w:sz="0" w:space="0" w:color="auto"/>
                        <w:right w:val="none" w:sz="0" w:space="0" w:color="auto"/>
                      </w:divBdr>
                      <w:divsChild>
                        <w:div w:id="1554079726">
                          <w:marLeft w:val="0"/>
                          <w:marRight w:val="225"/>
                          <w:marTop w:val="0"/>
                          <w:marBottom w:val="0"/>
                          <w:divBdr>
                            <w:top w:val="single" w:sz="6" w:space="0" w:color="DCDCDC"/>
                            <w:left w:val="single" w:sz="6" w:space="8" w:color="DCDCDC"/>
                            <w:bottom w:val="single" w:sz="6" w:space="0" w:color="DCDCDC"/>
                            <w:right w:val="single" w:sz="6" w:space="8" w:color="DCDCDC"/>
                          </w:divBdr>
                        </w:div>
                        <w:div w:id="13476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5875">
          <w:marLeft w:val="0"/>
          <w:marRight w:val="0"/>
          <w:marTop w:val="300"/>
          <w:marBottom w:val="0"/>
          <w:divBdr>
            <w:top w:val="none" w:sz="0" w:space="0" w:color="auto"/>
            <w:left w:val="none" w:sz="0" w:space="0" w:color="auto"/>
            <w:bottom w:val="dashed" w:sz="6" w:space="0" w:color="999999"/>
            <w:right w:val="none" w:sz="0" w:space="0" w:color="auto"/>
          </w:divBdr>
          <w:divsChild>
            <w:div w:id="1749886878">
              <w:marLeft w:val="0"/>
              <w:marRight w:val="0"/>
              <w:marTop w:val="0"/>
              <w:marBottom w:val="0"/>
              <w:divBdr>
                <w:top w:val="none" w:sz="0" w:space="0" w:color="auto"/>
                <w:left w:val="none" w:sz="0" w:space="0" w:color="auto"/>
                <w:bottom w:val="none" w:sz="0" w:space="0" w:color="auto"/>
                <w:right w:val="none" w:sz="0" w:space="0" w:color="auto"/>
              </w:divBdr>
            </w:div>
            <w:div w:id="424813020">
              <w:marLeft w:val="0"/>
              <w:marRight w:val="0"/>
              <w:marTop w:val="225"/>
              <w:marBottom w:val="0"/>
              <w:divBdr>
                <w:top w:val="none" w:sz="0" w:space="0" w:color="auto"/>
                <w:left w:val="none" w:sz="0" w:space="0" w:color="auto"/>
                <w:bottom w:val="none" w:sz="0" w:space="0" w:color="auto"/>
                <w:right w:val="none" w:sz="0" w:space="0" w:color="auto"/>
              </w:divBdr>
              <w:divsChild>
                <w:div w:id="1843664347">
                  <w:marLeft w:val="0"/>
                  <w:marRight w:val="0"/>
                  <w:marTop w:val="0"/>
                  <w:marBottom w:val="0"/>
                  <w:divBdr>
                    <w:top w:val="none" w:sz="0" w:space="0" w:color="auto"/>
                    <w:left w:val="none" w:sz="0" w:space="0" w:color="auto"/>
                    <w:bottom w:val="none" w:sz="0" w:space="0" w:color="auto"/>
                    <w:right w:val="none" w:sz="0" w:space="0" w:color="auto"/>
                  </w:divBdr>
                </w:div>
                <w:div w:id="1961181890">
                  <w:marLeft w:val="0"/>
                  <w:marRight w:val="0"/>
                  <w:marTop w:val="0"/>
                  <w:marBottom w:val="0"/>
                  <w:divBdr>
                    <w:top w:val="none" w:sz="0" w:space="0" w:color="auto"/>
                    <w:left w:val="none" w:sz="0" w:space="0" w:color="auto"/>
                    <w:bottom w:val="none" w:sz="0" w:space="0" w:color="auto"/>
                    <w:right w:val="none" w:sz="0" w:space="0" w:color="auto"/>
                  </w:divBdr>
                </w:div>
                <w:div w:id="960764026">
                  <w:marLeft w:val="0"/>
                  <w:marRight w:val="0"/>
                  <w:marTop w:val="0"/>
                  <w:marBottom w:val="0"/>
                  <w:divBdr>
                    <w:top w:val="none" w:sz="0" w:space="0" w:color="auto"/>
                    <w:left w:val="none" w:sz="0" w:space="0" w:color="auto"/>
                    <w:bottom w:val="none" w:sz="0" w:space="0" w:color="auto"/>
                    <w:right w:val="none" w:sz="0" w:space="0" w:color="auto"/>
                  </w:divBdr>
                </w:div>
                <w:div w:id="9265580">
                  <w:marLeft w:val="0"/>
                  <w:marRight w:val="0"/>
                  <w:marTop w:val="0"/>
                  <w:marBottom w:val="0"/>
                  <w:divBdr>
                    <w:top w:val="none" w:sz="0" w:space="0" w:color="auto"/>
                    <w:left w:val="none" w:sz="0" w:space="0" w:color="auto"/>
                    <w:bottom w:val="none" w:sz="0" w:space="0" w:color="auto"/>
                    <w:right w:val="none" w:sz="0" w:space="0" w:color="auto"/>
                  </w:divBdr>
                </w:div>
              </w:divsChild>
            </w:div>
            <w:div w:id="1573931225">
              <w:marLeft w:val="0"/>
              <w:marRight w:val="0"/>
              <w:marTop w:val="360"/>
              <w:marBottom w:val="495"/>
              <w:divBdr>
                <w:top w:val="none" w:sz="0" w:space="0" w:color="auto"/>
                <w:left w:val="none" w:sz="0" w:space="0" w:color="auto"/>
                <w:bottom w:val="none" w:sz="0" w:space="0" w:color="auto"/>
                <w:right w:val="none" w:sz="0" w:space="0" w:color="auto"/>
              </w:divBdr>
              <w:divsChild>
                <w:div w:id="1441342091">
                  <w:marLeft w:val="0"/>
                  <w:marRight w:val="0"/>
                  <w:marTop w:val="0"/>
                  <w:marBottom w:val="0"/>
                  <w:divBdr>
                    <w:top w:val="none" w:sz="0" w:space="0" w:color="auto"/>
                    <w:left w:val="none" w:sz="0" w:space="0" w:color="auto"/>
                    <w:bottom w:val="none" w:sz="0" w:space="0" w:color="auto"/>
                    <w:right w:val="none" w:sz="0" w:space="0" w:color="auto"/>
                  </w:divBdr>
                  <w:divsChild>
                    <w:div w:id="307167969">
                      <w:marLeft w:val="0"/>
                      <w:marRight w:val="450"/>
                      <w:marTop w:val="0"/>
                      <w:marBottom w:val="0"/>
                      <w:divBdr>
                        <w:top w:val="none" w:sz="0" w:space="0" w:color="auto"/>
                        <w:left w:val="none" w:sz="0" w:space="0" w:color="auto"/>
                        <w:bottom w:val="none" w:sz="0" w:space="0" w:color="auto"/>
                        <w:right w:val="none" w:sz="0" w:space="0" w:color="auto"/>
                      </w:divBdr>
                    </w:div>
                    <w:div w:id="1893494824">
                      <w:marLeft w:val="0"/>
                      <w:marRight w:val="600"/>
                      <w:marTop w:val="0"/>
                      <w:marBottom w:val="0"/>
                      <w:divBdr>
                        <w:top w:val="none" w:sz="0" w:space="0" w:color="auto"/>
                        <w:left w:val="none" w:sz="0" w:space="0" w:color="auto"/>
                        <w:bottom w:val="none" w:sz="0" w:space="0" w:color="auto"/>
                        <w:right w:val="none" w:sz="0" w:space="0" w:color="auto"/>
                      </w:divBdr>
                    </w:div>
                  </w:divsChild>
                </w:div>
                <w:div w:id="636034840">
                  <w:marLeft w:val="0"/>
                  <w:marRight w:val="0"/>
                  <w:marTop w:val="0"/>
                  <w:marBottom w:val="0"/>
                  <w:divBdr>
                    <w:top w:val="none" w:sz="0" w:space="0" w:color="auto"/>
                    <w:left w:val="none" w:sz="0" w:space="0" w:color="auto"/>
                    <w:bottom w:val="none" w:sz="0" w:space="0" w:color="auto"/>
                    <w:right w:val="none" w:sz="0" w:space="0" w:color="auto"/>
                  </w:divBdr>
                  <w:divsChild>
                    <w:div w:id="1188376161">
                      <w:marLeft w:val="0"/>
                      <w:marRight w:val="330"/>
                      <w:marTop w:val="0"/>
                      <w:marBottom w:val="0"/>
                      <w:divBdr>
                        <w:top w:val="none" w:sz="0" w:space="0" w:color="auto"/>
                        <w:left w:val="none" w:sz="0" w:space="0" w:color="auto"/>
                        <w:bottom w:val="none" w:sz="0" w:space="0" w:color="auto"/>
                        <w:right w:val="none" w:sz="0" w:space="0" w:color="auto"/>
                      </w:divBdr>
                    </w:div>
                    <w:div w:id="148092183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779759653">
              <w:marLeft w:val="0"/>
              <w:marRight w:val="0"/>
              <w:marTop w:val="0"/>
              <w:marBottom w:val="0"/>
              <w:divBdr>
                <w:top w:val="none" w:sz="0" w:space="0" w:color="auto"/>
                <w:left w:val="none" w:sz="0" w:space="0" w:color="auto"/>
                <w:bottom w:val="none" w:sz="0" w:space="0" w:color="auto"/>
                <w:right w:val="none" w:sz="0" w:space="0" w:color="auto"/>
              </w:divBdr>
              <w:divsChild>
                <w:div w:id="1236162961">
                  <w:marLeft w:val="0"/>
                  <w:marRight w:val="0"/>
                  <w:marTop w:val="0"/>
                  <w:marBottom w:val="0"/>
                  <w:divBdr>
                    <w:top w:val="none" w:sz="0" w:space="0" w:color="auto"/>
                    <w:left w:val="none" w:sz="0" w:space="0" w:color="auto"/>
                    <w:bottom w:val="dashed" w:sz="6" w:space="30" w:color="999999"/>
                    <w:right w:val="none" w:sz="0" w:space="0" w:color="auto"/>
                  </w:divBdr>
                </w:div>
                <w:div w:id="1366951764">
                  <w:marLeft w:val="0"/>
                  <w:marRight w:val="0"/>
                  <w:marTop w:val="0"/>
                  <w:marBottom w:val="375"/>
                  <w:divBdr>
                    <w:top w:val="none" w:sz="0" w:space="0" w:color="auto"/>
                    <w:left w:val="none" w:sz="0" w:space="0" w:color="auto"/>
                    <w:bottom w:val="none" w:sz="0" w:space="0" w:color="auto"/>
                    <w:right w:val="none" w:sz="0" w:space="0" w:color="auto"/>
                  </w:divBdr>
                  <w:divsChild>
                    <w:div w:id="2005933630">
                      <w:marLeft w:val="0"/>
                      <w:marRight w:val="0"/>
                      <w:marTop w:val="375"/>
                      <w:marBottom w:val="0"/>
                      <w:divBdr>
                        <w:top w:val="none" w:sz="0" w:space="0" w:color="auto"/>
                        <w:left w:val="none" w:sz="0" w:space="0" w:color="auto"/>
                        <w:bottom w:val="none" w:sz="0" w:space="0" w:color="auto"/>
                        <w:right w:val="none" w:sz="0" w:space="0" w:color="auto"/>
                      </w:divBdr>
                      <w:divsChild>
                        <w:div w:id="914163361">
                          <w:marLeft w:val="0"/>
                          <w:marRight w:val="225"/>
                          <w:marTop w:val="0"/>
                          <w:marBottom w:val="0"/>
                          <w:divBdr>
                            <w:top w:val="single" w:sz="6" w:space="0" w:color="DCDCDC"/>
                            <w:left w:val="single" w:sz="6" w:space="8" w:color="DCDCDC"/>
                            <w:bottom w:val="single" w:sz="6" w:space="0" w:color="DCDCDC"/>
                            <w:right w:val="single" w:sz="6" w:space="8" w:color="DCDCDC"/>
                          </w:divBdr>
                        </w:div>
                        <w:div w:id="1737510413">
                          <w:marLeft w:val="0"/>
                          <w:marRight w:val="0"/>
                          <w:marTop w:val="0"/>
                          <w:marBottom w:val="0"/>
                          <w:divBdr>
                            <w:top w:val="none" w:sz="0" w:space="0" w:color="auto"/>
                            <w:left w:val="none" w:sz="0" w:space="0" w:color="auto"/>
                            <w:bottom w:val="none" w:sz="0" w:space="0" w:color="auto"/>
                            <w:right w:val="none" w:sz="0" w:space="0" w:color="auto"/>
                          </w:divBdr>
                        </w:div>
                      </w:divsChild>
                    </w:div>
                    <w:div w:id="1793400144">
                      <w:marLeft w:val="0"/>
                      <w:marRight w:val="0"/>
                      <w:marTop w:val="375"/>
                      <w:marBottom w:val="0"/>
                      <w:divBdr>
                        <w:top w:val="none" w:sz="0" w:space="0" w:color="auto"/>
                        <w:left w:val="none" w:sz="0" w:space="0" w:color="auto"/>
                        <w:bottom w:val="none" w:sz="0" w:space="0" w:color="auto"/>
                        <w:right w:val="none" w:sz="0" w:space="0" w:color="auto"/>
                      </w:divBdr>
                      <w:divsChild>
                        <w:div w:id="1275289556">
                          <w:marLeft w:val="0"/>
                          <w:marRight w:val="225"/>
                          <w:marTop w:val="0"/>
                          <w:marBottom w:val="0"/>
                          <w:divBdr>
                            <w:top w:val="single" w:sz="6" w:space="0" w:color="DCDCDC"/>
                            <w:left w:val="single" w:sz="6" w:space="8" w:color="DCDCDC"/>
                            <w:bottom w:val="single" w:sz="6" w:space="0" w:color="DCDCDC"/>
                            <w:right w:val="single" w:sz="6" w:space="8" w:color="DCDCDC"/>
                          </w:divBdr>
                        </w:div>
                        <w:div w:id="1749496798">
                          <w:marLeft w:val="0"/>
                          <w:marRight w:val="0"/>
                          <w:marTop w:val="0"/>
                          <w:marBottom w:val="0"/>
                          <w:divBdr>
                            <w:top w:val="none" w:sz="0" w:space="0" w:color="auto"/>
                            <w:left w:val="none" w:sz="0" w:space="0" w:color="auto"/>
                            <w:bottom w:val="none" w:sz="0" w:space="0" w:color="auto"/>
                            <w:right w:val="none" w:sz="0" w:space="0" w:color="auto"/>
                          </w:divBdr>
                        </w:div>
                      </w:divsChild>
                    </w:div>
                    <w:div w:id="984163302">
                      <w:marLeft w:val="0"/>
                      <w:marRight w:val="0"/>
                      <w:marTop w:val="375"/>
                      <w:marBottom w:val="0"/>
                      <w:divBdr>
                        <w:top w:val="none" w:sz="0" w:space="0" w:color="auto"/>
                        <w:left w:val="none" w:sz="0" w:space="0" w:color="auto"/>
                        <w:bottom w:val="none" w:sz="0" w:space="0" w:color="auto"/>
                        <w:right w:val="none" w:sz="0" w:space="0" w:color="auto"/>
                      </w:divBdr>
                      <w:divsChild>
                        <w:div w:id="250625484">
                          <w:marLeft w:val="0"/>
                          <w:marRight w:val="225"/>
                          <w:marTop w:val="0"/>
                          <w:marBottom w:val="0"/>
                          <w:divBdr>
                            <w:top w:val="single" w:sz="6" w:space="0" w:color="DCDCDC"/>
                            <w:left w:val="single" w:sz="6" w:space="8" w:color="DCDCDC"/>
                            <w:bottom w:val="single" w:sz="6" w:space="0" w:color="DCDCDC"/>
                            <w:right w:val="single" w:sz="6" w:space="8" w:color="DCDCDC"/>
                          </w:divBdr>
                        </w:div>
                        <w:div w:id="1573588526">
                          <w:marLeft w:val="0"/>
                          <w:marRight w:val="0"/>
                          <w:marTop w:val="0"/>
                          <w:marBottom w:val="0"/>
                          <w:divBdr>
                            <w:top w:val="none" w:sz="0" w:space="0" w:color="auto"/>
                            <w:left w:val="none" w:sz="0" w:space="0" w:color="auto"/>
                            <w:bottom w:val="none" w:sz="0" w:space="0" w:color="auto"/>
                            <w:right w:val="none" w:sz="0" w:space="0" w:color="auto"/>
                          </w:divBdr>
                        </w:div>
                        <w:div w:id="18507760">
                          <w:marLeft w:val="0"/>
                          <w:marRight w:val="0"/>
                          <w:marTop w:val="0"/>
                          <w:marBottom w:val="0"/>
                          <w:divBdr>
                            <w:top w:val="none" w:sz="0" w:space="0" w:color="auto"/>
                            <w:left w:val="none" w:sz="0" w:space="0" w:color="auto"/>
                            <w:bottom w:val="none" w:sz="0" w:space="0" w:color="auto"/>
                            <w:right w:val="none" w:sz="0" w:space="0" w:color="auto"/>
                          </w:divBdr>
                        </w:div>
                        <w:div w:id="2057510435">
                          <w:marLeft w:val="0"/>
                          <w:marRight w:val="0"/>
                          <w:marTop w:val="0"/>
                          <w:marBottom w:val="0"/>
                          <w:divBdr>
                            <w:top w:val="none" w:sz="0" w:space="0" w:color="auto"/>
                            <w:left w:val="none" w:sz="0" w:space="0" w:color="auto"/>
                            <w:bottom w:val="none" w:sz="0" w:space="0" w:color="auto"/>
                            <w:right w:val="none" w:sz="0" w:space="0" w:color="auto"/>
                          </w:divBdr>
                        </w:div>
                      </w:divsChild>
                    </w:div>
                    <w:div w:id="1726178663">
                      <w:marLeft w:val="0"/>
                      <w:marRight w:val="0"/>
                      <w:marTop w:val="375"/>
                      <w:marBottom w:val="0"/>
                      <w:divBdr>
                        <w:top w:val="none" w:sz="0" w:space="0" w:color="auto"/>
                        <w:left w:val="none" w:sz="0" w:space="0" w:color="auto"/>
                        <w:bottom w:val="none" w:sz="0" w:space="0" w:color="auto"/>
                        <w:right w:val="none" w:sz="0" w:space="0" w:color="auto"/>
                      </w:divBdr>
                      <w:divsChild>
                        <w:div w:id="1005589310">
                          <w:marLeft w:val="0"/>
                          <w:marRight w:val="225"/>
                          <w:marTop w:val="0"/>
                          <w:marBottom w:val="0"/>
                          <w:divBdr>
                            <w:top w:val="single" w:sz="6" w:space="0" w:color="DCDCDC"/>
                            <w:left w:val="single" w:sz="6" w:space="8" w:color="DCDCDC"/>
                            <w:bottom w:val="single" w:sz="6" w:space="0" w:color="DCDCDC"/>
                            <w:right w:val="single" w:sz="6" w:space="8" w:color="DCDCDC"/>
                          </w:divBdr>
                        </w:div>
                        <w:div w:id="10017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00835">
          <w:marLeft w:val="0"/>
          <w:marRight w:val="0"/>
          <w:marTop w:val="300"/>
          <w:marBottom w:val="0"/>
          <w:divBdr>
            <w:top w:val="none" w:sz="0" w:space="0" w:color="auto"/>
            <w:left w:val="none" w:sz="0" w:space="0" w:color="auto"/>
            <w:bottom w:val="dashed" w:sz="6" w:space="0" w:color="999999"/>
            <w:right w:val="none" w:sz="0" w:space="0" w:color="auto"/>
          </w:divBdr>
          <w:divsChild>
            <w:div w:id="1568808847">
              <w:marLeft w:val="0"/>
              <w:marRight w:val="0"/>
              <w:marTop w:val="0"/>
              <w:marBottom w:val="0"/>
              <w:divBdr>
                <w:top w:val="none" w:sz="0" w:space="0" w:color="auto"/>
                <w:left w:val="none" w:sz="0" w:space="0" w:color="auto"/>
                <w:bottom w:val="none" w:sz="0" w:space="0" w:color="auto"/>
                <w:right w:val="none" w:sz="0" w:space="0" w:color="auto"/>
              </w:divBdr>
            </w:div>
            <w:div w:id="432558223">
              <w:marLeft w:val="0"/>
              <w:marRight w:val="0"/>
              <w:marTop w:val="225"/>
              <w:marBottom w:val="0"/>
              <w:divBdr>
                <w:top w:val="none" w:sz="0" w:space="0" w:color="auto"/>
                <w:left w:val="none" w:sz="0" w:space="0" w:color="auto"/>
                <w:bottom w:val="none" w:sz="0" w:space="0" w:color="auto"/>
                <w:right w:val="none" w:sz="0" w:space="0" w:color="auto"/>
              </w:divBdr>
              <w:divsChild>
                <w:div w:id="1350061881">
                  <w:marLeft w:val="0"/>
                  <w:marRight w:val="0"/>
                  <w:marTop w:val="0"/>
                  <w:marBottom w:val="0"/>
                  <w:divBdr>
                    <w:top w:val="none" w:sz="0" w:space="0" w:color="auto"/>
                    <w:left w:val="none" w:sz="0" w:space="0" w:color="auto"/>
                    <w:bottom w:val="none" w:sz="0" w:space="0" w:color="auto"/>
                    <w:right w:val="none" w:sz="0" w:space="0" w:color="auto"/>
                  </w:divBdr>
                </w:div>
                <w:div w:id="1488132584">
                  <w:marLeft w:val="0"/>
                  <w:marRight w:val="0"/>
                  <w:marTop w:val="0"/>
                  <w:marBottom w:val="0"/>
                  <w:divBdr>
                    <w:top w:val="none" w:sz="0" w:space="0" w:color="auto"/>
                    <w:left w:val="none" w:sz="0" w:space="0" w:color="auto"/>
                    <w:bottom w:val="none" w:sz="0" w:space="0" w:color="auto"/>
                    <w:right w:val="none" w:sz="0" w:space="0" w:color="auto"/>
                  </w:divBdr>
                </w:div>
                <w:div w:id="1739942617">
                  <w:marLeft w:val="0"/>
                  <w:marRight w:val="0"/>
                  <w:marTop w:val="0"/>
                  <w:marBottom w:val="0"/>
                  <w:divBdr>
                    <w:top w:val="none" w:sz="0" w:space="0" w:color="auto"/>
                    <w:left w:val="none" w:sz="0" w:space="0" w:color="auto"/>
                    <w:bottom w:val="none" w:sz="0" w:space="0" w:color="auto"/>
                    <w:right w:val="none" w:sz="0" w:space="0" w:color="auto"/>
                  </w:divBdr>
                </w:div>
                <w:div w:id="680014672">
                  <w:marLeft w:val="0"/>
                  <w:marRight w:val="0"/>
                  <w:marTop w:val="0"/>
                  <w:marBottom w:val="0"/>
                  <w:divBdr>
                    <w:top w:val="none" w:sz="0" w:space="0" w:color="auto"/>
                    <w:left w:val="none" w:sz="0" w:space="0" w:color="auto"/>
                    <w:bottom w:val="none" w:sz="0" w:space="0" w:color="auto"/>
                    <w:right w:val="none" w:sz="0" w:space="0" w:color="auto"/>
                  </w:divBdr>
                </w:div>
              </w:divsChild>
            </w:div>
            <w:div w:id="1692028999">
              <w:marLeft w:val="0"/>
              <w:marRight w:val="0"/>
              <w:marTop w:val="360"/>
              <w:marBottom w:val="495"/>
              <w:divBdr>
                <w:top w:val="none" w:sz="0" w:space="0" w:color="auto"/>
                <w:left w:val="none" w:sz="0" w:space="0" w:color="auto"/>
                <w:bottom w:val="none" w:sz="0" w:space="0" w:color="auto"/>
                <w:right w:val="none" w:sz="0" w:space="0" w:color="auto"/>
              </w:divBdr>
              <w:divsChild>
                <w:div w:id="517547961">
                  <w:marLeft w:val="0"/>
                  <w:marRight w:val="0"/>
                  <w:marTop w:val="0"/>
                  <w:marBottom w:val="0"/>
                  <w:divBdr>
                    <w:top w:val="none" w:sz="0" w:space="0" w:color="auto"/>
                    <w:left w:val="none" w:sz="0" w:space="0" w:color="auto"/>
                    <w:bottom w:val="none" w:sz="0" w:space="0" w:color="auto"/>
                    <w:right w:val="none" w:sz="0" w:space="0" w:color="auto"/>
                  </w:divBdr>
                  <w:divsChild>
                    <w:div w:id="373427119">
                      <w:marLeft w:val="0"/>
                      <w:marRight w:val="450"/>
                      <w:marTop w:val="0"/>
                      <w:marBottom w:val="0"/>
                      <w:divBdr>
                        <w:top w:val="none" w:sz="0" w:space="0" w:color="auto"/>
                        <w:left w:val="none" w:sz="0" w:space="0" w:color="auto"/>
                        <w:bottom w:val="none" w:sz="0" w:space="0" w:color="auto"/>
                        <w:right w:val="none" w:sz="0" w:space="0" w:color="auto"/>
                      </w:divBdr>
                    </w:div>
                    <w:div w:id="1066562909">
                      <w:marLeft w:val="0"/>
                      <w:marRight w:val="600"/>
                      <w:marTop w:val="0"/>
                      <w:marBottom w:val="0"/>
                      <w:divBdr>
                        <w:top w:val="none" w:sz="0" w:space="0" w:color="auto"/>
                        <w:left w:val="none" w:sz="0" w:space="0" w:color="auto"/>
                        <w:bottom w:val="none" w:sz="0" w:space="0" w:color="auto"/>
                        <w:right w:val="none" w:sz="0" w:space="0" w:color="auto"/>
                      </w:divBdr>
                    </w:div>
                  </w:divsChild>
                </w:div>
                <w:div w:id="1147013373">
                  <w:marLeft w:val="0"/>
                  <w:marRight w:val="0"/>
                  <w:marTop w:val="0"/>
                  <w:marBottom w:val="0"/>
                  <w:divBdr>
                    <w:top w:val="none" w:sz="0" w:space="0" w:color="auto"/>
                    <w:left w:val="none" w:sz="0" w:space="0" w:color="auto"/>
                    <w:bottom w:val="none" w:sz="0" w:space="0" w:color="auto"/>
                    <w:right w:val="none" w:sz="0" w:space="0" w:color="auto"/>
                  </w:divBdr>
                  <w:divsChild>
                    <w:div w:id="17244370">
                      <w:marLeft w:val="0"/>
                      <w:marRight w:val="330"/>
                      <w:marTop w:val="0"/>
                      <w:marBottom w:val="0"/>
                      <w:divBdr>
                        <w:top w:val="none" w:sz="0" w:space="0" w:color="auto"/>
                        <w:left w:val="none" w:sz="0" w:space="0" w:color="auto"/>
                        <w:bottom w:val="none" w:sz="0" w:space="0" w:color="auto"/>
                        <w:right w:val="none" w:sz="0" w:space="0" w:color="auto"/>
                      </w:divBdr>
                    </w:div>
                    <w:div w:id="59883020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569314503">
              <w:marLeft w:val="0"/>
              <w:marRight w:val="0"/>
              <w:marTop w:val="0"/>
              <w:marBottom w:val="0"/>
              <w:divBdr>
                <w:top w:val="none" w:sz="0" w:space="0" w:color="auto"/>
                <w:left w:val="none" w:sz="0" w:space="0" w:color="auto"/>
                <w:bottom w:val="none" w:sz="0" w:space="0" w:color="auto"/>
                <w:right w:val="none" w:sz="0" w:space="0" w:color="auto"/>
              </w:divBdr>
              <w:divsChild>
                <w:div w:id="1305507565">
                  <w:marLeft w:val="0"/>
                  <w:marRight w:val="0"/>
                  <w:marTop w:val="0"/>
                  <w:marBottom w:val="0"/>
                  <w:divBdr>
                    <w:top w:val="none" w:sz="0" w:space="0" w:color="auto"/>
                    <w:left w:val="none" w:sz="0" w:space="0" w:color="auto"/>
                    <w:bottom w:val="dashed" w:sz="6" w:space="30" w:color="999999"/>
                    <w:right w:val="none" w:sz="0" w:space="0" w:color="auto"/>
                  </w:divBdr>
                </w:div>
                <w:div w:id="1641497238">
                  <w:marLeft w:val="0"/>
                  <w:marRight w:val="0"/>
                  <w:marTop w:val="0"/>
                  <w:marBottom w:val="375"/>
                  <w:divBdr>
                    <w:top w:val="none" w:sz="0" w:space="0" w:color="auto"/>
                    <w:left w:val="none" w:sz="0" w:space="0" w:color="auto"/>
                    <w:bottom w:val="none" w:sz="0" w:space="0" w:color="auto"/>
                    <w:right w:val="none" w:sz="0" w:space="0" w:color="auto"/>
                  </w:divBdr>
                  <w:divsChild>
                    <w:div w:id="381559542">
                      <w:marLeft w:val="0"/>
                      <w:marRight w:val="0"/>
                      <w:marTop w:val="375"/>
                      <w:marBottom w:val="0"/>
                      <w:divBdr>
                        <w:top w:val="none" w:sz="0" w:space="0" w:color="auto"/>
                        <w:left w:val="none" w:sz="0" w:space="0" w:color="auto"/>
                        <w:bottom w:val="none" w:sz="0" w:space="0" w:color="auto"/>
                        <w:right w:val="none" w:sz="0" w:space="0" w:color="auto"/>
                      </w:divBdr>
                      <w:divsChild>
                        <w:div w:id="56442420">
                          <w:marLeft w:val="0"/>
                          <w:marRight w:val="225"/>
                          <w:marTop w:val="0"/>
                          <w:marBottom w:val="0"/>
                          <w:divBdr>
                            <w:top w:val="single" w:sz="6" w:space="0" w:color="DCDCDC"/>
                            <w:left w:val="single" w:sz="6" w:space="8" w:color="DCDCDC"/>
                            <w:bottom w:val="single" w:sz="6" w:space="0" w:color="DCDCDC"/>
                            <w:right w:val="single" w:sz="6" w:space="8" w:color="DCDCDC"/>
                          </w:divBdr>
                        </w:div>
                        <w:div w:id="2070615452">
                          <w:marLeft w:val="0"/>
                          <w:marRight w:val="0"/>
                          <w:marTop w:val="0"/>
                          <w:marBottom w:val="0"/>
                          <w:divBdr>
                            <w:top w:val="none" w:sz="0" w:space="0" w:color="auto"/>
                            <w:left w:val="none" w:sz="0" w:space="0" w:color="auto"/>
                            <w:bottom w:val="none" w:sz="0" w:space="0" w:color="auto"/>
                            <w:right w:val="none" w:sz="0" w:space="0" w:color="auto"/>
                          </w:divBdr>
                        </w:div>
                      </w:divsChild>
                    </w:div>
                    <w:div w:id="508909825">
                      <w:marLeft w:val="0"/>
                      <w:marRight w:val="0"/>
                      <w:marTop w:val="375"/>
                      <w:marBottom w:val="0"/>
                      <w:divBdr>
                        <w:top w:val="none" w:sz="0" w:space="0" w:color="auto"/>
                        <w:left w:val="none" w:sz="0" w:space="0" w:color="auto"/>
                        <w:bottom w:val="none" w:sz="0" w:space="0" w:color="auto"/>
                        <w:right w:val="none" w:sz="0" w:space="0" w:color="auto"/>
                      </w:divBdr>
                      <w:divsChild>
                        <w:div w:id="1126579864">
                          <w:marLeft w:val="0"/>
                          <w:marRight w:val="225"/>
                          <w:marTop w:val="0"/>
                          <w:marBottom w:val="0"/>
                          <w:divBdr>
                            <w:top w:val="single" w:sz="6" w:space="0" w:color="DCDCDC"/>
                            <w:left w:val="single" w:sz="6" w:space="8" w:color="DCDCDC"/>
                            <w:bottom w:val="single" w:sz="6" w:space="0" w:color="DCDCDC"/>
                            <w:right w:val="single" w:sz="6" w:space="8" w:color="DCDCDC"/>
                          </w:divBdr>
                        </w:div>
                        <w:div w:id="1958828713">
                          <w:marLeft w:val="0"/>
                          <w:marRight w:val="0"/>
                          <w:marTop w:val="0"/>
                          <w:marBottom w:val="0"/>
                          <w:divBdr>
                            <w:top w:val="none" w:sz="0" w:space="0" w:color="auto"/>
                            <w:left w:val="none" w:sz="0" w:space="0" w:color="auto"/>
                            <w:bottom w:val="none" w:sz="0" w:space="0" w:color="auto"/>
                            <w:right w:val="none" w:sz="0" w:space="0" w:color="auto"/>
                          </w:divBdr>
                        </w:div>
                      </w:divsChild>
                    </w:div>
                    <w:div w:id="221063726">
                      <w:marLeft w:val="0"/>
                      <w:marRight w:val="0"/>
                      <w:marTop w:val="375"/>
                      <w:marBottom w:val="0"/>
                      <w:divBdr>
                        <w:top w:val="none" w:sz="0" w:space="0" w:color="auto"/>
                        <w:left w:val="none" w:sz="0" w:space="0" w:color="auto"/>
                        <w:bottom w:val="none" w:sz="0" w:space="0" w:color="auto"/>
                        <w:right w:val="none" w:sz="0" w:space="0" w:color="auto"/>
                      </w:divBdr>
                      <w:divsChild>
                        <w:div w:id="799612260">
                          <w:marLeft w:val="0"/>
                          <w:marRight w:val="225"/>
                          <w:marTop w:val="0"/>
                          <w:marBottom w:val="0"/>
                          <w:divBdr>
                            <w:top w:val="single" w:sz="6" w:space="0" w:color="DCDCDC"/>
                            <w:left w:val="single" w:sz="6" w:space="8" w:color="DCDCDC"/>
                            <w:bottom w:val="single" w:sz="6" w:space="0" w:color="DCDCDC"/>
                            <w:right w:val="single" w:sz="6" w:space="8" w:color="DCDCDC"/>
                          </w:divBdr>
                        </w:div>
                        <w:div w:id="220096857">
                          <w:marLeft w:val="0"/>
                          <w:marRight w:val="0"/>
                          <w:marTop w:val="0"/>
                          <w:marBottom w:val="0"/>
                          <w:divBdr>
                            <w:top w:val="none" w:sz="0" w:space="0" w:color="auto"/>
                            <w:left w:val="none" w:sz="0" w:space="0" w:color="auto"/>
                            <w:bottom w:val="none" w:sz="0" w:space="0" w:color="auto"/>
                            <w:right w:val="none" w:sz="0" w:space="0" w:color="auto"/>
                          </w:divBdr>
                        </w:div>
                        <w:div w:id="689601063">
                          <w:marLeft w:val="0"/>
                          <w:marRight w:val="0"/>
                          <w:marTop w:val="0"/>
                          <w:marBottom w:val="0"/>
                          <w:divBdr>
                            <w:top w:val="none" w:sz="0" w:space="0" w:color="auto"/>
                            <w:left w:val="none" w:sz="0" w:space="0" w:color="auto"/>
                            <w:bottom w:val="none" w:sz="0" w:space="0" w:color="auto"/>
                            <w:right w:val="none" w:sz="0" w:space="0" w:color="auto"/>
                          </w:divBdr>
                        </w:div>
                        <w:div w:id="1459835970">
                          <w:marLeft w:val="0"/>
                          <w:marRight w:val="0"/>
                          <w:marTop w:val="0"/>
                          <w:marBottom w:val="0"/>
                          <w:divBdr>
                            <w:top w:val="none" w:sz="0" w:space="0" w:color="auto"/>
                            <w:left w:val="none" w:sz="0" w:space="0" w:color="auto"/>
                            <w:bottom w:val="none" w:sz="0" w:space="0" w:color="auto"/>
                            <w:right w:val="none" w:sz="0" w:space="0" w:color="auto"/>
                          </w:divBdr>
                        </w:div>
                      </w:divsChild>
                    </w:div>
                    <w:div w:id="1208494459">
                      <w:marLeft w:val="0"/>
                      <w:marRight w:val="0"/>
                      <w:marTop w:val="375"/>
                      <w:marBottom w:val="0"/>
                      <w:divBdr>
                        <w:top w:val="none" w:sz="0" w:space="0" w:color="auto"/>
                        <w:left w:val="none" w:sz="0" w:space="0" w:color="auto"/>
                        <w:bottom w:val="none" w:sz="0" w:space="0" w:color="auto"/>
                        <w:right w:val="none" w:sz="0" w:space="0" w:color="auto"/>
                      </w:divBdr>
                      <w:divsChild>
                        <w:div w:id="1123890819">
                          <w:marLeft w:val="0"/>
                          <w:marRight w:val="225"/>
                          <w:marTop w:val="0"/>
                          <w:marBottom w:val="0"/>
                          <w:divBdr>
                            <w:top w:val="single" w:sz="6" w:space="0" w:color="DCDCDC"/>
                            <w:left w:val="single" w:sz="6" w:space="8" w:color="DCDCDC"/>
                            <w:bottom w:val="single" w:sz="6" w:space="0" w:color="DCDCDC"/>
                            <w:right w:val="single" w:sz="6" w:space="8" w:color="DCDCDC"/>
                          </w:divBdr>
                        </w:div>
                        <w:div w:id="1215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237557">
          <w:marLeft w:val="0"/>
          <w:marRight w:val="0"/>
          <w:marTop w:val="300"/>
          <w:marBottom w:val="0"/>
          <w:divBdr>
            <w:top w:val="none" w:sz="0" w:space="0" w:color="auto"/>
            <w:left w:val="none" w:sz="0" w:space="0" w:color="auto"/>
            <w:bottom w:val="dashed" w:sz="6" w:space="0" w:color="999999"/>
            <w:right w:val="none" w:sz="0" w:space="0" w:color="auto"/>
          </w:divBdr>
          <w:divsChild>
            <w:div w:id="1389651650">
              <w:marLeft w:val="0"/>
              <w:marRight w:val="0"/>
              <w:marTop w:val="0"/>
              <w:marBottom w:val="0"/>
              <w:divBdr>
                <w:top w:val="none" w:sz="0" w:space="0" w:color="auto"/>
                <w:left w:val="none" w:sz="0" w:space="0" w:color="auto"/>
                <w:bottom w:val="none" w:sz="0" w:space="0" w:color="auto"/>
                <w:right w:val="none" w:sz="0" w:space="0" w:color="auto"/>
              </w:divBdr>
            </w:div>
            <w:div w:id="310331107">
              <w:marLeft w:val="0"/>
              <w:marRight w:val="0"/>
              <w:marTop w:val="225"/>
              <w:marBottom w:val="0"/>
              <w:divBdr>
                <w:top w:val="none" w:sz="0" w:space="0" w:color="auto"/>
                <w:left w:val="none" w:sz="0" w:space="0" w:color="auto"/>
                <w:bottom w:val="none" w:sz="0" w:space="0" w:color="auto"/>
                <w:right w:val="none" w:sz="0" w:space="0" w:color="auto"/>
              </w:divBdr>
              <w:divsChild>
                <w:div w:id="1288584709">
                  <w:marLeft w:val="0"/>
                  <w:marRight w:val="0"/>
                  <w:marTop w:val="0"/>
                  <w:marBottom w:val="0"/>
                  <w:divBdr>
                    <w:top w:val="none" w:sz="0" w:space="0" w:color="auto"/>
                    <w:left w:val="none" w:sz="0" w:space="0" w:color="auto"/>
                    <w:bottom w:val="none" w:sz="0" w:space="0" w:color="auto"/>
                    <w:right w:val="none" w:sz="0" w:space="0" w:color="auto"/>
                  </w:divBdr>
                </w:div>
                <w:div w:id="1853563208">
                  <w:marLeft w:val="0"/>
                  <w:marRight w:val="0"/>
                  <w:marTop w:val="0"/>
                  <w:marBottom w:val="0"/>
                  <w:divBdr>
                    <w:top w:val="none" w:sz="0" w:space="0" w:color="auto"/>
                    <w:left w:val="none" w:sz="0" w:space="0" w:color="auto"/>
                    <w:bottom w:val="none" w:sz="0" w:space="0" w:color="auto"/>
                    <w:right w:val="none" w:sz="0" w:space="0" w:color="auto"/>
                  </w:divBdr>
                </w:div>
                <w:div w:id="1251741856">
                  <w:marLeft w:val="0"/>
                  <w:marRight w:val="0"/>
                  <w:marTop w:val="0"/>
                  <w:marBottom w:val="0"/>
                  <w:divBdr>
                    <w:top w:val="none" w:sz="0" w:space="0" w:color="auto"/>
                    <w:left w:val="none" w:sz="0" w:space="0" w:color="auto"/>
                    <w:bottom w:val="none" w:sz="0" w:space="0" w:color="auto"/>
                    <w:right w:val="none" w:sz="0" w:space="0" w:color="auto"/>
                  </w:divBdr>
                </w:div>
                <w:div w:id="1736245822">
                  <w:marLeft w:val="0"/>
                  <w:marRight w:val="0"/>
                  <w:marTop w:val="0"/>
                  <w:marBottom w:val="0"/>
                  <w:divBdr>
                    <w:top w:val="none" w:sz="0" w:space="0" w:color="auto"/>
                    <w:left w:val="none" w:sz="0" w:space="0" w:color="auto"/>
                    <w:bottom w:val="none" w:sz="0" w:space="0" w:color="auto"/>
                    <w:right w:val="none" w:sz="0" w:space="0" w:color="auto"/>
                  </w:divBdr>
                </w:div>
              </w:divsChild>
            </w:div>
            <w:div w:id="867793022">
              <w:marLeft w:val="0"/>
              <w:marRight w:val="0"/>
              <w:marTop w:val="360"/>
              <w:marBottom w:val="495"/>
              <w:divBdr>
                <w:top w:val="none" w:sz="0" w:space="0" w:color="auto"/>
                <w:left w:val="none" w:sz="0" w:space="0" w:color="auto"/>
                <w:bottom w:val="none" w:sz="0" w:space="0" w:color="auto"/>
                <w:right w:val="none" w:sz="0" w:space="0" w:color="auto"/>
              </w:divBdr>
              <w:divsChild>
                <w:div w:id="2034651838">
                  <w:marLeft w:val="0"/>
                  <w:marRight w:val="0"/>
                  <w:marTop w:val="0"/>
                  <w:marBottom w:val="0"/>
                  <w:divBdr>
                    <w:top w:val="none" w:sz="0" w:space="0" w:color="auto"/>
                    <w:left w:val="none" w:sz="0" w:space="0" w:color="auto"/>
                    <w:bottom w:val="none" w:sz="0" w:space="0" w:color="auto"/>
                    <w:right w:val="none" w:sz="0" w:space="0" w:color="auto"/>
                  </w:divBdr>
                  <w:divsChild>
                    <w:div w:id="2109690369">
                      <w:marLeft w:val="0"/>
                      <w:marRight w:val="450"/>
                      <w:marTop w:val="0"/>
                      <w:marBottom w:val="0"/>
                      <w:divBdr>
                        <w:top w:val="none" w:sz="0" w:space="0" w:color="auto"/>
                        <w:left w:val="none" w:sz="0" w:space="0" w:color="auto"/>
                        <w:bottom w:val="none" w:sz="0" w:space="0" w:color="auto"/>
                        <w:right w:val="none" w:sz="0" w:space="0" w:color="auto"/>
                      </w:divBdr>
                    </w:div>
                    <w:div w:id="343287180">
                      <w:marLeft w:val="0"/>
                      <w:marRight w:val="600"/>
                      <w:marTop w:val="0"/>
                      <w:marBottom w:val="0"/>
                      <w:divBdr>
                        <w:top w:val="none" w:sz="0" w:space="0" w:color="auto"/>
                        <w:left w:val="none" w:sz="0" w:space="0" w:color="auto"/>
                        <w:bottom w:val="none" w:sz="0" w:space="0" w:color="auto"/>
                        <w:right w:val="none" w:sz="0" w:space="0" w:color="auto"/>
                      </w:divBdr>
                    </w:div>
                  </w:divsChild>
                </w:div>
                <w:div w:id="1168596970">
                  <w:marLeft w:val="0"/>
                  <w:marRight w:val="0"/>
                  <w:marTop w:val="0"/>
                  <w:marBottom w:val="0"/>
                  <w:divBdr>
                    <w:top w:val="none" w:sz="0" w:space="0" w:color="auto"/>
                    <w:left w:val="none" w:sz="0" w:space="0" w:color="auto"/>
                    <w:bottom w:val="none" w:sz="0" w:space="0" w:color="auto"/>
                    <w:right w:val="none" w:sz="0" w:space="0" w:color="auto"/>
                  </w:divBdr>
                  <w:divsChild>
                    <w:div w:id="1704598154">
                      <w:marLeft w:val="0"/>
                      <w:marRight w:val="330"/>
                      <w:marTop w:val="0"/>
                      <w:marBottom w:val="0"/>
                      <w:divBdr>
                        <w:top w:val="none" w:sz="0" w:space="0" w:color="auto"/>
                        <w:left w:val="none" w:sz="0" w:space="0" w:color="auto"/>
                        <w:bottom w:val="none" w:sz="0" w:space="0" w:color="auto"/>
                        <w:right w:val="none" w:sz="0" w:space="0" w:color="auto"/>
                      </w:divBdr>
                    </w:div>
                    <w:div w:id="98389313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90248396">
              <w:marLeft w:val="0"/>
              <w:marRight w:val="0"/>
              <w:marTop w:val="0"/>
              <w:marBottom w:val="0"/>
              <w:divBdr>
                <w:top w:val="none" w:sz="0" w:space="0" w:color="auto"/>
                <w:left w:val="none" w:sz="0" w:space="0" w:color="auto"/>
                <w:bottom w:val="none" w:sz="0" w:space="0" w:color="auto"/>
                <w:right w:val="none" w:sz="0" w:space="0" w:color="auto"/>
              </w:divBdr>
              <w:divsChild>
                <w:div w:id="805704790">
                  <w:marLeft w:val="0"/>
                  <w:marRight w:val="0"/>
                  <w:marTop w:val="0"/>
                  <w:marBottom w:val="0"/>
                  <w:divBdr>
                    <w:top w:val="none" w:sz="0" w:space="0" w:color="auto"/>
                    <w:left w:val="none" w:sz="0" w:space="0" w:color="auto"/>
                    <w:bottom w:val="dashed" w:sz="6" w:space="30" w:color="999999"/>
                    <w:right w:val="none" w:sz="0" w:space="0" w:color="auto"/>
                  </w:divBdr>
                </w:div>
                <w:div w:id="1219973549">
                  <w:marLeft w:val="0"/>
                  <w:marRight w:val="0"/>
                  <w:marTop w:val="0"/>
                  <w:marBottom w:val="375"/>
                  <w:divBdr>
                    <w:top w:val="none" w:sz="0" w:space="0" w:color="auto"/>
                    <w:left w:val="none" w:sz="0" w:space="0" w:color="auto"/>
                    <w:bottom w:val="none" w:sz="0" w:space="0" w:color="auto"/>
                    <w:right w:val="none" w:sz="0" w:space="0" w:color="auto"/>
                  </w:divBdr>
                  <w:divsChild>
                    <w:div w:id="790709565">
                      <w:marLeft w:val="0"/>
                      <w:marRight w:val="0"/>
                      <w:marTop w:val="375"/>
                      <w:marBottom w:val="0"/>
                      <w:divBdr>
                        <w:top w:val="none" w:sz="0" w:space="0" w:color="auto"/>
                        <w:left w:val="none" w:sz="0" w:space="0" w:color="auto"/>
                        <w:bottom w:val="none" w:sz="0" w:space="0" w:color="auto"/>
                        <w:right w:val="none" w:sz="0" w:space="0" w:color="auto"/>
                      </w:divBdr>
                      <w:divsChild>
                        <w:div w:id="1066102281">
                          <w:marLeft w:val="0"/>
                          <w:marRight w:val="225"/>
                          <w:marTop w:val="0"/>
                          <w:marBottom w:val="0"/>
                          <w:divBdr>
                            <w:top w:val="single" w:sz="6" w:space="0" w:color="DCDCDC"/>
                            <w:left w:val="single" w:sz="6" w:space="8" w:color="DCDCDC"/>
                            <w:bottom w:val="single" w:sz="6" w:space="0" w:color="DCDCDC"/>
                            <w:right w:val="single" w:sz="6" w:space="8" w:color="DCDCDC"/>
                          </w:divBdr>
                        </w:div>
                        <w:div w:id="23530918">
                          <w:marLeft w:val="0"/>
                          <w:marRight w:val="0"/>
                          <w:marTop w:val="0"/>
                          <w:marBottom w:val="0"/>
                          <w:divBdr>
                            <w:top w:val="none" w:sz="0" w:space="0" w:color="auto"/>
                            <w:left w:val="none" w:sz="0" w:space="0" w:color="auto"/>
                            <w:bottom w:val="none" w:sz="0" w:space="0" w:color="auto"/>
                            <w:right w:val="none" w:sz="0" w:space="0" w:color="auto"/>
                          </w:divBdr>
                        </w:div>
                      </w:divsChild>
                    </w:div>
                    <w:div w:id="1070425554">
                      <w:marLeft w:val="0"/>
                      <w:marRight w:val="0"/>
                      <w:marTop w:val="375"/>
                      <w:marBottom w:val="0"/>
                      <w:divBdr>
                        <w:top w:val="none" w:sz="0" w:space="0" w:color="auto"/>
                        <w:left w:val="none" w:sz="0" w:space="0" w:color="auto"/>
                        <w:bottom w:val="none" w:sz="0" w:space="0" w:color="auto"/>
                        <w:right w:val="none" w:sz="0" w:space="0" w:color="auto"/>
                      </w:divBdr>
                      <w:divsChild>
                        <w:div w:id="1339846087">
                          <w:marLeft w:val="0"/>
                          <w:marRight w:val="225"/>
                          <w:marTop w:val="0"/>
                          <w:marBottom w:val="0"/>
                          <w:divBdr>
                            <w:top w:val="single" w:sz="6" w:space="0" w:color="DCDCDC"/>
                            <w:left w:val="single" w:sz="6" w:space="8" w:color="DCDCDC"/>
                            <w:bottom w:val="single" w:sz="6" w:space="0" w:color="DCDCDC"/>
                            <w:right w:val="single" w:sz="6" w:space="8" w:color="DCDCDC"/>
                          </w:divBdr>
                        </w:div>
                        <w:div w:id="491871497">
                          <w:marLeft w:val="0"/>
                          <w:marRight w:val="0"/>
                          <w:marTop w:val="0"/>
                          <w:marBottom w:val="0"/>
                          <w:divBdr>
                            <w:top w:val="none" w:sz="0" w:space="0" w:color="auto"/>
                            <w:left w:val="none" w:sz="0" w:space="0" w:color="auto"/>
                            <w:bottom w:val="none" w:sz="0" w:space="0" w:color="auto"/>
                            <w:right w:val="none" w:sz="0" w:space="0" w:color="auto"/>
                          </w:divBdr>
                        </w:div>
                      </w:divsChild>
                    </w:div>
                    <w:div w:id="696587513">
                      <w:marLeft w:val="0"/>
                      <w:marRight w:val="0"/>
                      <w:marTop w:val="375"/>
                      <w:marBottom w:val="0"/>
                      <w:divBdr>
                        <w:top w:val="none" w:sz="0" w:space="0" w:color="auto"/>
                        <w:left w:val="none" w:sz="0" w:space="0" w:color="auto"/>
                        <w:bottom w:val="none" w:sz="0" w:space="0" w:color="auto"/>
                        <w:right w:val="none" w:sz="0" w:space="0" w:color="auto"/>
                      </w:divBdr>
                      <w:divsChild>
                        <w:div w:id="1534464347">
                          <w:marLeft w:val="0"/>
                          <w:marRight w:val="225"/>
                          <w:marTop w:val="0"/>
                          <w:marBottom w:val="0"/>
                          <w:divBdr>
                            <w:top w:val="single" w:sz="6" w:space="0" w:color="DCDCDC"/>
                            <w:left w:val="single" w:sz="6" w:space="8" w:color="DCDCDC"/>
                            <w:bottom w:val="single" w:sz="6" w:space="0" w:color="DCDCDC"/>
                            <w:right w:val="single" w:sz="6" w:space="8" w:color="DCDCDC"/>
                          </w:divBdr>
                        </w:div>
                        <w:div w:id="1656949988">
                          <w:marLeft w:val="0"/>
                          <w:marRight w:val="0"/>
                          <w:marTop w:val="0"/>
                          <w:marBottom w:val="0"/>
                          <w:divBdr>
                            <w:top w:val="none" w:sz="0" w:space="0" w:color="auto"/>
                            <w:left w:val="none" w:sz="0" w:space="0" w:color="auto"/>
                            <w:bottom w:val="none" w:sz="0" w:space="0" w:color="auto"/>
                            <w:right w:val="none" w:sz="0" w:space="0" w:color="auto"/>
                          </w:divBdr>
                        </w:div>
                        <w:div w:id="114829979">
                          <w:marLeft w:val="0"/>
                          <w:marRight w:val="0"/>
                          <w:marTop w:val="0"/>
                          <w:marBottom w:val="0"/>
                          <w:divBdr>
                            <w:top w:val="none" w:sz="0" w:space="0" w:color="auto"/>
                            <w:left w:val="none" w:sz="0" w:space="0" w:color="auto"/>
                            <w:bottom w:val="none" w:sz="0" w:space="0" w:color="auto"/>
                            <w:right w:val="none" w:sz="0" w:space="0" w:color="auto"/>
                          </w:divBdr>
                        </w:div>
                        <w:div w:id="46073797">
                          <w:marLeft w:val="0"/>
                          <w:marRight w:val="0"/>
                          <w:marTop w:val="0"/>
                          <w:marBottom w:val="0"/>
                          <w:divBdr>
                            <w:top w:val="none" w:sz="0" w:space="0" w:color="auto"/>
                            <w:left w:val="none" w:sz="0" w:space="0" w:color="auto"/>
                            <w:bottom w:val="none" w:sz="0" w:space="0" w:color="auto"/>
                            <w:right w:val="none" w:sz="0" w:space="0" w:color="auto"/>
                          </w:divBdr>
                        </w:div>
                      </w:divsChild>
                    </w:div>
                    <w:div w:id="952633093">
                      <w:marLeft w:val="0"/>
                      <w:marRight w:val="0"/>
                      <w:marTop w:val="375"/>
                      <w:marBottom w:val="0"/>
                      <w:divBdr>
                        <w:top w:val="none" w:sz="0" w:space="0" w:color="auto"/>
                        <w:left w:val="none" w:sz="0" w:space="0" w:color="auto"/>
                        <w:bottom w:val="none" w:sz="0" w:space="0" w:color="auto"/>
                        <w:right w:val="none" w:sz="0" w:space="0" w:color="auto"/>
                      </w:divBdr>
                      <w:divsChild>
                        <w:div w:id="604188895">
                          <w:marLeft w:val="0"/>
                          <w:marRight w:val="225"/>
                          <w:marTop w:val="0"/>
                          <w:marBottom w:val="0"/>
                          <w:divBdr>
                            <w:top w:val="single" w:sz="6" w:space="0" w:color="DCDCDC"/>
                            <w:left w:val="single" w:sz="6" w:space="8" w:color="DCDCDC"/>
                            <w:bottom w:val="single" w:sz="6" w:space="0" w:color="DCDCDC"/>
                            <w:right w:val="single" w:sz="6" w:space="8" w:color="DCDCDC"/>
                          </w:divBdr>
                        </w:div>
                        <w:div w:id="2136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74163">
          <w:marLeft w:val="0"/>
          <w:marRight w:val="0"/>
          <w:marTop w:val="300"/>
          <w:marBottom w:val="0"/>
          <w:divBdr>
            <w:top w:val="none" w:sz="0" w:space="0" w:color="auto"/>
            <w:left w:val="none" w:sz="0" w:space="0" w:color="auto"/>
            <w:bottom w:val="dashed" w:sz="6" w:space="0" w:color="999999"/>
            <w:right w:val="none" w:sz="0" w:space="0" w:color="auto"/>
          </w:divBdr>
          <w:divsChild>
            <w:div w:id="1112020342">
              <w:marLeft w:val="0"/>
              <w:marRight w:val="0"/>
              <w:marTop w:val="0"/>
              <w:marBottom w:val="0"/>
              <w:divBdr>
                <w:top w:val="none" w:sz="0" w:space="0" w:color="auto"/>
                <w:left w:val="none" w:sz="0" w:space="0" w:color="auto"/>
                <w:bottom w:val="none" w:sz="0" w:space="0" w:color="auto"/>
                <w:right w:val="none" w:sz="0" w:space="0" w:color="auto"/>
              </w:divBdr>
            </w:div>
            <w:div w:id="152070679">
              <w:marLeft w:val="0"/>
              <w:marRight w:val="0"/>
              <w:marTop w:val="225"/>
              <w:marBottom w:val="0"/>
              <w:divBdr>
                <w:top w:val="none" w:sz="0" w:space="0" w:color="auto"/>
                <w:left w:val="none" w:sz="0" w:space="0" w:color="auto"/>
                <w:bottom w:val="none" w:sz="0" w:space="0" w:color="auto"/>
                <w:right w:val="none" w:sz="0" w:space="0" w:color="auto"/>
              </w:divBdr>
              <w:divsChild>
                <w:div w:id="1552496271">
                  <w:marLeft w:val="0"/>
                  <w:marRight w:val="0"/>
                  <w:marTop w:val="0"/>
                  <w:marBottom w:val="0"/>
                  <w:divBdr>
                    <w:top w:val="none" w:sz="0" w:space="0" w:color="auto"/>
                    <w:left w:val="none" w:sz="0" w:space="0" w:color="auto"/>
                    <w:bottom w:val="none" w:sz="0" w:space="0" w:color="auto"/>
                    <w:right w:val="none" w:sz="0" w:space="0" w:color="auto"/>
                  </w:divBdr>
                </w:div>
                <w:div w:id="776408127">
                  <w:marLeft w:val="0"/>
                  <w:marRight w:val="0"/>
                  <w:marTop w:val="0"/>
                  <w:marBottom w:val="0"/>
                  <w:divBdr>
                    <w:top w:val="none" w:sz="0" w:space="0" w:color="auto"/>
                    <w:left w:val="none" w:sz="0" w:space="0" w:color="auto"/>
                    <w:bottom w:val="none" w:sz="0" w:space="0" w:color="auto"/>
                    <w:right w:val="none" w:sz="0" w:space="0" w:color="auto"/>
                  </w:divBdr>
                </w:div>
                <w:div w:id="1763456318">
                  <w:marLeft w:val="0"/>
                  <w:marRight w:val="0"/>
                  <w:marTop w:val="0"/>
                  <w:marBottom w:val="0"/>
                  <w:divBdr>
                    <w:top w:val="none" w:sz="0" w:space="0" w:color="auto"/>
                    <w:left w:val="none" w:sz="0" w:space="0" w:color="auto"/>
                    <w:bottom w:val="none" w:sz="0" w:space="0" w:color="auto"/>
                    <w:right w:val="none" w:sz="0" w:space="0" w:color="auto"/>
                  </w:divBdr>
                </w:div>
                <w:div w:id="356932261">
                  <w:marLeft w:val="0"/>
                  <w:marRight w:val="0"/>
                  <w:marTop w:val="0"/>
                  <w:marBottom w:val="0"/>
                  <w:divBdr>
                    <w:top w:val="none" w:sz="0" w:space="0" w:color="auto"/>
                    <w:left w:val="none" w:sz="0" w:space="0" w:color="auto"/>
                    <w:bottom w:val="none" w:sz="0" w:space="0" w:color="auto"/>
                    <w:right w:val="none" w:sz="0" w:space="0" w:color="auto"/>
                  </w:divBdr>
                </w:div>
              </w:divsChild>
            </w:div>
            <w:div w:id="1067528618">
              <w:marLeft w:val="0"/>
              <w:marRight w:val="0"/>
              <w:marTop w:val="360"/>
              <w:marBottom w:val="495"/>
              <w:divBdr>
                <w:top w:val="none" w:sz="0" w:space="0" w:color="auto"/>
                <w:left w:val="none" w:sz="0" w:space="0" w:color="auto"/>
                <w:bottom w:val="none" w:sz="0" w:space="0" w:color="auto"/>
                <w:right w:val="none" w:sz="0" w:space="0" w:color="auto"/>
              </w:divBdr>
              <w:divsChild>
                <w:div w:id="118837744">
                  <w:marLeft w:val="0"/>
                  <w:marRight w:val="0"/>
                  <w:marTop w:val="0"/>
                  <w:marBottom w:val="0"/>
                  <w:divBdr>
                    <w:top w:val="none" w:sz="0" w:space="0" w:color="auto"/>
                    <w:left w:val="none" w:sz="0" w:space="0" w:color="auto"/>
                    <w:bottom w:val="none" w:sz="0" w:space="0" w:color="auto"/>
                    <w:right w:val="none" w:sz="0" w:space="0" w:color="auto"/>
                  </w:divBdr>
                  <w:divsChild>
                    <w:div w:id="551578606">
                      <w:marLeft w:val="0"/>
                      <w:marRight w:val="450"/>
                      <w:marTop w:val="0"/>
                      <w:marBottom w:val="0"/>
                      <w:divBdr>
                        <w:top w:val="none" w:sz="0" w:space="0" w:color="auto"/>
                        <w:left w:val="none" w:sz="0" w:space="0" w:color="auto"/>
                        <w:bottom w:val="none" w:sz="0" w:space="0" w:color="auto"/>
                        <w:right w:val="none" w:sz="0" w:space="0" w:color="auto"/>
                      </w:divBdr>
                    </w:div>
                    <w:div w:id="962885720">
                      <w:marLeft w:val="0"/>
                      <w:marRight w:val="600"/>
                      <w:marTop w:val="0"/>
                      <w:marBottom w:val="0"/>
                      <w:divBdr>
                        <w:top w:val="none" w:sz="0" w:space="0" w:color="auto"/>
                        <w:left w:val="none" w:sz="0" w:space="0" w:color="auto"/>
                        <w:bottom w:val="none" w:sz="0" w:space="0" w:color="auto"/>
                        <w:right w:val="none" w:sz="0" w:space="0" w:color="auto"/>
                      </w:divBdr>
                    </w:div>
                  </w:divsChild>
                </w:div>
                <w:div w:id="443499256">
                  <w:marLeft w:val="0"/>
                  <w:marRight w:val="0"/>
                  <w:marTop w:val="0"/>
                  <w:marBottom w:val="0"/>
                  <w:divBdr>
                    <w:top w:val="none" w:sz="0" w:space="0" w:color="auto"/>
                    <w:left w:val="none" w:sz="0" w:space="0" w:color="auto"/>
                    <w:bottom w:val="none" w:sz="0" w:space="0" w:color="auto"/>
                    <w:right w:val="none" w:sz="0" w:space="0" w:color="auto"/>
                  </w:divBdr>
                  <w:divsChild>
                    <w:div w:id="2017229079">
                      <w:marLeft w:val="0"/>
                      <w:marRight w:val="330"/>
                      <w:marTop w:val="0"/>
                      <w:marBottom w:val="0"/>
                      <w:divBdr>
                        <w:top w:val="none" w:sz="0" w:space="0" w:color="auto"/>
                        <w:left w:val="none" w:sz="0" w:space="0" w:color="auto"/>
                        <w:bottom w:val="none" w:sz="0" w:space="0" w:color="auto"/>
                        <w:right w:val="none" w:sz="0" w:space="0" w:color="auto"/>
                      </w:divBdr>
                    </w:div>
                    <w:div w:id="48905752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606114852">
              <w:marLeft w:val="0"/>
              <w:marRight w:val="0"/>
              <w:marTop w:val="0"/>
              <w:marBottom w:val="0"/>
              <w:divBdr>
                <w:top w:val="none" w:sz="0" w:space="0" w:color="auto"/>
                <w:left w:val="none" w:sz="0" w:space="0" w:color="auto"/>
                <w:bottom w:val="none" w:sz="0" w:space="0" w:color="auto"/>
                <w:right w:val="none" w:sz="0" w:space="0" w:color="auto"/>
              </w:divBdr>
              <w:divsChild>
                <w:div w:id="1546916077">
                  <w:marLeft w:val="0"/>
                  <w:marRight w:val="0"/>
                  <w:marTop w:val="0"/>
                  <w:marBottom w:val="0"/>
                  <w:divBdr>
                    <w:top w:val="none" w:sz="0" w:space="0" w:color="auto"/>
                    <w:left w:val="none" w:sz="0" w:space="0" w:color="auto"/>
                    <w:bottom w:val="dashed" w:sz="6" w:space="30" w:color="999999"/>
                    <w:right w:val="none" w:sz="0" w:space="0" w:color="auto"/>
                  </w:divBdr>
                </w:div>
                <w:div w:id="246892274">
                  <w:marLeft w:val="0"/>
                  <w:marRight w:val="0"/>
                  <w:marTop w:val="0"/>
                  <w:marBottom w:val="375"/>
                  <w:divBdr>
                    <w:top w:val="none" w:sz="0" w:space="0" w:color="auto"/>
                    <w:left w:val="none" w:sz="0" w:space="0" w:color="auto"/>
                    <w:bottom w:val="none" w:sz="0" w:space="0" w:color="auto"/>
                    <w:right w:val="none" w:sz="0" w:space="0" w:color="auto"/>
                  </w:divBdr>
                  <w:divsChild>
                    <w:div w:id="359816707">
                      <w:marLeft w:val="0"/>
                      <w:marRight w:val="0"/>
                      <w:marTop w:val="375"/>
                      <w:marBottom w:val="0"/>
                      <w:divBdr>
                        <w:top w:val="none" w:sz="0" w:space="0" w:color="auto"/>
                        <w:left w:val="none" w:sz="0" w:space="0" w:color="auto"/>
                        <w:bottom w:val="none" w:sz="0" w:space="0" w:color="auto"/>
                        <w:right w:val="none" w:sz="0" w:space="0" w:color="auto"/>
                      </w:divBdr>
                      <w:divsChild>
                        <w:div w:id="1515538262">
                          <w:marLeft w:val="0"/>
                          <w:marRight w:val="225"/>
                          <w:marTop w:val="0"/>
                          <w:marBottom w:val="0"/>
                          <w:divBdr>
                            <w:top w:val="single" w:sz="6" w:space="0" w:color="DCDCDC"/>
                            <w:left w:val="single" w:sz="6" w:space="8" w:color="DCDCDC"/>
                            <w:bottom w:val="single" w:sz="6" w:space="0" w:color="DCDCDC"/>
                            <w:right w:val="single" w:sz="6" w:space="8" w:color="DCDCDC"/>
                          </w:divBdr>
                        </w:div>
                        <w:div w:id="1425343429">
                          <w:marLeft w:val="0"/>
                          <w:marRight w:val="0"/>
                          <w:marTop w:val="0"/>
                          <w:marBottom w:val="0"/>
                          <w:divBdr>
                            <w:top w:val="none" w:sz="0" w:space="0" w:color="auto"/>
                            <w:left w:val="none" w:sz="0" w:space="0" w:color="auto"/>
                            <w:bottom w:val="none" w:sz="0" w:space="0" w:color="auto"/>
                            <w:right w:val="none" w:sz="0" w:space="0" w:color="auto"/>
                          </w:divBdr>
                        </w:div>
                      </w:divsChild>
                    </w:div>
                    <w:div w:id="1104347425">
                      <w:marLeft w:val="0"/>
                      <w:marRight w:val="0"/>
                      <w:marTop w:val="375"/>
                      <w:marBottom w:val="0"/>
                      <w:divBdr>
                        <w:top w:val="none" w:sz="0" w:space="0" w:color="auto"/>
                        <w:left w:val="none" w:sz="0" w:space="0" w:color="auto"/>
                        <w:bottom w:val="none" w:sz="0" w:space="0" w:color="auto"/>
                        <w:right w:val="none" w:sz="0" w:space="0" w:color="auto"/>
                      </w:divBdr>
                      <w:divsChild>
                        <w:div w:id="990864028">
                          <w:marLeft w:val="0"/>
                          <w:marRight w:val="225"/>
                          <w:marTop w:val="0"/>
                          <w:marBottom w:val="0"/>
                          <w:divBdr>
                            <w:top w:val="single" w:sz="6" w:space="0" w:color="DCDCDC"/>
                            <w:left w:val="single" w:sz="6" w:space="8" w:color="DCDCDC"/>
                            <w:bottom w:val="single" w:sz="6" w:space="0" w:color="DCDCDC"/>
                            <w:right w:val="single" w:sz="6" w:space="8" w:color="DCDCDC"/>
                          </w:divBdr>
                        </w:div>
                        <w:div w:id="763691713">
                          <w:marLeft w:val="0"/>
                          <w:marRight w:val="0"/>
                          <w:marTop w:val="0"/>
                          <w:marBottom w:val="0"/>
                          <w:divBdr>
                            <w:top w:val="none" w:sz="0" w:space="0" w:color="auto"/>
                            <w:left w:val="none" w:sz="0" w:space="0" w:color="auto"/>
                            <w:bottom w:val="none" w:sz="0" w:space="0" w:color="auto"/>
                            <w:right w:val="none" w:sz="0" w:space="0" w:color="auto"/>
                          </w:divBdr>
                        </w:div>
                      </w:divsChild>
                    </w:div>
                    <w:div w:id="538395558">
                      <w:marLeft w:val="0"/>
                      <w:marRight w:val="0"/>
                      <w:marTop w:val="375"/>
                      <w:marBottom w:val="0"/>
                      <w:divBdr>
                        <w:top w:val="none" w:sz="0" w:space="0" w:color="auto"/>
                        <w:left w:val="none" w:sz="0" w:space="0" w:color="auto"/>
                        <w:bottom w:val="none" w:sz="0" w:space="0" w:color="auto"/>
                        <w:right w:val="none" w:sz="0" w:space="0" w:color="auto"/>
                      </w:divBdr>
                      <w:divsChild>
                        <w:div w:id="1383793362">
                          <w:marLeft w:val="0"/>
                          <w:marRight w:val="225"/>
                          <w:marTop w:val="0"/>
                          <w:marBottom w:val="0"/>
                          <w:divBdr>
                            <w:top w:val="single" w:sz="6" w:space="0" w:color="DCDCDC"/>
                            <w:left w:val="single" w:sz="6" w:space="8" w:color="DCDCDC"/>
                            <w:bottom w:val="single" w:sz="6" w:space="0" w:color="DCDCDC"/>
                            <w:right w:val="single" w:sz="6" w:space="8" w:color="DCDCDC"/>
                          </w:divBdr>
                        </w:div>
                        <w:div w:id="1118723228">
                          <w:marLeft w:val="0"/>
                          <w:marRight w:val="0"/>
                          <w:marTop w:val="0"/>
                          <w:marBottom w:val="0"/>
                          <w:divBdr>
                            <w:top w:val="none" w:sz="0" w:space="0" w:color="auto"/>
                            <w:left w:val="none" w:sz="0" w:space="0" w:color="auto"/>
                            <w:bottom w:val="none" w:sz="0" w:space="0" w:color="auto"/>
                            <w:right w:val="none" w:sz="0" w:space="0" w:color="auto"/>
                          </w:divBdr>
                        </w:div>
                        <w:div w:id="1658996534">
                          <w:marLeft w:val="0"/>
                          <w:marRight w:val="0"/>
                          <w:marTop w:val="0"/>
                          <w:marBottom w:val="0"/>
                          <w:divBdr>
                            <w:top w:val="none" w:sz="0" w:space="0" w:color="auto"/>
                            <w:left w:val="none" w:sz="0" w:space="0" w:color="auto"/>
                            <w:bottom w:val="none" w:sz="0" w:space="0" w:color="auto"/>
                            <w:right w:val="none" w:sz="0" w:space="0" w:color="auto"/>
                          </w:divBdr>
                        </w:div>
                        <w:div w:id="301233384">
                          <w:marLeft w:val="0"/>
                          <w:marRight w:val="0"/>
                          <w:marTop w:val="0"/>
                          <w:marBottom w:val="0"/>
                          <w:divBdr>
                            <w:top w:val="none" w:sz="0" w:space="0" w:color="auto"/>
                            <w:left w:val="none" w:sz="0" w:space="0" w:color="auto"/>
                            <w:bottom w:val="none" w:sz="0" w:space="0" w:color="auto"/>
                            <w:right w:val="none" w:sz="0" w:space="0" w:color="auto"/>
                          </w:divBdr>
                        </w:div>
                      </w:divsChild>
                    </w:div>
                    <w:div w:id="1238829347">
                      <w:marLeft w:val="0"/>
                      <w:marRight w:val="0"/>
                      <w:marTop w:val="375"/>
                      <w:marBottom w:val="0"/>
                      <w:divBdr>
                        <w:top w:val="none" w:sz="0" w:space="0" w:color="auto"/>
                        <w:left w:val="none" w:sz="0" w:space="0" w:color="auto"/>
                        <w:bottom w:val="none" w:sz="0" w:space="0" w:color="auto"/>
                        <w:right w:val="none" w:sz="0" w:space="0" w:color="auto"/>
                      </w:divBdr>
                      <w:divsChild>
                        <w:div w:id="1436291684">
                          <w:marLeft w:val="0"/>
                          <w:marRight w:val="225"/>
                          <w:marTop w:val="0"/>
                          <w:marBottom w:val="0"/>
                          <w:divBdr>
                            <w:top w:val="single" w:sz="6" w:space="0" w:color="DCDCDC"/>
                            <w:left w:val="single" w:sz="6" w:space="8" w:color="DCDCDC"/>
                            <w:bottom w:val="single" w:sz="6" w:space="0" w:color="DCDCDC"/>
                            <w:right w:val="single" w:sz="6" w:space="8" w:color="DCDCDC"/>
                          </w:divBdr>
                        </w:div>
                        <w:div w:id="4436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11322">
          <w:marLeft w:val="0"/>
          <w:marRight w:val="0"/>
          <w:marTop w:val="300"/>
          <w:marBottom w:val="0"/>
          <w:divBdr>
            <w:top w:val="none" w:sz="0" w:space="0" w:color="auto"/>
            <w:left w:val="none" w:sz="0" w:space="0" w:color="auto"/>
            <w:bottom w:val="dashed" w:sz="6" w:space="0" w:color="999999"/>
            <w:right w:val="none" w:sz="0" w:space="0" w:color="auto"/>
          </w:divBdr>
          <w:divsChild>
            <w:div w:id="325400431">
              <w:marLeft w:val="0"/>
              <w:marRight w:val="0"/>
              <w:marTop w:val="0"/>
              <w:marBottom w:val="0"/>
              <w:divBdr>
                <w:top w:val="none" w:sz="0" w:space="0" w:color="auto"/>
                <w:left w:val="none" w:sz="0" w:space="0" w:color="auto"/>
                <w:bottom w:val="none" w:sz="0" w:space="0" w:color="auto"/>
                <w:right w:val="none" w:sz="0" w:space="0" w:color="auto"/>
              </w:divBdr>
            </w:div>
            <w:div w:id="1949506914">
              <w:marLeft w:val="0"/>
              <w:marRight w:val="0"/>
              <w:marTop w:val="225"/>
              <w:marBottom w:val="0"/>
              <w:divBdr>
                <w:top w:val="none" w:sz="0" w:space="0" w:color="auto"/>
                <w:left w:val="none" w:sz="0" w:space="0" w:color="auto"/>
                <w:bottom w:val="none" w:sz="0" w:space="0" w:color="auto"/>
                <w:right w:val="none" w:sz="0" w:space="0" w:color="auto"/>
              </w:divBdr>
              <w:divsChild>
                <w:div w:id="792408342">
                  <w:marLeft w:val="0"/>
                  <w:marRight w:val="0"/>
                  <w:marTop w:val="0"/>
                  <w:marBottom w:val="0"/>
                  <w:divBdr>
                    <w:top w:val="none" w:sz="0" w:space="0" w:color="auto"/>
                    <w:left w:val="none" w:sz="0" w:space="0" w:color="auto"/>
                    <w:bottom w:val="none" w:sz="0" w:space="0" w:color="auto"/>
                    <w:right w:val="none" w:sz="0" w:space="0" w:color="auto"/>
                  </w:divBdr>
                </w:div>
                <w:div w:id="764500150">
                  <w:marLeft w:val="0"/>
                  <w:marRight w:val="0"/>
                  <w:marTop w:val="0"/>
                  <w:marBottom w:val="0"/>
                  <w:divBdr>
                    <w:top w:val="none" w:sz="0" w:space="0" w:color="auto"/>
                    <w:left w:val="none" w:sz="0" w:space="0" w:color="auto"/>
                    <w:bottom w:val="none" w:sz="0" w:space="0" w:color="auto"/>
                    <w:right w:val="none" w:sz="0" w:space="0" w:color="auto"/>
                  </w:divBdr>
                </w:div>
                <w:div w:id="1366716158">
                  <w:marLeft w:val="0"/>
                  <w:marRight w:val="0"/>
                  <w:marTop w:val="0"/>
                  <w:marBottom w:val="0"/>
                  <w:divBdr>
                    <w:top w:val="none" w:sz="0" w:space="0" w:color="auto"/>
                    <w:left w:val="none" w:sz="0" w:space="0" w:color="auto"/>
                    <w:bottom w:val="none" w:sz="0" w:space="0" w:color="auto"/>
                    <w:right w:val="none" w:sz="0" w:space="0" w:color="auto"/>
                  </w:divBdr>
                </w:div>
                <w:div w:id="947588650">
                  <w:marLeft w:val="0"/>
                  <w:marRight w:val="0"/>
                  <w:marTop w:val="0"/>
                  <w:marBottom w:val="0"/>
                  <w:divBdr>
                    <w:top w:val="none" w:sz="0" w:space="0" w:color="auto"/>
                    <w:left w:val="none" w:sz="0" w:space="0" w:color="auto"/>
                    <w:bottom w:val="none" w:sz="0" w:space="0" w:color="auto"/>
                    <w:right w:val="none" w:sz="0" w:space="0" w:color="auto"/>
                  </w:divBdr>
                </w:div>
              </w:divsChild>
            </w:div>
            <w:div w:id="224688279">
              <w:marLeft w:val="0"/>
              <w:marRight w:val="0"/>
              <w:marTop w:val="360"/>
              <w:marBottom w:val="495"/>
              <w:divBdr>
                <w:top w:val="none" w:sz="0" w:space="0" w:color="auto"/>
                <w:left w:val="none" w:sz="0" w:space="0" w:color="auto"/>
                <w:bottom w:val="none" w:sz="0" w:space="0" w:color="auto"/>
                <w:right w:val="none" w:sz="0" w:space="0" w:color="auto"/>
              </w:divBdr>
              <w:divsChild>
                <w:div w:id="1559510875">
                  <w:marLeft w:val="0"/>
                  <w:marRight w:val="0"/>
                  <w:marTop w:val="0"/>
                  <w:marBottom w:val="0"/>
                  <w:divBdr>
                    <w:top w:val="none" w:sz="0" w:space="0" w:color="auto"/>
                    <w:left w:val="none" w:sz="0" w:space="0" w:color="auto"/>
                    <w:bottom w:val="none" w:sz="0" w:space="0" w:color="auto"/>
                    <w:right w:val="none" w:sz="0" w:space="0" w:color="auto"/>
                  </w:divBdr>
                  <w:divsChild>
                    <w:div w:id="1276911575">
                      <w:marLeft w:val="0"/>
                      <w:marRight w:val="450"/>
                      <w:marTop w:val="0"/>
                      <w:marBottom w:val="0"/>
                      <w:divBdr>
                        <w:top w:val="none" w:sz="0" w:space="0" w:color="auto"/>
                        <w:left w:val="none" w:sz="0" w:space="0" w:color="auto"/>
                        <w:bottom w:val="none" w:sz="0" w:space="0" w:color="auto"/>
                        <w:right w:val="none" w:sz="0" w:space="0" w:color="auto"/>
                      </w:divBdr>
                    </w:div>
                    <w:div w:id="2070305053">
                      <w:marLeft w:val="0"/>
                      <w:marRight w:val="600"/>
                      <w:marTop w:val="0"/>
                      <w:marBottom w:val="0"/>
                      <w:divBdr>
                        <w:top w:val="none" w:sz="0" w:space="0" w:color="auto"/>
                        <w:left w:val="none" w:sz="0" w:space="0" w:color="auto"/>
                        <w:bottom w:val="none" w:sz="0" w:space="0" w:color="auto"/>
                        <w:right w:val="none" w:sz="0" w:space="0" w:color="auto"/>
                      </w:divBdr>
                    </w:div>
                  </w:divsChild>
                </w:div>
                <w:div w:id="578055403">
                  <w:marLeft w:val="0"/>
                  <w:marRight w:val="0"/>
                  <w:marTop w:val="0"/>
                  <w:marBottom w:val="0"/>
                  <w:divBdr>
                    <w:top w:val="none" w:sz="0" w:space="0" w:color="auto"/>
                    <w:left w:val="none" w:sz="0" w:space="0" w:color="auto"/>
                    <w:bottom w:val="none" w:sz="0" w:space="0" w:color="auto"/>
                    <w:right w:val="none" w:sz="0" w:space="0" w:color="auto"/>
                  </w:divBdr>
                  <w:divsChild>
                    <w:div w:id="548228683">
                      <w:marLeft w:val="0"/>
                      <w:marRight w:val="330"/>
                      <w:marTop w:val="0"/>
                      <w:marBottom w:val="0"/>
                      <w:divBdr>
                        <w:top w:val="none" w:sz="0" w:space="0" w:color="auto"/>
                        <w:left w:val="none" w:sz="0" w:space="0" w:color="auto"/>
                        <w:bottom w:val="none" w:sz="0" w:space="0" w:color="auto"/>
                        <w:right w:val="none" w:sz="0" w:space="0" w:color="auto"/>
                      </w:divBdr>
                    </w:div>
                    <w:div w:id="59710655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292128275">
              <w:marLeft w:val="0"/>
              <w:marRight w:val="0"/>
              <w:marTop w:val="0"/>
              <w:marBottom w:val="0"/>
              <w:divBdr>
                <w:top w:val="none" w:sz="0" w:space="0" w:color="auto"/>
                <w:left w:val="none" w:sz="0" w:space="0" w:color="auto"/>
                <w:bottom w:val="none" w:sz="0" w:space="0" w:color="auto"/>
                <w:right w:val="none" w:sz="0" w:space="0" w:color="auto"/>
              </w:divBdr>
              <w:divsChild>
                <w:div w:id="1386296942">
                  <w:marLeft w:val="0"/>
                  <w:marRight w:val="0"/>
                  <w:marTop w:val="0"/>
                  <w:marBottom w:val="0"/>
                  <w:divBdr>
                    <w:top w:val="none" w:sz="0" w:space="0" w:color="auto"/>
                    <w:left w:val="none" w:sz="0" w:space="0" w:color="auto"/>
                    <w:bottom w:val="dashed" w:sz="6" w:space="30" w:color="999999"/>
                    <w:right w:val="none" w:sz="0" w:space="0" w:color="auto"/>
                  </w:divBdr>
                </w:div>
                <w:div w:id="1742865981">
                  <w:marLeft w:val="0"/>
                  <w:marRight w:val="0"/>
                  <w:marTop w:val="0"/>
                  <w:marBottom w:val="375"/>
                  <w:divBdr>
                    <w:top w:val="none" w:sz="0" w:space="0" w:color="auto"/>
                    <w:left w:val="none" w:sz="0" w:space="0" w:color="auto"/>
                    <w:bottom w:val="none" w:sz="0" w:space="0" w:color="auto"/>
                    <w:right w:val="none" w:sz="0" w:space="0" w:color="auto"/>
                  </w:divBdr>
                  <w:divsChild>
                    <w:div w:id="2079283487">
                      <w:marLeft w:val="0"/>
                      <w:marRight w:val="0"/>
                      <w:marTop w:val="375"/>
                      <w:marBottom w:val="0"/>
                      <w:divBdr>
                        <w:top w:val="none" w:sz="0" w:space="0" w:color="auto"/>
                        <w:left w:val="none" w:sz="0" w:space="0" w:color="auto"/>
                        <w:bottom w:val="none" w:sz="0" w:space="0" w:color="auto"/>
                        <w:right w:val="none" w:sz="0" w:space="0" w:color="auto"/>
                      </w:divBdr>
                      <w:divsChild>
                        <w:div w:id="528566011">
                          <w:marLeft w:val="0"/>
                          <w:marRight w:val="225"/>
                          <w:marTop w:val="0"/>
                          <w:marBottom w:val="0"/>
                          <w:divBdr>
                            <w:top w:val="single" w:sz="6" w:space="0" w:color="DCDCDC"/>
                            <w:left w:val="single" w:sz="6" w:space="8" w:color="DCDCDC"/>
                            <w:bottom w:val="single" w:sz="6" w:space="0" w:color="DCDCDC"/>
                            <w:right w:val="single" w:sz="6" w:space="8" w:color="DCDCDC"/>
                          </w:divBdr>
                        </w:div>
                        <w:div w:id="747774928">
                          <w:marLeft w:val="0"/>
                          <w:marRight w:val="0"/>
                          <w:marTop w:val="0"/>
                          <w:marBottom w:val="0"/>
                          <w:divBdr>
                            <w:top w:val="none" w:sz="0" w:space="0" w:color="auto"/>
                            <w:left w:val="none" w:sz="0" w:space="0" w:color="auto"/>
                            <w:bottom w:val="none" w:sz="0" w:space="0" w:color="auto"/>
                            <w:right w:val="none" w:sz="0" w:space="0" w:color="auto"/>
                          </w:divBdr>
                        </w:div>
                      </w:divsChild>
                    </w:div>
                    <w:div w:id="136187597">
                      <w:marLeft w:val="0"/>
                      <w:marRight w:val="0"/>
                      <w:marTop w:val="375"/>
                      <w:marBottom w:val="0"/>
                      <w:divBdr>
                        <w:top w:val="none" w:sz="0" w:space="0" w:color="auto"/>
                        <w:left w:val="none" w:sz="0" w:space="0" w:color="auto"/>
                        <w:bottom w:val="none" w:sz="0" w:space="0" w:color="auto"/>
                        <w:right w:val="none" w:sz="0" w:space="0" w:color="auto"/>
                      </w:divBdr>
                      <w:divsChild>
                        <w:div w:id="753548740">
                          <w:marLeft w:val="0"/>
                          <w:marRight w:val="225"/>
                          <w:marTop w:val="0"/>
                          <w:marBottom w:val="0"/>
                          <w:divBdr>
                            <w:top w:val="single" w:sz="6" w:space="0" w:color="DCDCDC"/>
                            <w:left w:val="single" w:sz="6" w:space="8" w:color="DCDCDC"/>
                            <w:bottom w:val="single" w:sz="6" w:space="0" w:color="DCDCDC"/>
                            <w:right w:val="single" w:sz="6" w:space="8" w:color="DCDCDC"/>
                          </w:divBdr>
                        </w:div>
                        <w:div w:id="863395934">
                          <w:marLeft w:val="0"/>
                          <w:marRight w:val="0"/>
                          <w:marTop w:val="0"/>
                          <w:marBottom w:val="0"/>
                          <w:divBdr>
                            <w:top w:val="none" w:sz="0" w:space="0" w:color="auto"/>
                            <w:left w:val="none" w:sz="0" w:space="0" w:color="auto"/>
                            <w:bottom w:val="none" w:sz="0" w:space="0" w:color="auto"/>
                            <w:right w:val="none" w:sz="0" w:space="0" w:color="auto"/>
                          </w:divBdr>
                        </w:div>
                      </w:divsChild>
                    </w:div>
                    <w:div w:id="1946305042">
                      <w:marLeft w:val="0"/>
                      <w:marRight w:val="0"/>
                      <w:marTop w:val="375"/>
                      <w:marBottom w:val="0"/>
                      <w:divBdr>
                        <w:top w:val="none" w:sz="0" w:space="0" w:color="auto"/>
                        <w:left w:val="none" w:sz="0" w:space="0" w:color="auto"/>
                        <w:bottom w:val="none" w:sz="0" w:space="0" w:color="auto"/>
                        <w:right w:val="none" w:sz="0" w:space="0" w:color="auto"/>
                      </w:divBdr>
                      <w:divsChild>
                        <w:div w:id="1592617269">
                          <w:marLeft w:val="0"/>
                          <w:marRight w:val="225"/>
                          <w:marTop w:val="0"/>
                          <w:marBottom w:val="0"/>
                          <w:divBdr>
                            <w:top w:val="single" w:sz="6" w:space="0" w:color="DCDCDC"/>
                            <w:left w:val="single" w:sz="6" w:space="8" w:color="DCDCDC"/>
                            <w:bottom w:val="single" w:sz="6" w:space="0" w:color="DCDCDC"/>
                            <w:right w:val="single" w:sz="6" w:space="8" w:color="DCDCDC"/>
                          </w:divBdr>
                        </w:div>
                        <w:div w:id="901717251">
                          <w:marLeft w:val="0"/>
                          <w:marRight w:val="0"/>
                          <w:marTop w:val="0"/>
                          <w:marBottom w:val="0"/>
                          <w:divBdr>
                            <w:top w:val="none" w:sz="0" w:space="0" w:color="auto"/>
                            <w:left w:val="none" w:sz="0" w:space="0" w:color="auto"/>
                            <w:bottom w:val="none" w:sz="0" w:space="0" w:color="auto"/>
                            <w:right w:val="none" w:sz="0" w:space="0" w:color="auto"/>
                          </w:divBdr>
                        </w:div>
                        <w:div w:id="321084693">
                          <w:marLeft w:val="0"/>
                          <w:marRight w:val="0"/>
                          <w:marTop w:val="0"/>
                          <w:marBottom w:val="0"/>
                          <w:divBdr>
                            <w:top w:val="none" w:sz="0" w:space="0" w:color="auto"/>
                            <w:left w:val="none" w:sz="0" w:space="0" w:color="auto"/>
                            <w:bottom w:val="none" w:sz="0" w:space="0" w:color="auto"/>
                            <w:right w:val="none" w:sz="0" w:space="0" w:color="auto"/>
                          </w:divBdr>
                        </w:div>
                        <w:div w:id="473911641">
                          <w:marLeft w:val="0"/>
                          <w:marRight w:val="0"/>
                          <w:marTop w:val="0"/>
                          <w:marBottom w:val="0"/>
                          <w:divBdr>
                            <w:top w:val="none" w:sz="0" w:space="0" w:color="auto"/>
                            <w:left w:val="none" w:sz="0" w:space="0" w:color="auto"/>
                            <w:bottom w:val="none" w:sz="0" w:space="0" w:color="auto"/>
                            <w:right w:val="none" w:sz="0" w:space="0" w:color="auto"/>
                          </w:divBdr>
                        </w:div>
                      </w:divsChild>
                    </w:div>
                    <w:div w:id="683673523">
                      <w:marLeft w:val="0"/>
                      <w:marRight w:val="0"/>
                      <w:marTop w:val="375"/>
                      <w:marBottom w:val="0"/>
                      <w:divBdr>
                        <w:top w:val="none" w:sz="0" w:space="0" w:color="auto"/>
                        <w:left w:val="none" w:sz="0" w:space="0" w:color="auto"/>
                        <w:bottom w:val="none" w:sz="0" w:space="0" w:color="auto"/>
                        <w:right w:val="none" w:sz="0" w:space="0" w:color="auto"/>
                      </w:divBdr>
                      <w:divsChild>
                        <w:div w:id="917981087">
                          <w:marLeft w:val="0"/>
                          <w:marRight w:val="225"/>
                          <w:marTop w:val="0"/>
                          <w:marBottom w:val="0"/>
                          <w:divBdr>
                            <w:top w:val="single" w:sz="6" w:space="0" w:color="DCDCDC"/>
                            <w:left w:val="single" w:sz="6" w:space="8" w:color="DCDCDC"/>
                            <w:bottom w:val="single" w:sz="6" w:space="0" w:color="DCDCDC"/>
                            <w:right w:val="single" w:sz="6" w:space="8" w:color="DCDCDC"/>
                          </w:divBdr>
                        </w:div>
                        <w:div w:id="12137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1491">
          <w:marLeft w:val="0"/>
          <w:marRight w:val="0"/>
          <w:marTop w:val="300"/>
          <w:marBottom w:val="0"/>
          <w:divBdr>
            <w:top w:val="none" w:sz="0" w:space="0" w:color="auto"/>
            <w:left w:val="none" w:sz="0" w:space="0" w:color="auto"/>
            <w:bottom w:val="dashed" w:sz="6" w:space="0" w:color="999999"/>
            <w:right w:val="none" w:sz="0" w:space="0" w:color="auto"/>
          </w:divBdr>
          <w:divsChild>
            <w:div w:id="33386371">
              <w:marLeft w:val="0"/>
              <w:marRight w:val="0"/>
              <w:marTop w:val="0"/>
              <w:marBottom w:val="0"/>
              <w:divBdr>
                <w:top w:val="none" w:sz="0" w:space="0" w:color="auto"/>
                <w:left w:val="none" w:sz="0" w:space="0" w:color="auto"/>
                <w:bottom w:val="none" w:sz="0" w:space="0" w:color="auto"/>
                <w:right w:val="none" w:sz="0" w:space="0" w:color="auto"/>
              </w:divBdr>
            </w:div>
            <w:div w:id="157354316">
              <w:marLeft w:val="0"/>
              <w:marRight w:val="0"/>
              <w:marTop w:val="225"/>
              <w:marBottom w:val="0"/>
              <w:divBdr>
                <w:top w:val="none" w:sz="0" w:space="0" w:color="auto"/>
                <w:left w:val="none" w:sz="0" w:space="0" w:color="auto"/>
                <w:bottom w:val="none" w:sz="0" w:space="0" w:color="auto"/>
                <w:right w:val="none" w:sz="0" w:space="0" w:color="auto"/>
              </w:divBdr>
              <w:divsChild>
                <w:div w:id="319625838">
                  <w:marLeft w:val="0"/>
                  <w:marRight w:val="0"/>
                  <w:marTop w:val="0"/>
                  <w:marBottom w:val="0"/>
                  <w:divBdr>
                    <w:top w:val="none" w:sz="0" w:space="0" w:color="auto"/>
                    <w:left w:val="none" w:sz="0" w:space="0" w:color="auto"/>
                    <w:bottom w:val="none" w:sz="0" w:space="0" w:color="auto"/>
                    <w:right w:val="none" w:sz="0" w:space="0" w:color="auto"/>
                  </w:divBdr>
                </w:div>
                <w:div w:id="48190705">
                  <w:marLeft w:val="0"/>
                  <w:marRight w:val="0"/>
                  <w:marTop w:val="0"/>
                  <w:marBottom w:val="0"/>
                  <w:divBdr>
                    <w:top w:val="none" w:sz="0" w:space="0" w:color="auto"/>
                    <w:left w:val="none" w:sz="0" w:space="0" w:color="auto"/>
                    <w:bottom w:val="none" w:sz="0" w:space="0" w:color="auto"/>
                    <w:right w:val="none" w:sz="0" w:space="0" w:color="auto"/>
                  </w:divBdr>
                </w:div>
                <w:div w:id="896471344">
                  <w:marLeft w:val="0"/>
                  <w:marRight w:val="0"/>
                  <w:marTop w:val="0"/>
                  <w:marBottom w:val="0"/>
                  <w:divBdr>
                    <w:top w:val="none" w:sz="0" w:space="0" w:color="auto"/>
                    <w:left w:val="none" w:sz="0" w:space="0" w:color="auto"/>
                    <w:bottom w:val="none" w:sz="0" w:space="0" w:color="auto"/>
                    <w:right w:val="none" w:sz="0" w:space="0" w:color="auto"/>
                  </w:divBdr>
                </w:div>
                <w:div w:id="1834025801">
                  <w:marLeft w:val="0"/>
                  <w:marRight w:val="0"/>
                  <w:marTop w:val="0"/>
                  <w:marBottom w:val="0"/>
                  <w:divBdr>
                    <w:top w:val="none" w:sz="0" w:space="0" w:color="auto"/>
                    <w:left w:val="none" w:sz="0" w:space="0" w:color="auto"/>
                    <w:bottom w:val="none" w:sz="0" w:space="0" w:color="auto"/>
                    <w:right w:val="none" w:sz="0" w:space="0" w:color="auto"/>
                  </w:divBdr>
                </w:div>
              </w:divsChild>
            </w:div>
            <w:div w:id="372191842">
              <w:marLeft w:val="0"/>
              <w:marRight w:val="0"/>
              <w:marTop w:val="360"/>
              <w:marBottom w:val="495"/>
              <w:divBdr>
                <w:top w:val="none" w:sz="0" w:space="0" w:color="auto"/>
                <w:left w:val="none" w:sz="0" w:space="0" w:color="auto"/>
                <w:bottom w:val="none" w:sz="0" w:space="0" w:color="auto"/>
                <w:right w:val="none" w:sz="0" w:space="0" w:color="auto"/>
              </w:divBdr>
              <w:divsChild>
                <w:div w:id="1995261482">
                  <w:marLeft w:val="0"/>
                  <w:marRight w:val="0"/>
                  <w:marTop w:val="0"/>
                  <w:marBottom w:val="0"/>
                  <w:divBdr>
                    <w:top w:val="none" w:sz="0" w:space="0" w:color="auto"/>
                    <w:left w:val="none" w:sz="0" w:space="0" w:color="auto"/>
                    <w:bottom w:val="none" w:sz="0" w:space="0" w:color="auto"/>
                    <w:right w:val="none" w:sz="0" w:space="0" w:color="auto"/>
                  </w:divBdr>
                  <w:divsChild>
                    <w:div w:id="566651936">
                      <w:marLeft w:val="0"/>
                      <w:marRight w:val="450"/>
                      <w:marTop w:val="0"/>
                      <w:marBottom w:val="0"/>
                      <w:divBdr>
                        <w:top w:val="none" w:sz="0" w:space="0" w:color="auto"/>
                        <w:left w:val="none" w:sz="0" w:space="0" w:color="auto"/>
                        <w:bottom w:val="none" w:sz="0" w:space="0" w:color="auto"/>
                        <w:right w:val="none" w:sz="0" w:space="0" w:color="auto"/>
                      </w:divBdr>
                    </w:div>
                    <w:div w:id="1116949135">
                      <w:marLeft w:val="0"/>
                      <w:marRight w:val="600"/>
                      <w:marTop w:val="0"/>
                      <w:marBottom w:val="0"/>
                      <w:divBdr>
                        <w:top w:val="none" w:sz="0" w:space="0" w:color="auto"/>
                        <w:left w:val="none" w:sz="0" w:space="0" w:color="auto"/>
                        <w:bottom w:val="none" w:sz="0" w:space="0" w:color="auto"/>
                        <w:right w:val="none" w:sz="0" w:space="0" w:color="auto"/>
                      </w:divBdr>
                    </w:div>
                  </w:divsChild>
                </w:div>
                <w:div w:id="1591889853">
                  <w:marLeft w:val="0"/>
                  <w:marRight w:val="0"/>
                  <w:marTop w:val="0"/>
                  <w:marBottom w:val="0"/>
                  <w:divBdr>
                    <w:top w:val="none" w:sz="0" w:space="0" w:color="auto"/>
                    <w:left w:val="none" w:sz="0" w:space="0" w:color="auto"/>
                    <w:bottom w:val="none" w:sz="0" w:space="0" w:color="auto"/>
                    <w:right w:val="none" w:sz="0" w:space="0" w:color="auto"/>
                  </w:divBdr>
                  <w:divsChild>
                    <w:div w:id="1568301549">
                      <w:marLeft w:val="0"/>
                      <w:marRight w:val="330"/>
                      <w:marTop w:val="0"/>
                      <w:marBottom w:val="0"/>
                      <w:divBdr>
                        <w:top w:val="none" w:sz="0" w:space="0" w:color="auto"/>
                        <w:left w:val="none" w:sz="0" w:space="0" w:color="auto"/>
                        <w:bottom w:val="none" w:sz="0" w:space="0" w:color="auto"/>
                        <w:right w:val="none" w:sz="0" w:space="0" w:color="auto"/>
                      </w:divBdr>
                    </w:div>
                    <w:div w:id="173408327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2109616167">
              <w:marLeft w:val="0"/>
              <w:marRight w:val="0"/>
              <w:marTop w:val="0"/>
              <w:marBottom w:val="0"/>
              <w:divBdr>
                <w:top w:val="none" w:sz="0" w:space="0" w:color="auto"/>
                <w:left w:val="none" w:sz="0" w:space="0" w:color="auto"/>
                <w:bottom w:val="none" w:sz="0" w:space="0" w:color="auto"/>
                <w:right w:val="none" w:sz="0" w:space="0" w:color="auto"/>
              </w:divBdr>
              <w:divsChild>
                <w:div w:id="1573419473">
                  <w:marLeft w:val="0"/>
                  <w:marRight w:val="0"/>
                  <w:marTop w:val="0"/>
                  <w:marBottom w:val="0"/>
                  <w:divBdr>
                    <w:top w:val="none" w:sz="0" w:space="0" w:color="auto"/>
                    <w:left w:val="none" w:sz="0" w:space="0" w:color="auto"/>
                    <w:bottom w:val="dashed" w:sz="6" w:space="30" w:color="999999"/>
                    <w:right w:val="none" w:sz="0" w:space="0" w:color="auto"/>
                  </w:divBdr>
                </w:div>
                <w:div w:id="1112897110">
                  <w:marLeft w:val="0"/>
                  <w:marRight w:val="0"/>
                  <w:marTop w:val="0"/>
                  <w:marBottom w:val="375"/>
                  <w:divBdr>
                    <w:top w:val="none" w:sz="0" w:space="0" w:color="auto"/>
                    <w:left w:val="none" w:sz="0" w:space="0" w:color="auto"/>
                    <w:bottom w:val="none" w:sz="0" w:space="0" w:color="auto"/>
                    <w:right w:val="none" w:sz="0" w:space="0" w:color="auto"/>
                  </w:divBdr>
                  <w:divsChild>
                    <w:div w:id="2073691591">
                      <w:marLeft w:val="0"/>
                      <w:marRight w:val="0"/>
                      <w:marTop w:val="375"/>
                      <w:marBottom w:val="0"/>
                      <w:divBdr>
                        <w:top w:val="none" w:sz="0" w:space="0" w:color="auto"/>
                        <w:left w:val="none" w:sz="0" w:space="0" w:color="auto"/>
                        <w:bottom w:val="none" w:sz="0" w:space="0" w:color="auto"/>
                        <w:right w:val="none" w:sz="0" w:space="0" w:color="auto"/>
                      </w:divBdr>
                      <w:divsChild>
                        <w:div w:id="2049641233">
                          <w:marLeft w:val="0"/>
                          <w:marRight w:val="225"/>
                          <w:marTop w:val="0"/>
                          <w:marBottom w:val="0"/>
                          <w:divBdr>
                            <w:top w:val="single" w:sz="6" w:space="0" w:color="DCDCDC"/>
                            <w:left w:val="single" w:sz="6" w:space="8" w:color="DCDCDC"/>
                            <w:bottom w:val="single" w:sz="6" w:space="0" w:color="DCDCDC"/>
                            <w:right w:val="single" w:sz="6" w:space="8" w:color="DCDCDC"/>
                          </w:divBdr>
                        </w:div>
                        <w:div w:id="577977885">
                          <w:marLeft w:val="0"/>
                          <w:marRight w:val="0"/>
                          <w:marTop w:val="0"/>
                          <w:marBottom w:val="0"/>
                          <w:divBdr>
                            <w:top w:val="none" w:sz="0" w:space="0" w:color="auto"/>
                            <w:left w:val="none" w:sz="0" w:space="0" w:color="auto"/>
                            <w:bottom w:val="none" w:sz="0" w:space="0" w:color="auto"/>
                            <w:right w:val="none" w:sz="0" w:space="0" w:color="auto"/>
                          </w:divBdr>
                        </w:div>
                      </w:divsChild>
                    </w:div>
                    <w:div w:id="946348190">
                      <w:marLeft w:val="0"/>
                      <w:marRight w:val="0"/>
                      <w:marTop w:val="375"/>
                      <w:marBottom w:val="0"/>
                      <w:divBdr>
                        <w:top w:val="none" w:sz="0" w:space="0" w:color="auto"/>
                        <w:left w:val="none" w:sz="0" w:space="0" w:color="auto"/>
                        <w:bottom w:val="none" w:sz="0" w:space="0" w:color="auto"/>
                        <w:right w:val="none" w:sz="0" w:space="0" w:color="auto"/>
                      </w:divBdr>
                      <w:divsChild>
                        <w:div w:id="1019887728">
                          <w:marLeft w:val="0"/>
                          <w:marRight w:val="225"/>
                          <w:marTop w:val="0"/>
                          <w:marBottom w:val="0"/>
                          <w:divBdr>
                            <w:top w:val="single" w:sz="6" w:space="0" w:color="DCDCDC"/>
                            <w:left w:val="single" w:sz="6" w:space="8" w:color="DCDCDC"/>
                            <w:bottom w:val="single" w:sz="6" w:space="0" w:color="DCDCDC"/>
                            <w:right w:val="single" w:sz="6" w:space="8" w:color="DCDCDC"/>
                          </w:divBdr>
                        </w:div>
                        <w:div w:id="701901415">
                          <w:marLeft w:val="0"/>
                          <w:marRight w:val="0"/>
                          <w:marTop w:val="0"/>
                          <w:marBottom w:val="0"/>
                          <w:divBdr>
                            <w:top w:val="none" w:sz="0" w:space="0" w:color="auto"/>
                            <w:left w:val="none" w:sz="0" w:space="0" w:color="auto"/>
                            <w:bottom w:val="none" w:sz="0" w:space="0" w:color="auto"/>
                            <w:right w:val="none" w:sz="0" w:space="0" w:color="auto"/>
                          </w:divBdr>
                        </w:div>
                      </w:divsChild>
                    </w:div>
                    <w:div w:id="1055588361">
                      <w:marLeft w:val="0"/>
                      <w:marRight w:val="0"/>
                      <w:marTop w:val="375"/>
                      <w:marBottom w:val="0"/>
                      <w:divBdr>
                        <w:top w:val="none" w:sz="0" w:space="0" w:color="auto"/>
                        <w:left w:val="none" w:sz="0" w:space="0" w:color="auto"/>
                        <w:bottom w:val="none" w:sz="0" w:space="0" w:color="auto"/>
                        <w:right w:val="none" w:sz="0" w:space="0" w:color="auto"/>
                      </w:divBdr>
                      <w:divsChild>
                        <w:div w:id="1272739322">
                          <w:marLeft w:val="0"/>
                          <w:marRight w:val="225"/>
                          <w:marTop w:val="0"/>
                          <w:marBottom w:val="0"/>
                          <w:divBdr>
                            <w:top w:val="single" w:sz="6" w:space="0" w:color="DCDCDC"/>
                            <w:left w:val="single" w:sz="6" w:space="8" w:color="DCDCDC"/>
                            <w:bottom w:val="single" w:sz="6" w:space="0" w:color="DCDCDC"/>
                            <w:right w:val="single" w:sz="6" w:space="8" w:color="DCDCDC"/>
                          </w:divBdr>
                        </w:div>
                        <w:div w:id="511382737">
                          <w:marLeft w:val="0"/>
                          <w:marRight w:val="0"/>
                          <w:marTop w:val="0"/>
                          <w:marBottom w:val="0"/>
                          <w:divBdr>
                            <w:top w:val="none" w:sz="0" w:space="0" w:color="auto"/>
                            <w:left w:val="none" w:sz="0" w:space="0" w:color="auto"/>
                            <w:bottom w:val="none" w:sz="0" w:space="0" w:color="auto"/>
                            <w:right w:val="none" w:sz="0" w:space="0" w:color="auto"/>
                          </w:divBdr>
                        </w:div>
                        <w:div w:id="684407111">
                          <w:marLeft w:val="0"/>
                          <w:marRight w:val="0"/>
                          <w:marTop w:val="0"/>
                          <w:marBottom w:val="0"/>
                          <w:divBdr>
                            <w:top w:val="none" w:sz="0" w:space="0" w:color="auto"/>
                            <w:left w:val="none" w:sz="0" w:space="0" w:color="auto"/>
                            <w:bottom w:val="none" w:sz="0" w:space="0" w:color="auto"/>
                            <w:right w:val="none" w:sz="0" w:space="0" w:color="auto"/>
                          </w:divBdr>
                        </w:div>
                        <w:div w:id="2128042285">
                          <w:marLeft w:val="0"/>
                          <w:marRight w:val="0"/>
                          <w:marTop w:val="0"/>
                          <w:marBottom w:val="0"/>
                          <w:divBdr>
                            <w:top w:val="none" w:sz="0" w:space="0" w:color="auto"/>
                            <w:left w:val="none" w:sz="0" w:space="0" w:color="auto"/>
                            <w:bottom w:val="none" w:sz="0" w:space="0" w:color="auto"/>
                            <w:right w:val="none" w:sz="0" w:space="0" w:color="auto"/>
                          </w:divBdr>
                        </w:div>
                      </w:divsChild>
                    </w:div>
                    <w:div w:id="67384982">
                      <w:marLeft w:val="0"/>
                      <w:marRight w:val="0"/>
                      <w:marTop w:val="375"/>
                      <w:marBottom w:val="0"/>
                      <w:divBdr>
                        <w:top w:val="none" w:sz="0" w:space="0" w:color="auto"/>
                        <w:left w:val="none" w:sz="0" w:space="0" w:color="auto"/>
                        <w:bottom w:val="none" w:sz="0" w:space="0" w:color="auto"/>
                        <w:right w:val="none" w:sz="0" w:space="0" w:color="auto"/>
                      </w:divBdr>
                      <w:divsChild>
                        <w:div w:id="1691762375">
                          <w:marLeft w:val="0"/>
                          <w:marRight w:val="225"/>
                          <w:marTop w:val="0"/>
                          <w:marBottom w:val="0"/>
                          <w:divBdr>
                            <w:top w:val="single" w:sz="6" w:space="0" w:color="DCDCDC"/>
                            <w:left w:val="single" w:sz="6" w:space="8" w:color="DCDCDC"/>
                            <w:bottom w:val="single" w:sz="6" w:space="0" w:color="DCDCDC"/>
                            <w:right w:val="single" w:sz="6" w:space="8" w:color="DCDCDC"/>
                          </w:divBdr>
                        </w:div>
                        <w:div w:id="57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43872">
          <w:marLeft w:val="0"/>
          <w:marRight w:val="0"/>
          <w:marTop w:val="300"/>
          <w:marBottom w:val="0"/>
          <w:divBdr>
            <w:top w:val="none" w:sz="0" w:space="0" w:color="auto"/>
            <w:left w:val="none" w:sz="0" w:space="0" w:color="auto"/>
            <w:bottom w:val="dashed" w:sz="6" w:space="0" w:color="999999"/>
            <w:right w:val="none" w:sz="0" w:space="0" w:color="auto"/>
          </w:divBdr>
          <w:divsChild>
            <w:div w:id="815219064">
              <w:marLeft w:val="0"/>
              <w:marRight w:val="0"/>
              <w:marTop w:val="0"/>
              <w:marBottom w:val="0"/>
              <w:divBdr>
                <w:top w:val="none" w:sz="0" w:space="0" w:color="auto"/>
                <w:left w:val="none" w:sz="0" w:space="0" w:color="auto"/>
                <w:bottom w:val="none" w:sz="0" w:space="0" w:color="auto"/>
                <w:right w:val="none" w:sz="0" w:space="0" w:color="auto"/>
              </w:divBdr>
            </w:div>
            <w:div w:id="861282608">
              <w:marLeft w:val="0"/>
              <w:marRight w:val="0"/>
              <w:marTop w:val="225"/>
              <w:marBottom w:val="0"/>
              <w:divBdr>
                <w:top w:val="none" w:sz="0" w:space="0" w:color="auto"/>
                <w:left w:val="none" w:sz="0" w:space="0" w:color="auto"/>
                <w:bottom w:val="none" w:sz="0" w:space="0" w:color="auto"/>
                <w:right w:val="none" w:sz="0" w:space="0" w:color="auto"/>
              </w:divBdr>
              <w:divsChild>
                <w:div w:id="1080718334">
                  <w:marLeft w:val="0"/>
                  <w:marRight w:val="0"/>
                  <w:marTop w:val="0"/>
                  <w:marBottom w:val="0"/>
                  <w:divBdr>
                    <w:top w:val="none" w:sz="0" w:space="0" w:color="auto"/>
                    <w:left w:val="none" w:sz="0" w:space="0" w:color="auto"/>
                    <w:bottom w:val="none" w:sz="0" w:space="0" w:color="auto"/>
                    <w:right w:val="none" w:sz="0" w:space="0" w:color="auto"/>
                  </w:divBdr>
                </w:div>
                <w:div w:id="340132231">
                  <w:marLeft w:val="0"/>
                  <w:marRight w:val="0"/>
                  <w:marTop w:val="0"/>
                  <w:marBottom w:val="0"/>
                  <w:divBdr>
                    <w:top w:val="none" w:sz="0" w:space="0" w:color="auto"/>
                    <w:left w:val="none" w:sz="0" w:space="0" w:color="auto"/>
                    <w:bottom w:val="none" w:sz="0" w:space="0" w:color="auto"/>
                    <w:right w:val="none" w:sz="0" w:space="0" w:color="auto"/>
                  </w:divBdr>
                </w:div>
                <w:div w:id="259483680">
                  <w:marLeft w:val="0"/>
                  <w:marRight w:val="0"/>
                  <w:marTop w:val="0"/>
                  <w:marBottom w:val="0"/>
                  <w:divBdr>
                    <w:top w:val="none" w:sz="0" w:space="0" w:color="auto"/>
                    <w:left w:val="none" w:sz="0" w:space="0" w:color="auto"/>
                    <w:bottom w:val="none" w:sz="0" w:space="0" w:color="auto"/>
                    <w:right w:val="none" w:sz="0" w:space="0" w:color="auto"/>
                  </w:divBdr>
                </w:div>
                <w:div w:id="830146688">
                  <w:marLeft w:val="0"/>
                  <w:marRight w:val="0"/>
                  <w:marTop w:val="0"/>
                  <w:marBottom w:val="0"/>
                  <w:divBdr>
                    <w:top w:val="none" w:sz="0" w:space="0" w:color="auto"/>
                    <w:left w:val="none" w:sz="0" w:space="0" w:color="auto"/>
                    <w:bottom w:val="none" w:sz="0" w:space="0" w:color="auto"/>
                    <w:right w:val="none" w:sz="0" w:space="0" w:color="auto"/>
                  </w:divBdr>
                </w:div>
              </w:divsChild>
            </w:div>
            <w:div w:id="73402044">
              <w:marLeft w:val="0"/>
              <w:marRight w:val="0"/>
              <w:marTop w:val="360"/>
              <w:marBottom w:val="495"/>
              <w:divBdr>
                <w:top w:val="none" w:sz="0" w:space="0" w:color="auto"/>
                <w:left w:val="none" w:sz="0" w:space="0" w:color="auto"/>
                <w:bottom w:val="none" w:sz="0" w:space="0" w:color="auto"/>
                <w:right w:val="none" w:sz="0" w:space="0" w:color="auto"/>
              </w:divBdr>
              <w:divsChild>
                <w:div w:id="2085183200">
                  <w:marLeft w:val="0"/>
                  <w:marRight w:val="0"/>
                  <w:marTop w:val="0"/>
                  <w:marBottom w:val="0"/>
                  <w:divBdr>
                    <w:top w:val="none" w:sz="0" w:space="0" w:color="auto"/>
                    <w:left w:val="none" w:sz="0" w:space="0" w:color="auto"/>
                    <w:bottom w:val="none" w:sz="0" w:space="0" w:color="auto"/>
                    <w:right w:val="none" w:sz="0" w:space="0" w:color="auto"/>
                  </w:divBdr>
                  <w:divsChild>
                    <w:div w:id="1283076126">
                      <w:marLeft w:val="0"/>
                      <w:marRight w:val="450"/>
                      <w:marTop w:val="0"/>
                      <w:marBottom w:val="0"/>
                      <w:divBdr>
                        <w:top w:val="none" w:sz="0" w:space="0" w:color="auto"/>
                        <w:left w:val="none" w:sz="0" w:space="0" w:color="auto"/>
                        <w:bottom w:val="none" w:sz="0" w:space="0" w:color="auto"/>
                        <w:right w:val="none" w:sz="0" w:space="0" w:color="auto"/>
                      </w:divBdr>
                    </w:div>
                    <w:div w:id="349256861">
                      <w:marLeft w:val="0"/>
                      <w:marRight w:val="600"/>
                      <w:marTop w:val="0"/>
                      <w:marBottom w:val="0"/>
                      <w:divBdr>
                        <w:top w:val="none" w:sz="0" w:space="0" w:color="auto"/>
                        <w:left w:val="none" w:sz="0" w:space="0" w:color="auto"/>
                        <w:bottom w:val="none" w:sz="0" w:space="0" w:color="auto"/>
                        <w:right w:val="none" w:sz="0" w:space="0" w:color="auto"/>
                      </w:divBdr>
                    </w:div>
                  </w:divsChild>
                </w:div>
                <w:div w:id="1792675321">
                  <w:marLeft w:val="0"/>
                  <w:marRight w:val="0"/>
                  <w:marTop w:val="0"/>
                  <w:marBottom w:val="0"/>
                  <w:divBdr>
                    <w:top w:val="none" w:sz="0" w:space="0" w:color="auto"/>
                    <w:left w:val="none" w:sz="0" w:space="0" w:color="auto"/>
                    <w:bottom w:val="none" w:sz="0" w:space="0" w:color="auto"/>
                    <w:right w:val="none" w:sz="0" w:space="0" w:color="auto"/>
                  </w:divBdr>
                  <w:divsChild>
                    <w:div w:id="1486973150">
                      <w:marLeft w:val="0"/>
                      <w:marRight w:val="330"/>
                      <w:marTop w:val="0"/>
                      <w:marBottom w:val="0"/>
                      <w:divBdr>
                        <w:top w:val="none" w:sz="0" w:space="0" w:color="auto"/>
                        <w:left w:val="none" w:sz="0" w:space="0" w:color="auto"/>
                        <w:bottom w:val="none" w:sz="0" w:space="0" w:color="auto"/>
                        <w:right w:val="none" w:sz="0" w:space="0" w:color="auto"/>
                      </w:divBdr>
                    </w:div>
                    <w:div w:id="55859241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059287867">
              <w:marLeft w:val="0"/>
              <w:marRight w:val="0"/>
              <w:marTop w:val="0"/>
              <w:marBottom w:val="0"/>
              <w:divBdr>
                <w:top w:val="none" w:sz="0" w:space="0" w:color="auto"/>
                <w:left w:val="none" w:sz="0" w:space="0" w:color="auto"/>
                <w:bottom w:val="none" w:sz="0" w:space="0" w:color="auto"/>
                <w:right w:val="none" w:sz="0" w:space="0" w:color="auto"/>
              </w:divBdr>
              <w:divsChild>
                <w:div w:id="1784764988">
                  <w:marLeft w:val="0"/>
                  <w:marRight w:val="0"/>
                  <w:marTop w:val="0"/>
                  <w:marBottom w:val="0"/>
                  <w:divBdr>
                    <w:top w:val="none" w:sz="0" w:space="0" w:color="auto"/>
                    <w:left w:val="none" w:sz="0" w:space="0" w:color="auto"/>
                    <w:bottom w:val="dashed" w:sz="6" w:space="30" w:color="999999"/>
                    <w:right w:val="none" w:sz="0" w:space="0" w:color="auto"/>
                  </w:divBdr>
                </w:div>
                <w:div w:id="1813213253">
                  <w:marLeft w:val="0"/>
                  <w:marRight w:val="0"/>
                  <w:marTop w:val="0"/>
                  <w:marBottom w:val="375"/>
                  <w:divBdr>
                    <w:top w:val="none" w:sz="0" w:space="0" w:color="auto"/>
                    <w:left w:val="none" w:sz="0" w:space="0" w:color="auto"/>
                    <w:bottom w:val="none" w:sz="0" w:space="0" w:color="auto"/>
                    <w:right w:val="none" w:sz="0" w:space="0" w:color="auto"/>
                  </w:divBdr>
                  <w:divsChild>
                    <w:div w:id="592133297">
                      <w:marLeft w:val="0"/>
                      <w:marRight w:val="0"/>
                      <w:marTop w:val="375"/>
                      <w:marBottom w:val="0"/>
                      <w:divBdr>
                        <w:top w:val="none" w:sz="0" w:space="0" w:color="auto"/>
                        <w:left w:val="none" w:sz="0" w:space="0" w:color="auto"/>
                        <w:bottom w:val="none" w:sz="0" w:space="0" w:color="auto"/>
                        <w:right w:val="none" w:sz="0" w:space="0" w:color="auto"/>
                      </w:divBdr>
                      <w:divsChild>
                        <w:div w:id="1655067630">
                          <w:marLeft w:val="0"/>
                          <w:marRight w:val="225"/>
                          <w:marTop w:val="0"/>
                          <w:marBottom w:val="0"/>
                          <w:divBdr>
                            <w:top w:val="single" w:sz="6" w:space="0" w:color="DCDCDC"/>
                            <w:left w:val="single" w:sz="6" w:space="8" w:color="DCDCDC"/>
                            <w:bottom w:val="single" w:sz="6" w:space="0" w:color="DCDCDC"/>
                            <w:right w:val="single" w:sz="6" w:space="8" w:color="DCDCDC"/>
                          </w:divBdr>
                        </w:div>
                        <w:div w:id="1697001893">
                          <w:marLeft w:val="0"/>
                          <w:marRight w:val="0"/>
                          <w:marTop w:val="0"/>
                          <w:marBottom w:val="0"/>
                          <w:divBdr>
                            <w:top w:val="none" w:sz="0" w:space="0" w:color="auto"/>
                            <w:left w:val="none" w:sz="0" w:space="0" w:color="auto"/>
                            <w:bottom w:val="none" w:sz="0" w:space="0" w:color="auto"/>
                            <w:right w:val="none" w:sz="0" w:space="0" w:color="auto"/>
                          </w:divBdr>
                        </w:div>
                      </w:divsChild>
                    </w:div>
                    <w:div w:id="1160078590">
                      <w:marLeft w:val="0"/>
                      <w:marRight w:val="0"/>
                      <w:marTop w:val="375"/>
                      <w:marBottom w:val="0"/>
                      <w:divBdr>
                        <w:top w:val="none" w:sz="0" w:space="0" w:color="auto"/>
                        <w:left w:val="none" w:sz="0" w:space="0" w:color="auto"/>
                        <w:bottom w:val="none" w:sz="0" w:space="0" w:color="auto"/>
                        <w:right w:val="none" w:sz="0" w:space="0" w:color="auto"/>
                      </w:divBdr>
                      <w:divsChild>
                        <w:div w:id="1714891475">
                          <w:marLeft w:val="0"/>
                          <w:marRight w:val="225"/>
                          <w:marTop w:val="0"/>
                          <w:marBottom w:val="0"/>
                          <w:divBdr>
                            <w:top w:val="single" w:sz="6" w:space="0" w:color="DCDCDC"/>
                            <w:left w:val="single" w:sz="6" w:space="8" w:color="DCDCDC"/>
                            <w:bottom w:val="single" w:sz="6" w:space="0" w:color="DCDCDC"/>
                            <w:right w:val="single" w:sz="6" w:space="8" w:color="DCDCDC"/>
                          </w:divBdr>
                        </w:div>
                        <w:div w:id="1886260694">
                          <w:marLeft w:val="0"/>
                          <w:marRight w:val="0"/>
                          <w:marTop w:val="0"/>
                          <w:marBottom w:val="0"/>
                          <w:divBdr>
                            <w:top w:val="none" w:sz="0" w:space="0" w:color="auto"/>
                            <w:left w:val="none" w:sz="0" w:space="0" w:color="auto"/>
                            <w:bottom w:val="none" w:sz="0" w:space="0" w:color="auto"/>
                            <w:right w:val="none" w:sz="0" w:space="0" w:color="auto"/>
                          </w:divBdr>
                        </w:div>
                      </w:divsChild>
                    </w:div>
                    <w:div w:id="786237573">
                      <w:marLeft w:val="0"/>
                      <w:marRight w:val="0"/>
                      <w:marTop w:val="375"/>
                      <w:marBottom w:val="0"/>
                      <w:divBdr>
                        <w:top w:val="none" w:sz="0" w:space="0" w:color="auto"/>
                        <w:left w:val="none" w:sz="0" w:space="0" w:color="auto"/>
                        <w:bottom w:val="none" w:sz="0" w:space="0" w:color="auto"/>
                        <w:right w:val="none" w:sz="0" w:space="0" w:color="auto"/>
                      </w:divBdr>
                      <w:divsChild>
                        <w:div w:id="268322895">
                          <w:marLeft w:val="0"/>
                          <w:marRight w:val="225"/>
                          <w:marTop w:val="0"/>
                          <w:marBottom w:val="0"/>
                          <w:divBdr>
                            <w:top w:val="single" w:sz="6" w:space="0" w:color="DCDCDC"/>
                            <w:left w:val="single" w:sz="6" w:space="8" w:color="DCDCDC"/>
                            <w:bottom w:val="single" w:sz="6" w:space="0" w:color="DCDCDC"/>
                            <w:right w:val="single" w:sz="6" w:space="8" w:color="DCDCDC"/>
                          </w:divBdr>
                        </w:div>
                        <w:div w:id="208033477">
                          <w:marLeft w:val="0"/>
                          <w:marRight w:val="0"/>
                          <w:marTop w:val="0"/>
                          <w:marBottom w:val="0"/>
                          <w:divBdr>
                            <w:top w:val="none" w:sz="0" w:space="0" w:color="auto"/>
                            <w:left w:val="none" w:sz="0" w:space="0" w:color="auto"/>
                            <w:bottom w:val="none" w:sz="0" w:space="0" w:color="auto"/>
                            <w:right w:val="none" w:sz="0" w:space="0" w:color="auto"/>
                          </w:divBdr>
                        </w:div>
                        <w:div w:id="1938174732">
                          <w:marLeft w:val="0"/>
                          <w:marRight w:val="0"/>
                          <w:marTop w:val="0"/>
                          <w:marBottom w:val="0"/>
                          <w:divBdr>
                            <w:top w:val="none" w:sz="0" w:space="0" w:color="auto"/>
                            <w:left w:val="none" w:sz="0" w:space="0" w:color="auto"/>
                            <w:bottom w:val="none" w:sz="0" w:space="0" w:color="auto"/>
                            <w:right w:val="none" w:sz="0" w:space="0" w:color="auto"/>
                          </w:divBdr>
                        </w:div>
                        <w:div w:id="1609268621">
                          <w:marLeft w:val="0"/>
                          <w:marRight w:val="0"/>
                          <w:marTop w:val="0"/>
                          <w:marBottom w:val="0"/>
                          <w:divBdr>
                            <w:top w:val="none" w:sz="0" w:space="0" w:color="auto"/>
                            <w:left w:val="none" w:sz="0" w:space="0" w:color="auto"/>
                            <w:bottom w:val="none" w:sz="0" w:space="0" w:color="auto"/>
                            <w:right w:val="none" w:sz="0" w:space="0" w:color="auto"/>
                          </w:divBdr>
                        </w:div>
                      </w:divsChild>
                    </w:div>
                    <w:div w:id="1671448614">
                      <w:marLeft w:val="0"/>
                      <w:marRight w:val="0"/>
                      <w:marTop w:val="375"/>
                      <w:marBottom w:val="0"/>
                      <w:divBdr>
                        <w:top w:val="none" w:sz="0" w:space="0" w:color="auto"/>
                        <w:left w:val="none" w:sz="0" w:space="0" w:color="auto"/>
                        <w:bottom w:val="none" w:sz="0" w:space="0" w:color="auto"/>
                        <w:right w:val="none" w:sz="0" w:space="0" w:color="auto"/>
                      </w:divBdr>
                      <w:divsChild>
                        <w:div w:id="1845051125">
                          <w:marLeft w:val="0"/>
                          <w:marRight w:val="225"/>
                          <w:marTop w:val="0"/>
                          <w:marBottom w:val="0"/>
                          <w:divBdr>
                            <w:top w:val="single" w:sz="6" w:space="0" w:color="DCDCDC"/>
                            <w:left w:val="single" w:sz="6" w:space="8" w:color="DCDCDC"/>
                            <w:bottom w:val="single" w:sz="6" w:space="0" w:color="DCDCDC"/>
                            <w:right w:val="single" w:sz="6" w:space="8" w:color="DCDCDC"/>
                          </w:divBdr>
                        </w:div>
                        <w:div w:id="13151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88947">
          <w:marLeft w:val="0"/>
          <w:marRight w:val="0"/>
          <w:marTop w:val="300"/>
          <w:marBottom w:val="0"/>
          <w:divBdr>
            <w:top w:val="none" w:sz="0" w:space="0" w:color="auto"/>
            <w:left w:val="none" w:sz="0" w:space="0" w:color="auto"/>
            <w:bottom w:val="dashed" w:sz="6" w:space="0" w:color="999999"/>
            <w:right w:val="none" w:sz="0" w:space="0" w:color="auto"/>
          </w:divBdr>
          <w:divsChild>
            <w:div w:id="1493333354">
              <w:marLeft w:val="0"/>
              <w:marRight w:val="0"/>
              <w:marTop w:val="0"/>
              <w:marBottom w:val="0"/>
              <w:divBdr>
                <w:top w:val="none" w:sz="0" w:space="0" w:color="auto"/>
                <w:left w:val="none" w:sz="0" w:space="0" w:color="auto"/>
                <w:bottom w:val="none" w:sz="0" w:space="0" w:color="auto"/>
                <w:right w:val="none" w:sz="0" w:space="0" w:color="auto"/>
              </w:divBdr>
            </w:div>
            <w:div w:id="378750363">
              <w:marLeft w:val="0"/>
              <w:marRight w:val="0"/>
              <w:marTop w:val="225"/>
              <w:marBottom w:val="0"/>
              <w:divBdr>
                <w:top w:val="none" w:sz="0" w:space="0" w:color="auto"/>
                <w:left w:val="none" w:sz="0" w:space="0" w:color="auto"/>
                <w:bottom w:val="none" w:sz="0" w:space="0" w:color="auto"/>
                <w:right w:val="none" w:sz="0" w:space="0" w:color="auto"/>
              </w:divBdr>
              <w:divsChild>
                <w:div w:id="128087663">
                  <w:marLeft w:val="0"/>
                  <w:marRight w:val="0"/>
                  <w:marTop w:val="0"/>
                  <w:marBottom w:val="0"/>
                  <w:divBdr>
                    <w:top w:val="none" w:sz="0" w:space="0" w:color="auto"/>
                    <w:left w:val="none" w:sz="0" w:space="0" w:color="auto"/>
                    <w:bottom w:val="none" w:sz="0" w:space="0" w:color="auto"/>
                    <w:right w:val="none" w:sz="0" w:space="0" w:color="auto"/>
                  </w:divBdr>
                </w:div>
                <w:div w:id="827288750">
                  <w:marLeft w:val="0"/>
                  <w:marRight w:val="0"/>
                  <w:marTop w:val="0"/>
                  <w:marBottom w:val="0"/>
                  <w:divBdr>
                    <w:top w:val="none" w:sz="0" w:space="0" w:color="auto"/>
                    <w:left w:val="none" w:sz="0" w:space="0" w:color="auto"/>
                    <w:bottom w:val="none" w:sz="0" w:space="0" w:color="auto"/>
                    <w:right w:val="none" w:sz="0" w:space="0" w:color="auto"/>
                  </w:divBdr>
                </w:div>
                <w:div w:id="91095161">
                  <w:marLeft w:val="0"/>
                  <w:marRight w:val="0"/>
                  <w:marTop w:val="0"/>
                  <w:marBottom w:val="0"/>
                  <w:divBdr>
                    <w:top w:val="none" w:sz="0" w:space="0" w:color="auto"/>
                    <w:left w:val="none" w:sz="0" w:space="0" w:color="auto"/>
                    <w:bottom w:val="none" w:sz="0" w:space="0" w:color="auto"/>
                    <w:right w:val="none" w:sz="0" w:space="0" w:color="auto"/>
                  </w:divBdr>
                </w:div>
                <w:div w:id="599141880">
                  <w:marLeft w:val="0"/>
                  <w:marRight w:val="0"/>
                  <w:marTop w:val="0"/>
                  <w:marBottom w:val="0"/>
                  <w:divBdr>
                    <w:top w:val="none" w:sz="0" w:space="0" w:color="auto"/>
                    <w:left w:val="none" w:sz="0" w:space="0" w:color="auto"/>
                    <w:bottom w:val="none" w:sz="0" w:space="0" w:color="auto"/>
                    <w:right w:val="none" w:sz="0" w:space="0" w:color="auto"/>
                  </w:divBdr>
                </w:div>
              </w:divsChild>
            </w:div>
            <w:div w:id="1470592020">
              <w:marLeft w:val="0"/>
              <w:marRight w:val="0"/>
              <w:marTop w:val="360"/>
              <w:marBottom w:val="495"/>
              <w:divBdr>
                <w:top w:val="none" w:sz="0" w:space="0" w:color="auto"/>
                <w:left w:val="none" w:sz="0" w:space="0" w:color="auto"/>
                <w:bottom w:val="none" w:sz="0" w:space="0" w:color="auto"/>
                <w:right w:val="none" w:sz="0" w:space="0" w:color="auto"/>
              </w:divBdr>
              <w:divsChild>
                <w:div w:id="1436749962">
                  <w:marLeft w:val="0"/>
                  <w:marRight w:val="0"/>
                  <w:marTop w:val="0"/>
                  <w:marBottom w:val="0"/>
                  <w:divBdr>
                    <w:top w:val="none" w:sz="0" w:space="0" w:color="auto"/>
                    <w:left w:val="none" w:sz="0" w:space="0" w:color="auto"/>
                    <w:bottom w:val="none" w:sz="0" w:space="0" w:color="auto"/>
                    <w:right w:val="none" w:sz="0" w:space="0" w:color="auto"/>
                  </w:divBdr>
                  <w:divsChild>
                    <w:div w:id="1464882701">
                      <w:marLeft w:val="0"/>
                      <w:marRight w:val="450"/>
                      <w:marTop w:val="0"/>
                      <w:marBottom w:val="0"/>
                      <w:divBdr>
                        <w:top w:val="none" w:sz="0" w:space="0" w:color="auto"/>
                        <w:left w:val="none" w:sz="0" w:space="0" w:color="auto"/>
                        <w:bottom w:val="none" w:sz="0" w:space="0" w:color="auto"/>
                        <w:right w:val="none" w:sz="0" w:space="0" w:color="auto"/>
                      </w:divBdr>
                    </w:div>
                    <w:div w:id="1600941066">
                      <w:marLeft w:val="0"/>
                      <w:marRight w:val="600"/>
                      <w:marTop w:val="0"/>
                      <w:marBottom w:val="0"/>
                      <w:divBdr>
                        <w:top w:val="none" w:sz="0" w:space="0" w:color="auto"/>
                        <w:left w:val="none" w:sz="0" w:space="0" w:color="auto"/>
                        <w:bottom w:val="none" w:sz="0" w:space="0" w:color="auto"/>
                        <w:right w:val="none" w:sz="0" w:space="0" w:color="auto"/>
                      </w:divBdr>
                    </w:div>
                  </w:divsChild>
                </w:div>
                <w:div w:id="1476138268">
                  <w:marLeft w:val="0"/>
                  <w:marRight w:val="0"/>
                  <w:marTop w:val="0"/>
                  <w:marBottom w:val="0"/>
                  <w:divBdr>
                    <w:top w:val="none" w:sz="0" w:space="0" w:color="auto"/>
                    <w:left w:val="none" w:sz="0" w:space="0" w:color="auto"/>
                    <w:bottom w:val="none" w:sz="0" w:space="0" w:color="auto"/>
                    <w:right w:val="none" w:sz="0" w:space="0" w:color="auto"/>
                  </w:divBdr>
                  <w:divsChild>
                    <w:div w:id="205607649">
                      <w:marLeft w:val="0"/>
                      <w:marRight w:val="330"/>
                      <w:marTop w:val="0"/>
                      <w:marBottom w:val="0"/>
                      <w:divBdr>
                        <w:top w:val="none" w:sz="0" w:space="0" w:color="auto"/>
                        <w:left w:val="none" w:sz="0" w:space="0" w:color="auto"/>
                        <w:bottom w:val="none" w:sz="0" w:space="0" w:color="auto"/>
                        <w:right w:val="none" w:sz="0" w:space="0" w:color="auto"/>
                      </w:divBdr>
                    </w:div>
                    <w:div w:id="27252323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735662633">
              <w:marLeft w:val="0"/>
              <w:marRight w:val="0"/>
              <w:marTop w:val="0"/>
              <w:marBottom w:val="0"/>
              <w:divBdr>
                <w:top w:val="none" w:sz="0" w:space="0" w:color="auto"/>
                <w:left w:val="none" w:sz="0" w:space="0" w:color="auto"/>
                <w:bottom w:val="none" w:sz="0" w:space="0" w:color="auto"/>
                <w:right w:val="none" w:sz="0" w:space="0" w:color="auto"/>
              </w:divBdr>
              <w:divsChild>
                <w:div w:id="1398170395">
                  <w:marLeft w:val="0"/>
                  <w:marRight w:val="0"/>
                  <w:marTop w:val="0"/>
                  <w:marBottom w:val="0"/>
                  <w:divBdr>
                    <w:top w:val="none" w:sz="0" w:space="0" w:color="auto"/>
                    <w:left w:val="none" w:sz="0" w:space="0" w:color="auto"/>
                    <w:bottom w:val="dashed" w:sz="6" w:space="30" w:color="999999"/>
                    <w:right w:val="none" w:sz="0" w:space="0" w:color="auto"/>
                  </w:divBdr>
                </w:div>
                <w:div w:id="1509907767">
                  <w:marLeft w:val="0"/>
                  <w:marRight w:val="0"/>
                  <w:marTop w:val="0"/>
                  <w:marBottom w:val="375"/>
                  <w:divBdr>
                    <w:top w:val="none" w:sz="0" w:space="0" w:color="auto"/>
                    <w:left w:val="none" w:sz="0" w:space="0" w:color="auto"/>
                    <w:bottom w:val="none" w:sz="0" w:space="0" w:color="auto"/>
                    <w:right w:val="none" w:sz="0" w:space="0" w:color="auto"/>
                  </w:divBdr>
                  <w:divsChild>
                    <w:div w:id="1434781577">
                      <w:marLeft w:val="0"/>
                      <w:marRight w:val="0"/>
                      <w:marTop w:val="375"/>
                      <w:marBottom w:val="0"/>
                      <w:divBdr>
                        <w:top w:val="none" w:sz="0" w:space="0" w:color="auto"/>
                        <w:left w:val="none" w:sz="0" w:space="0" w:color="auto"/>
                        <w:bottom w:val="none" w:sz="0" w:space="0" w:color="auto"/>
                        <w:right w:val="none" w:sz="0" w:space="0" w:color="auto"/>
                      </w:divBdr>
                      <w:divsChild>
                        <w:div w:id="903833835">
                          <w:marLeft w:val="0"/>
                          <w:marRight w:val="225"/>
                          <w:marTop w:val="0"/>
                          <w:marBottom w:val="0"/>
                          <w:divBdr>
                            <w:top w:val="single" w:sz="6" w:space="0" w:color="DCDCDC"/>
                            <w:left w:val="single" w:sz="6" w:space="8" w:color="DCDCDC"/>
                            <w:bottom w:val="single" w:sz="6" w:space="0" w:color="DCDCDC"/>
                            <w:right w:val="single" w:sz="6" w:space="8" w:color="DCDCDC"/>
                          </w:divBdr>
                        </w:div>
                        <w:div w:id="778837376">
                          <w:marLeft w:val="0"/>
                          <w:marRight w:val="0"/>
                          <w:marTop w:val="0"/>
                          <w:marBottom w:val="0"/>
                          <w:divBdr>
                            <w:top w:val="none" w:sz="0" w:space="0" w:color="auto"/>
                            <w:left w:val="none" w:sz="0" w:space="0" w:color="auto"/>
                            <w:bottom w:val="none" w:sz="0" w:space="0" w:color="auto"/>
                            <w:right w:val="none" w:sz="0" w:space="0" w:color="auto"/>
                          </w:divBdr>
                        </w:div>
                      </w:divsChild>
                    </w:div>
                    <w:div w:id="2082561371">
                      <w:marLeft w:val="0"/>
                      <w:marRight w:val="0"/>
                      <w:marTop w:val="375"/>
                      <w:marBottom w:val="0"/>
                      <w:divBdr>
                        <w:top w:val="none" w:sz="0" w:space="0" w:color="auto"/>
                        <w:left w:val="none" w:sz="0" w:space="0" w:color="auto"/>
                        <w:bottom w:val="none" w:sz="0" w:space="0" w:color="auto"/>
                        <w:right w:val="none" w:sz="0" w:space="0" w:color="auto"/>
                      </w:divBdr>
                      <w:divsChild>
                        <w:div w:id="234052767">
                          <w:marLeft w:val="0"/>
                          <w:marRight w:val="225"/>
                          <w:marTop w:val="0"/>
                          <w:marBottom w:val="0"/>
                          <w:divBdr>
                            <w:top w:val="single" w:sz="6" w:space="0" w:color="DCDCDC"/>
                            <w:left w:val="single" w:sz="6" w:space="8" w:color="DCDCDC"/>
                            <w:bottom w:val="single" w:sz="6" w:space="0" w:color="DCDCDC"/>
                            <w:right w:val="single" w:sz="6" w:space="8" w:color="DCDCDC"/>
                          </w:divBdr>
                        </w:div>
                        <w:div w:id="1536887318">
                          <w:marLeft w:val="0"/>
                          <w:marRight w:val="0"/>
                          <w:marTop w:val="0"/>
                          <w:marBottom w:val="0"/>
                          <w:divBdr>
                            <w:top w:val="none" w:sz="0" w:space="0" w:color="auto"/>
                            <w:left w:val="none" w:sz="0" w:space="0" w:color="auto"/>
                            <w:bottom w:val="none" w:sz="0" w:space="0" w:color="auto"/>
                            <w:right w:val="none" w:sz="0" w:space="0" w:color="auto"/>
                          </w:divBdr>
                        </w:div>
                      </w:divsChild>
                    </w:div>
                    <w:div w:id="1033530918">
                      <w:marLeft w:val="0"/>
                      <w:marRight w:val="0"/>
                      <w:marTop w:val="375"/>
                      <w:marBottom w:val="0"/>
                      <w:divBdr>
                        <w:top w:val="none" w:sz="0" w:space="0" w:color="auto"/>
                        <w:left w:val="none" w:sz="0" w:space="0" w:color="auto"/>
                        <w:bottom w:val="none" w:sz="0" w:space="0" w:color="auto"/>
                        <w:right w:val="none" w:sz="0" w:space="0" w:color="auto"/>
                      </w:divBdr>
                      <w:divsChild>
                        <w:div w:id="476264647">
                          <w:marLeft w:val="0"/>
                          <w:marRight w:val="225"/>
                          <w:marTop w:val="0"/>
                          <w:marBottom w:val="0"/>
                          <w:divBdr>
                            <w:top w:val="single" w:sz="6" w:space="0" w:color="DCDCDC"/>
                            <w:left w:val="single" w:sz="6" w:space="8" w:color="DCDCDC"/>
                            <w:bottom w:val="single" w:sz="6" w:space="0" w:color="DCDCDC"/>
                            <w:right w:val="single" w:sz="6" w:space="8" w:color="DCDCDC"/>
                          </w:divBdr>
                        </w:div>
                        <w:div w:id="1399748054">
                          <w:marLeft w:val="0"/>
                          <w:marRight w:val="0"/>
                          <w:marTop w:val="0"/>
                          <w:marBottom w:val="0"/>
                          <w:divBdr>
                            <w:top w:val="none" w:sz="0" w:space="0" w:color="auto"/>
                            <w:left w:val="none" w:sz="0" w:space="0" w:color="auto"/>
                            <w:bottom w:val="none" w:sz="0" w:space="0" w:color="auto"/>
                            <w:right w:val="none" w:sz="0" w:space="0" w:color="auto"/>
                          </w:divBdr>
                        </w:div>
                      </w:divsChild>
                    </w:div>
                    <w:div w:id="1539077088">
                      <w:marLeft w:val="0"/>
                      <w:marRight w:val="0"/>
                      <w:marTop w:val="375"/>
                      <w:marBottom w:val="0"/>
                      <w:divBdr>
                        <w:top w:val="none" w:sz="0" w:space="0" w:color="auto"/>
                        <w:left w:val="none" w:sz="0" w:space="0" w:color="auto"/>
                        <w:bottom w:val="none" w:sz="0" w:space="0" w:color="auto"/>
                        <w:right w:val="none" w:sz="0" w:space="0" w:color="auto"/>
                      </w:divBdr>
                      <w:divsChild>
                        <w:div w:id="1452047972">
                          <w:marLeft w:val="0"/>
                          <w:marRight w:val="225"/>
                          <w:marTop w:val="0"/>
                          <w:marBottom w:val="0"/>
                          <w:divBdr>
                            <w:top w:val="single" w:sz="6" w:space="0" w:color="DCDCDC"/>
                            <w:left w:val="single" w:sz="6" w:space="8" w:color="DCDCDC"/>
                            <w:bottom w:val="single" w:sz="6" w:space="0" w:color="DCDCDC"/>
                            <w:right w:val="single" w:sz="6" w:space="8" w:color="DCDCDC"/>
                          </w:divBdr>
                        </w:div>
                        <w:div w:id="1621183529">
                          <w:marLeft w:val="0"/>
                          <w:marRight w:val="0"/>
                          <w:marTop w:val="0"/>
                          <w:marBottom w:val="0"/>
                          <w:divBdr>
                            <w:top w:val="none" w:sz="0" w:space="0" w:color="auto"/>
                            <w:left w:val="none" w:sz="0" w:space="0" w:color="auto"/>
                            <w:bottom w:val="none" w:sz="0" w:space="0" w:color="auto"/>
                            <w:right w:val="none" w:sz="0" w:space="0" w:color="auto"/>
                          </w:divBdr>
                        </w:div>
                        <w:div w:id="1557206715">
                          <w:marLeft w:val="0"/>
                          <w:marRight w:val="0"/>
                          <w:marTop w:val="0"/>
                          <w:marBottom w:val="0"/>
                          <w:divBdr>
                            <w:top w:val="none" w:sz="0" w:space="0" w:color="auto"/>
                            <w:left w:val="none" w:sz="0" w:space="0" w:color="auto"/>
                            <w:bottom w:val="none" w:sz="0" w:space="0" w:color="auto"/>
                            <w:right w:val="none" w:sz="0" w:space="0" w:color="auto"/>
                          </w:divBdr>
                        </w:div>
                        <w:div w:id="560093860">
                          <w:marLeft w:val="0"/>
                          <w:marRight w:val="0"/>
                          <w:marTop w:val="0"/>
                          <w:marBottom w:val="0"/>
                          <w:divBdr>
                            <w:top w:val="none" w:sz="0" w:space="0" w:color="auto"/>
                            <w:left w:val="none" w:sz="0" w:space="0" w:color="auto"/>
                            <w:bottom w:val="none" w:sz="0" w:space="0" w:color="auto"/>
                            <w:right w:val="none" w:sz="0" w:space="0" w:color="auto"/>
                          </w:divBdr>
                        </w:div>
                      </w:divsChild>
                    </w:div>
                    <w:div w:id="1199198960">
                      <w:marLeft w:val="0"/>
                      <w:marRight w:val="0"/>
                      <w:marTop w:val="375"/>
                      <w:marBottom w:val="0"/>
                      <w:divBdr>
                        <w:top w:val="none" w:sz="0" w:space="0" w:color="auto"/>
                        <w:left w:val="none" w:sz="0" w:space="0" w:color="auto"/>
                        <w:bottom w:val="none" w:sz="0" w:space="0" w:color="auto"/>
                        <w:right w:val="none" w:sz="0" w:space="0" w:color="auto"/>
                      </w:divBdr>
                      <w:divsChild>
                        <w:div w:id="163281790">
                          <w:marLeft w:val="0"/>
                          <w:marRight w:val="225"/>
                          <w:marTop w:val="0"/>
                          <w:marBottom w:val="0"/>
                          <w:divBdr>
                            <w:top w:val="single" w:sz="6" w:space="0" w:color="DCDCDC"/>
                            <w:left w:val="single" w:sz="6" w:space="8" w:color="DCDCDC"/>
                            <w:bottom w:val="single" w:sz="6" w:space="0" w:color="DCDCDC"/>
                            <w:right w:val="single" w:sz="6" w:space="8" w:color="DCDCDC"/>
                          </w:divBdr>
                        </w:div>
                        <w:div w:id="11129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1364">
          <w:marLeft w:val="0"/>
          <w:marRight w:val="0"/>
          <w:marTop w:val="300"/>
          <w:marBottom w:val="0"/>
          <w:divBdr>
            <w:top w:val="none" w:sz="0" w:space="0" w:color="auto"/>
            <w:left w:val="none" w:sz="0" w:space="0" w:color="auto"/>
            <w:bottom w:val="dashed" w:sz="6" w:space="0" w:color="999999"/>
            <w:right w:val="none" w:sz="0" w:space="0" w:color="auto"/>
          </w:divBdr>
          <w:divsChild>
            <w:div w:id="1578586034">
              <w:marLeft w:val="0"/>
              <w:marRight w:val="0"/>
              <w:marTop w:val="0"/>
              <w:marBottom w:val="0"/>
              <w:divBdr>
                <w:top w:val="none" w:sz="0" w:space="0" w:color="auto"/>
                <w:left w:val="none" w:sz="0" w:space="0" w:color="auto"/>
                <w:bottom w:val="none" w:sz="0" w:space="0" w:color="auto"/>
                <w:right w:val="none" w:sz="0" w:space="0" w:color="auto"/>
              </w:divBdr>
            </w:div>
            <w:div w:id="1353189561">
              <w:marLeft w:val="0"/>
              <w:marRight w:val="0"/>
              <w:marTop w:val="225"/>
              <w:marBottom w:val="0"/>
              <w:divBdr>
                <w:top w:val="none" w:sz="0" w:space="0" w:color="auto"/>
                <w:left w:val="none" w:sz="0" w:space="0" w:color="auto"/>
                <w:bottom w:val="none" w:sz="0" w:space="0" w:color="auto"/>
                <w:right w:val="none" w:sz="0" w:space="0" w:color="auto"/>
              </w:divBdr>
              <w:divsChild>
                <w:div w:id="1992631272">
                  <w:marLeft w:val="0"/>
                  <w:marRight w:val="0"/>
                  <w:marTop w:val="0"/>
                  <w:marBottom w:val="0"/>
                  <w:divBdr>
                    <w:top w:val="none" w:sz="0" w:space="0" w:color="auto"/>
                    <w:left w:val="none" w:sz="0" w:space="0" w:color="auto"/>
                    <w:bottom w:val="none" w:sz="0" w:space="0" w:color="auto"/>
                    <w:right w:val="none" w:sz="0" w:space="0" w:color="auto"/>
                  </w:divBdr>
                </w:div>
                <w:div w:id="497231537">
                  <w:marLeft w:val="0"/>
                  <w:marRight w:val="0"/>
                  <w:marTop w:val="0"/>
                  <w:marBottom w:val="0"/>
                  <w:divBdr>
                    <w:top w:val="none" w:sz="0" w:space="0" w:color="auto"/>
                    <w:left w:val="none" w:sz="0" w:space="0" w:color="auto"/>
                    <w:bottom w:val="none" w:sz="0" w:space="0" w:color="auto"/>
                    <w:right w:val="none" w:sz="0" w:space="0" w:color="auto"/>
                  </w:divBdr>
                </w:div>
                <w:div w:id="1570579140">
                  <w:marLeft w:val="0"/>
                  <w:marRight w:val="0"/>
                  <w:marTop w:val="0"/>
                  <w:marBottom w:val="0"/>
                  <w:divBdr>
                    <w:top w:val="none" w:sz="0" w:space="0" w:color="auto"/>
                    <w:left w:val="none" w:sz="0" w:space="0" w:color="auto"/>
                    <w:bottom w:val="none" w:sz="0" w:space="0" w:color="auto"/>
                    <w:right w:val="none" w:sz="0" w:space="0" w:color="auto"/>
                  </w:divBdr>
                </w:div>
                <w:div w:id="1479492475">
                  <w:marLeft w:val="0"/>
                  <w:marRight w:val="0"/>
                  <w:marTop w:val="0"/>
                  <w:marBottom w:val="0"/>
                  <w:divBdr>
                    <w:top w:val="none" w:sz="0" w:space="0" w:color="auto"/>
                    <w:left w:val="none" w:sz="0" w:space="0" w:color="auto"/>
                    <w:bottom w:val="none" w:sz="0" w:space="0" w:color="auto"/>
                    <w:right w:val="none" w:sz="0" w:space="0" w:color="auto"/>
                  </w:divBdr>
                </w:div>
              </w:divsChild>
            </w:div>
            <w:div w:id="1081876888">
              <w:marLeft w:val="0"/>
              <w:marRight w:val="0"/>
              <w:marTop w:val="360"/>
              <w:marBottom w:val="495"/>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606278486">
                      <w:marLeft w:val="0"/>
                      <w:marRight w:val="450"/>
                      <w:marTop w:val="0"/>
                      <w:marBottom w:val="0"/>
                      <w:divBdr>
                        <w:top w:val="none" w:sz="0" w:space="0" w:color="auto"/>
                        <w:left w:val="none" w:sz="0" w:space="0" w:color="auto"/>
                        <w:bottom w:val="none" w:sz="0" w:space="0" w:color="auto"/>
                        <w:right w:val="none" w:sz="0" w:space="0" w:color="auto"/>
                      </w:divBdr>
                    </w:div>
                    <w:div w:id="1341350290">
                      <w:marLeft w:val="0"/>
                      <w:marRight w:val="600"/>
                      <w:marTop w:val="0"/>
                      <w:marBottom w:val="0"/>
                      <w:divBdr>
                        <w:top w:val="none" w:sz="0" w:space="0" w:color="auto"/>
                        <w:left w:val="none" w:sz="0" w:space="0" w:color="auto"/>
                        <w:bottom w:val="none" w:sz="0" w:space="0" w:color="auto"/>
                        <w:right w:val="none" w:sz="0" w:space="0" w:color="auto"/>
                      </w:divBdr>
                    </w:div>
                  </w:divsChild>
                </w:div>
                <w:div w:id="524442992">
                  <w:marLeft w:val="0"/>
                  <w:marRight w:val="0"/>
                  <w:marTop w:val="0"/>
                  <w:marBottom w:val="0"/>
                  <w:divBdr>
                    <w:top w:val="none" w:sz="0" w:space="0" w:color="auto"/>
                    <w:left w:val="none" w:sz="0" w:space="0" w:color="auto"/>
                    <w:bottom w:val="none" w:sz="0" w:space="0" w:color="auto"/>
                    <w:right w:val="none" w:sz="0" w:space="0" w:color="auto"/>
                  </w:divBdr>
                  <w:divsChild>
                    <w:div w:id="383598142">
                      <w:marLeft w:val="0"/>
                      <w:marRight w:val="330"/>
                      <w:marTop w:val="0"/>
                      <w:marBottom w:val="0"/>
                      <w:divBdr>
                        <w:top w:val="none" w:sz="0" w:space="0" w:color="auto"/>
                        <w:left w:val="none" w:sz="0" w:space="0" w:color="auto"/>
                        <w:bottom w:val="none" w:sz="0" w:space="0" w:color="auto"/>
                        <w:right w:val="none" w:sz="0" w:space="0" w:color="auto"/>
                      </w:divBdr>
                    </w:div>
                    <w:div w:id="1765957326">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384449578">
              <w:marLeft w:val="0"/>
              <w:marRight w:val="0"/>
              <w:marTop w:val="0"/>
              <w:marBottom w:val="0"/>
              <w:divBdr>
                <w:top w:val="none" w:sz="0" w:space="0" w:color="auto"/>
                <w:left w:val="none" w:sz="0" w:space="0" w:color="auto"/>
                <w:bottom w:val="none" w:sz="0" w:space="0" w:color="auto"/>
                <w:right w:val="none" w:sz="0" w:space="0" w:color="auto"/>
              </w:divBdr>
              <w:divsChild>
                <w:div w:id="1263491327">
                  <w:marLeft w:val="0"/>
                  <w:marRight w:val="0"/>
                  <w:marTop w:val="0"/>
                  <w:marBottom w:val="0"/>
                  <w:divBdr>
                    <w:top w:val="none" w:sz="0" w:space="0" w:color="auto"/>
                    <w:left w:val="none" w:sz="0" w:space="0" w:color="auto"/>
                    <w:bottom w:val="dashed" w:sz="6" w:space="30" w:color="999999"/>
                    <w:right w:val="none" w:sz="0" w:space="0" w:color="auto"/>
                  </w:divBdr>
                </w:div>
                <w:div w:id="1456678326">
                  <w:marLeft w:val="0"/>
                  <w:marRight w:val="0"/>
                  <w:marTop w:val="0"/>
                  <w:marBottom w:val="375"/>
                  <w:divBdr>
                    <w:top w:val="none" w:sz="0" w:space="0" w:color="auto"/>
                    <w:left w:val="none" w:sz="0" w:space="0" w:color="auto"/>
                    <w:bottom w:val="none" w:sz="0" w:space="0" w:color="auto"/>
                    <w:right w:val="none" w:sz="0" w:space="0" w:color="auto"/>
                  </w:divBdr>
                  <w:divsChild>
                    <w:div w:id="68694011">
                      <w:marLeft w:val="0"/>
                      <w:marRight w:val="0"/>
                      <w:marTop w:val="375"/>
                      <w:marBottom w:val="0"/>
                      <w:divBdr>
                        <w:top w:val="none" w:sz="0" w:space="0" w:color="auto"/>
                        <w:left w:val="none" w:sz="0" w:space="0" w:color="auto"/>
                        <w:bottom w:val="none" w:sz="0" w:space="0" w:color="auto"/>
                        <w:right w:val="none" w:sz="0" w:space="0" w:color="auto"/>
                      </w:divBdr>
                      <w:divsChild>
                        <w:div w:id="1486049205">
                          <w:marLeft w:val="0"/>
                          <w:marRight w:val="225"/>
                          <w:marTop w:val="0"/>
                          <w:marBottom w:val="0"/>
                          <w:divBdr>
                            <w:top w:val="single" w:sz="6" w:space="0" w:color="DCDCDC"/>
                            <w:left w:val="single" w:sz="6" w:space="8" w:color="DCDCDC"/>
                            <w:bottom w:val="single" w:sz="6" w:space="0" w:color="DCDCDC"/>
                            <w:right w:val="single" w:sz="6" w:space="8" w:color="DCDCDC"/>
                          </w:divBdr>
                        </w:div>
                        <w:div w:id="1809202917">
                          <w:marLeft w:val="0"/>
                          <w:marRight w:val="0"/>
                          <w:marTop w:val="0"/>
                          <w:marBottom w:val="0"/>
                          <w:divBdr>
                            <w:top w:val="none" w:sz="0" w:space="0" w:color="auto"/>
                            <w:left w:val="none" w:sz="0" w:space="0" w:color="auto"/>
                            <w:bottom w:val="none" w:sz="0" w:space="0" w:color="auto"/>
                            <w:right w:val="none" w:sz="0" w:space="0" w:color="auto"/>
                          </w:divBdr>
                        </w:div>
                      </w:divsChild>
                    </w:div>
                    <w:div w:id="1203637627">
                      <w:marLeft w:val="0"/>
                      <w:marRight w:val="0"/>
                      <w:marTop w:val="375"/>
                      <w:marBottom w:val="0"/>
                      <w:divBdr>
                        <w:top w:val="none" w:sz="0" w:space="0" w:color="auto"/>
                        <w:left w:val="none" w:sz="0" w:space="0" w:color="auto"/>
                        <w:bottom w:val="none" w:sz="0" w:space="0" w:color="auto"/>
                        <w:right w:val="none" w:sz="0" w:space="0" w:color="auto"/>
                      </w:divBdr>
                      <w:divsChild>
                        <w:div w:id="904953727">
                          <w:marLeft w:val="0"/>
                          <w:marRight w:val="225"/>
                          <w:marTop w:val="0"/>
                          <w:marBottom w:val="0"/>
                          <w:divBdr>
                            <w:top w:val="single" w:sz="6" w:space="0" w:color="DCDCDC"/>
                            <w:left w:val="single" w:sz="6" w:space="8" w:color="DCDCDC"/>
                            <w:bottom w:val="single" w:sz="6" w:space="0" w:color="DCDCDC"/>
                            <w:right w:val="single" w:sz="6" w:space="8" w:color="DCDCDC"/>
                          </w:divBdr>
                        </w:div>
                        <w:div w:id="1498039389">
                          <w:marLeft w:val="0"/>
                          <w:marRight w:val="0"/>
                          <w:marTop w:val="0"/>
                          <w:marBottom w:val="0"/>
                          <w:divBdr>
                            <w:top w:val="none" w:sz="0" w:space="0" w:color="auto"/>
                            <w:left w:val="none" w:sz="0" w:space="0" w:color="auto"/>
                            <w:bottom w:val="none" w:sz="0" w:space="0" w:color="auto"/>
                            <w:right w:val="none" w:sz="0" w:space="0" w:color="auto"/>
                          </w:divBdr>
                        </w:div>
                      </w:divsChild>
                    </w:div>
                    <w:div w:id="678777130">
                      <w:marLeft w:val="0"/>
                      <w:marRight w:val="0"/>
                      <w:marTop w:val="375"/>
                      <w:marBottom w:val="0"/>
                      <w:divBdr>
                        <w:top w:val="none" w:sz="0" w:space="0" w:color="auto"/>
                        <w:left w:val="none" w:sz="0" w:space="0" w:color="auto"/>
                        <w:bottom w:val="none" w:sz="0" w:space="0" w:color="auto"/>
                        <w:right w:val="none" w:sz="0" w:space="0" w:color="auto"/>
                      </w:divBdr>
                      <w:divsChild>
                        <w:div w:id="1042824228">
                          <w:marLeft w:val="0"/>
                          <w:marRight w:val="225"/>
                          <w:marTop w:val="0"/>
                          <w:marBottom w:val="0"/>
                          <w:divBdr>
                            <w:top w:val="single" w:sz="6" w:space="0" w:color="DCDCDC"/>
                            <w:left w:val="single" w:sz="6" w:space="8" w:color="DCDCDC"/>
                            <w:bottom w:val="single" w:sz="6" w:space="0" w:color="DCDCDC"/>
                            <w:right w:val="single" w:sz="6" w:space="8" w:color="DCDCDC"/>
                          </w:divBdr>
                        </w:div>
                        <w:div w:id="1000160112">
                          <w:marLeft w:val="0"/>
                          <w:marRight w:val="0"/>
                          <w:marTop w:val="0"/>
                          <w:marBottom w:val="0"/>
                          <w:divBdr>
                            <w:top w:val="none" w:sz="0" w:space="0" w:color="auto"/>
                            <w:left w:val="none" w:sz="0" w:space="0" w:color="auto"/>
                            <w:bottom w:val="none" w:sz="0" w:space="0" w:color="auto"/>
                            <w:right w:val="none" w:sz="0" w:space="0" w:color="auto"/>
                          </w:divBdr>
                        </w:div>
                        <w:div w:id="1607302702">
                          <w:marLeft w:val="0"/>
                          <w:marRight w:val="0"/>
                          <w:marTop w:val="0"/>
                          <w:marBottom w:val="0"/>
                          <w:divBdr>
                            <w:top w:val="none" w:sz="0" w:space="0" w:color="auto"/>
                            <w:left w:val="none" w:sz="0" w:space="0" w:color="auto"/>
                            <w:bottom w:val="none" w:sz="0" w:space="0" w:color="auto"/>
                            <w:right w:val="none" w:sz="0" w:space="0" w:color="auto"/>
                          </w:divBdr>
                        </w:div>
                        <w:div w:id="1797990917">
                          <w:marLeft w:val="0"/>
                          <w:marRight w:val="0"/>
                          <w:marTop w:val="0"/>
                          <w:marBottom w:val="0"/>
                          <w:divBdr>
                            <w:top w:val="none" w:sz="0" w:space="0" w:color="auto"/>
                            <w:left w:val="none" w:sz="0" w:space="0" w:color="auto"/>
                            <w:bottom w:val="none" w:sz="0" w:space="0" w:color="auto"/>
                            <w:right w:val="none" w:sz="0" w:space="0" w:color="auto"/>
                          </w:divBdr>
                        </w:div>
                      </w:divsChild>
                    </w:div>
                    <w:div w:id="2005430452">
                      <w:marLeft w:val="0"/>
                      <w:marRight w:val="0"/>
                      <w:marTop w:val="375"/>
                      <w:marBottom w:val="0"/>
                      <w:divBdr>
                        <w:top w:val="none" w:sz="0" w:space="0" w:color="auto"/>
                        <w:left w:val="none" w:sz="0" w:space="0" w:color="auto"/>
                        <w:bottom w:val="none" w:sz="0" w:space="0" w:color="auto"/>
                        <w:right w:val="none" w:sz="0" w:space="0" w:color="auto"/>
                      </w:divBdr>
                      <w:divsChild>
                        <w:div w:id="1328560787">
                          <w:marLeft w:val="0"/>
                          <w:marRight w:val="225"/>
                          <w:marTop w:val="0"/>
                          <w:marBottom w:val="0"/>
                          <w:divBdr>
                            <w:top w:val="single" w:sz="6" w:space="0" w:color="DCDCDC"/>
                            <w:left w:val="single" w:sz="6" w:space="8" w:color="DCDCDC"/>
                            <w:bottom w:val="single" w:sz="6" w:space="0" w:color="DCDCDC"/>
                            <w:right w:val="single" w:sz="6" w:space="8" w:color="DCDCDC"/>
                          </w:divBdr>
                        </w:div>
                        <w:div w:id="6416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449453">
          <w:marLeft w:val="0"/>
          <w:marRight w:val="0"/>
          <w:marTop w:val="300"/>
          <w:marBottom w:val="0"/>
          <w:divBdr>
            <w:top w:val="none" w:sz="0" w:space="0" w:color="auto"/>
            <w:left w:val="none" w:sz="0" w:space="0" w:color="auto"/>
            <w:bottom w:val="dashed" w:sz="6" w:space="0" w:color="999999"/>
            <w:right w:val="none" w:sz="0" w:space="0" w:color="auto"/>
          </w:divBdr>
          <w:divsChild>
            <w:div w:id="532770736">
              <w:marLeft w:val="0"/>
              <w:marRight w:val="0"/>
              <w:marTop w:val="0"/>
              <w:marBottom w:val="0"/>
              <w:divBdr>
                <w:top w:val="none" w:sz="0" w:space="0" w:color="auto"/>
                <w:left w:val="none" w:sz="0" w:space="0" w:color="auto"/>
                <w:bottom w:val="none" w:sz="0" w:space="0" w:color="auto"/>
                <w:right w:val="none" w:sz="0" w:space="0" w:color="auto"/>
              </w:divBdr>
            </w:div>
            <w:div w:id="1839926522">
              <w:marLeft w:val="0"/>
              <w:marRight w:val="0"/>
              <w:marTop w:val="225"/>
              <w:marBottom w:val="0"/>
              <w:divBdr>
                <w:top w:val="none" w:sz="0" w:space="0" w:color="auto"/>
                <w:left w:val="none" w:sz="0" w:space="0" w:color="auto"/>
                <w:bottom w:val="none" w:sz="0" w:space="0" w:color="auto"/>
                <w:right w:val="none" w:sz="0" w:space="0" w:color="auto"/>
              </w:divBdr>
              <w:divsChild>
                <w:div w:id="1534923837">
                  <w:marLeft w:val="0"/>
                  <w:marRight w:val="0"/>
                  <w:marTop w:val="0"/>
                  <w:marBottom w:val="0"/>
                  <w:divBdr>
                    <w:top w:val="none" w:sz="0" w:space="0" w:color="auto"/>
                    <w:left w:val="none" w:sz="0" w:space="0" w:color="auto"/>
                    <w:bottom w:val="none" w:sz="0" w:space="0" w:color="auto"/>
                    <w:right w:val="none" w:sz="0" w:space="0" w:color="auto"/>
                  </w:divBdr>
                </w:div>
                <w:div w:id="2020346555">
                  <w:marLeft w:val="0"/>
                  <w:marRight w:val="0"/>
                  <w:marTop w:val="0"/>
                  <w:marBottom w:val="0"/>
                  <w:divBdr>
                    <w:top w:val="none" w:sz="0" w:space="0" w:color="auto"/>
                    <w:left w:val="none" w:sz="0" w:space="0" w:color="auto"/>
                    <w:bottom w:val="none" w:sz="0" w:space="0" w:color="auto"/>
                    <w:right w:val="none" w:sz="0" w:space="0" w:color="auto"/>
                  </w:divBdr>
                </w:div>
                <w:div w:id="716591899">
                  <w:marLeft w:val="0"/>
                  <w:marRight w:val="0"/>
                  <w:marTop w:val="0"/>
                  <w:marBottom w:val="0"/>
                  <w:divBdr>
                    <w:top w:val="none" w:sz="0" w:space="0" w:color="auto"/>
                    <w:left w:val="none" w:sz="0" w:space="0" w:color="auto"/>
                    <w:bottom w:val="none" w:sz="0" w:space="0" w:color="auto"/>
                    <w:right w:val="none" w:sz="0" w:space="0" w:color="auto"/>
                  </w:divBdr>
                </w:div>
                <w:div w:id="1171722644">
                  <w:marLeft w:val="0"/>
                  <w:marRight w:val="0"/>
                  <w:marTop w:val="0"/>
                  <w:marBottom w:val="0"/>
                  <w:divBdr>
                    <w:top w:val="none" w:sz="0" w:space="0" w:color="auto"/>
                    <w:left w:val="none" w:sz="0" w:space="0" w:color="auto"/>
                    <w:bottom w:val="none" w:sz="0" w:space="0" w:color="auto"/>
                    <w:right w:val="none" w:sz="0" w:space="0" w:color="auto"/>
                  </w:divBdr>
                </w:div>
              </w:divsChild>
            </w:div>
            <w:div w:id="1266579353">
              <w:marLeft w:val="0"/>
              <w:marRight w:val="0"/>
              <w:marTop w:val="360"/>
              <w:marBottom w:val="495"/>
              <w:divBdr>
                <w:top w:val="none" w:sz="0" w:space="0" w:color="auto"/>
                <w:left w:val="none" w:sz="0" w:space="0" w:color="auto"/>
                <w:bottom w:val="none" w:sz="0" w:space="0" w:color="auto"/>
                <w:right w:val="none" w:sz="0" w:space="0" w:color="auto"/>
              </w:divBdr>
              <w:divsChild>
                <w:div w:id="1882672512">
                  <w:marLeft w:val="0"/>
                  <w:marRight w:val="0"/>
                  <w:marTop w:val="0"/>
                  <w:marBottom w:val="0"/>
                  <w:divBdr>
                    <w:top w:val="none" w:sz="0" w:space="0" w:color="auto"/>
                    <w:left w:val="none" w:sz="0" w:space="0" w:color="auto"/>
                    <w:bottom w:val="none" w:sz="0" w:space="0" w:color="auto"/>
                    <w:right w:val="none" w:sz="0" w:space="0" w:color="auto"/>
                  </w:divBdr>
                  <w:divsChild>
                    <w:div w:id="1832599299">
                      <w:marLeft w:val="0"/>
                      <w:marRight w:val="450"/>
                      <w:marTop w:val="0"/>
                      <w:marBottom w:val="0"/>
                      <w:divBdr>
                        <w:top w:val="none" w:sz="0" w:space="0" w:color="auto"/>
                        <w:left w:val="none" w:sz="0" w:space="0" w:color="auto"/>
                        <w:bottom w:val="none" w:sz="0" w:space="0" w:color="auto"/>
                        <w:right w:val="none" w:sz="0" w:space="0" w:color="auto"/>
                      </w:divBdr>
                    </w:div>
                    <w:div w:id="2128422487">
                      <w:marLeft w:val="0"/>
                      <w:marRight w:val="600"/>
                      <w:marTop w:val="0"/>
                      <w:marBottom w:val="0"/>
                      <w:divBdr>
                        <w:top w:val="none" w:sz="0" w:space="0" w:color="auto"/>
                        <w:left w:val="none" w:sz="0" w:space="0" w:color="auto"/>
                        <w:bottom w:val="none" w:sz="0" w:space="0" w:color="auto"/>
                        <w:right w:val="none" w:sz="0" w:space="0" w:color="auto"/>
                      </w:divBdr>
                    </w:div>
                  </w:divsChild>
                </w:div>
                <w:div w:id="1166555662">
                  <w:marLeft w:val="0"/>
                  <w:marRight w:val="0"/>
                  <w:marTop w:val="0"/>
                  <w:marBottom w:val="0"/>
                  <w:divBdr>
                    <w:top w:val="none" w:sz="0" w:space="0" w:color="auto"/>
                    <w:left w:val="none" w:sz="0" w:space="0" w:color="auto"/>
                    <w:bottom w:val="none" w:sz="0" w:space="0" w:color="auto"/>
                    <w:right w:val="none" w:sz="0" w:space="0" w:color="auto"/>
                  </w:divBdr>
                  <w:divsChild>
                    <w:div w:id="1296334513">
                      <w:marLeft w:val="0"/>
                      <w:marRight w:val="330"/>
                      <w:marTop w:val="0"/>
                      <w:marBottom w:val="0"/>
                      <w:divBdr>
                        <w:top w:val="none" w:sz="0" w:space="0" w:color="auto"/>
                        <w:left w:val="none" w:sz="0" w:space="0" w:color="auto"/>
                        <w:bottom w:val="none" w:sz="0" w:space="0" w:color="auto"/>
                        <w:right w:val="none" w:sz="0" w:space="0" w:color="auto"/>
                      </w:divBdr>
                    </w:div>
                    <w:div w:id="179891460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963779194">
              <w:marLeft w:val="0"/>
              <w:marRight w:val="0"/>
              <w:marTop w:val="0"/>
              <w:marBottom w:val="0"/>
              <w:divBdr>
                <w:top w:val="none" w:sz="0" w:space="0" w:color="auto"/>
                <w:left w:val="none" w:sz="0" w:space="0" w:color="auto"/>
                <w:bottom w:val="none" w:sz="0" w:space="0" w:color="auto"/>
                <w:right w:val="none" w:sz="0" w:space="0" w:color="auto"/>
              </w:divBdr>
              <w:divsChild>
                <w:div w:id="1510484026">
                  <w:marLeft w:val="0"/>
                  <w:marRight w:val="0"/>
                  <w:marTop w:val="0"/>
                  <w:marBottom w:val="0"/>
                  <w:divBdr>
                    <w:top w:val="none" w:sz="0" w:space="0" w:color="auto"/>
                    <w:left w:val="none" w:sz="0" w:space="0" w:color="auto"/>
                    <w:bottom w:val="dashed" w:sz="6" w:space="30" w:color="999999"/>
                    <w:right w:val="none" w:sz="0" w:space="0" w:color="auto"/>
                  </w:divBdr>
                </w:div>
                <w:div w:id="450245747">
                  <w:marLeft w:val="0"/>
                  <w:marRight w:val="0"/>
                  <w:marTop w:val="0"/>
                  <w:marBottom w:val="375"/>
                  <w:divBdr>
                    <w:top w:val="none" w:sz="0" w:space="0" w:color="auto"/>
                    <w:left w:val="none" w:sz="0" w:space="0" w:color="auto"/>
                    <w:bottom w:val="none" w:sz="0" w:space="0" w:color="auto"/>
                    <w:right w:val="none" w:sz="0" w:space="0" w:color="auto"/>
                  </w:divBdr>
                  <w:divsChild>
                    <w:div w:id="1441801382">
                      <w:marLeft w:val="0"/>
                      <w:marRight w:val="0"/>
                      <w:marTop w:val="375"/>
                      <w:marBottom w:val="0"/>
                      <w:divBdr>
                        <w:top w:val="none" w:sz="0" w:space="0" w:color="auto"/>
                        <w:left w:val="none" w:sz="0" w:space="0" w:color="auto"/>
                        <w:bottom w:val="none" w:sz="0" w:space="0" w:color="auto"/>
                        <w:right w:val="none" w:sz="0" w:space="0" w:color="auto"/>
                      </w:divBdr>
                      <w:divsChild>
                        <w:div w:id="1214540226">
                          <w:marLeft w:val="0"/>
                          <w:marRight w:val="225"/>
                          <w:marTop w:val="0"/>
                          <w:marBottom w:val="0"/>
                          <w:divBdr>
                            <w:top w:val="single" w:sz="6" w:space="0" w:color="DCDCDC"/>
                            <w:left w:val="single" w:sz="6" w:space="8" w:color="DCDCDC"/>
                            <w:bottom w:val="single" w:sz="6" w:space="0" w:color="DCDCDC"/>
                            <w:right w:val="single" w:sz="6" w:space="8" w:color="DCDCDC"/>
                          </w:divBdr>
                        </w:div>
                        <w:div w:id="1864048734">
                          <w:marLeft w:val="0"/>
                          <w:marRight w:val="0"/>
                          <w:marTop w:val="0"/>
                          <w:marBottom w:val="0"/>
                          <w:divBdr>
                            <w:top w:val="none" w:sz="0" w:space="0" w:color="auto"/>
                            <w:left w:val="none" w:sz="0" w:space="0" w:color="auto"/>
                            <w:bottom w:val="none" w:sz="0" w:space="0" w:color="auto"/>
                            <w:right w:val="none" w:sz="0" w:space="0" w:color="auto"/>
                          </w:divBdr>
                        </w:div>
                      </w:divsChild>
                    </w:div>
                    <w:div w:id="991522023">
                      <w:marLeft w:val="0"/>
                      <w:marRight w:val="0"/>
                      <w:marTop w:val="375"/>
                      <w:marBottom w:val="0"/>
                      <w:divBdr>
                        <w:top w:val="none" w:sz="0" w:space="0" w:color="auto"/>
                        <w:left w:val="none" w:sz="0" w:space="0" w:color="auto"/>
                        <w:bottom w:val="none" w:sz="0" w:space="0" w:color="auto"/>
                        <w:right w:val="none" w:sz="0" w:space="0" w:color="auto"/>
                      </w:divBdr>
                      <w:divsChild>
                        <w:div w:id="262493646">
                          <w:marLeft w:val="0"/>
                          <w:marRight w:val="225"/>
                          <w:marTop w:val="0"/>
                          <w:marBottom w:val="0"/>
                          <w:divBdr>
                            <w:top w:val="single" w:sz="6" w:space="0" w:color="DCDCDC"/>
                            <w:left w:val="single" w:sz="6" w:space="8" w:color="DCDCDC"/>
                            <w:bottom w:val="single" w:sz="6" w:space="0" w:color="DCDCDC"/>
                            <w:right w:val="single" w:sz="6" w:space="8" w:color="DCDCDC"/>
                          </w:divBdr>
                        </w:div>
                        <w:div w:id="1697080258">
                          <w:marLeft w:val="0"/>
                          <w:marRight w:val="0"/>
                          <w:marTop w:val="0"/>
                          <w:marBottom w:val="0"/>
                          <w:divBdr>
                            <w:top w:val="none" w:sz="0" w:space="0" w:color="auto"/>
                            <w:left w:val="none" w:sz="0" w:space="0" w:color="auto"/>
                            <w:bottom w:val="none" w:sz="0" w:space="0" w:color="auto"/>
                            <w:right w:val="none" w:sz="0" w:space="0" w:color="auto"/>
                          </w:divBdr>
                        </w:div>
                      </w:divsChild>
                    </w:div>
                    <w:div w:id="19282132">
                      <w:marLeft w:val="0"/>
                      <w:marRight w:val="0"/>
                      <w:marTop w:val="375"/>
                      <w:marBottom w:val="0"/>
                      <w:divBdr>
                        <w:top w:val="none" w:sz="0" w:space="0" w:color="auto"/>
                        <w:left w:val="none" w:sz="0" w:space="0" w:color="auto"/>
                        <w:bottom w:val="none" w:sz="0" w:space="0" w:color="auto"/>
                        <w:right w:val="none" w:sz="0" w:space="0" w:color="auto"/>
                      </w:divBdr>
                      <w:divsChild>
                        <w:div w:id="267082729">
                          <w:marLeft w:val="0"/>
                          <w:marRight w:val="225"/>
                          <w:marTop w:val="0"/>
                          <w:marBottom w:val="0"/>
                          <w:divBdr>
                            <w:top w:val="single" w:sz="6" w:space="0" w:color="DCDCDC"/>
                            <w:left w:val="single" w:sz="6" w:space="8" w:color="DCDCDC"/>
                            <w:bottom w:val="single" w:sz="6" w:space="0" w:color="DCDCDC"/>
                            <w:right w:val="single" w:sz="6" w:space="8" w:color="DCDCDC"/>
                          </w:divBdr>
                        </w:div>
                        <w:div w:id="482159314">
                          <w:marLeft w:val="0"/>
                          <w:marRight w:val="0"/>
                          <w:marTop w:val="0"/>
                          <w:marBottom w:val="0"/>
                          <w:divBdr>
                            <w:top w:val="none" w:sz="0" w:space="0" w:color="auto"/>
                            <w:left w:val="none" w:sz="0" w:space="0" w:color="auto"/>
                            <w:bottom w:val="none" w:sz="0" w:space="0" w:color="auto"/>
                            <w:right w:val="none" w:sz="0" w:space="0" w:color="auto"/>
                          </w:divBdr>
                        </w:div>
                        <w:div w:id="1041594505">
                          <w:marLeft w:val="0"/>
                          <w:marRight w:val="0"/>
                          <w:marTop w:val="0"/>
                          <w:marBottom w:val="0"/>
                          <w:divBdr>
                            <w:top w:val="none" w:sz="0" w:space="0" w:color="auto"/>
                            <w:left w:val="none" w:sz="0" w:space="0" w:color="auto"/>
                            <w:bottom w:val="none" w:sz="0" w:space="0" w:color="auto"/>
                            <w:right w:val="none" w:sz="0" w:space="0" w:color="auto"/>
                          </w:divBdr>
                        </w:div>
                        <w:div w:id="1032459075">
                          <w:marLeft w:val="0"/>
                          <w:marRight w:val="0"/>
                          <w:marTop w:val="0"/>
                          <w:marBottom w:val="0"/>
                          <w:divBdr>
                            <w:top w:val="none" w:sz="0" w:space="0" w:color="auto"/>
                            <w:left w:val="none" w:sz="0" w:space="0" w:color="auto"/>
                            <w:bottom w:val="none" w:sz="0" w:space="0" w:color="auto"/>
                            <w:right w:val="none" w:sz="0" w:space="0" w:color="auto"/>
                          </w:divBdr>
                        </w:div>
                      </w:divsChild>
                    </w:div>
                    <w:div w:id="2051686562">
                      <w:marLeft w:val="0"/>
                      <w:marRight w:val="0"/>
                      <w:marTop w:val="375"/>
                      <w:marBottom w:val="0"/>
                      <w:divBdr>
                        <w:top w:val="none" w:sz="0" w:space="0" w:color="auto"/>
                        <w:left w:val="none" w:sz="0" w:space="0" w:color="auto"/>
                        <w:bottom w:val="none" w:sz="0" w:space="0" w:color="auto"/>
                        <w:right w:val="none" w:sz="0" w:space="0" w:color="auto"/>
                      </w:divBdr>
                      <w:divsChild>
                        <w:div w:id="926959258">
                          <w:marLeft w:val="0"/>
                          <w:marRight w:val="225"/>
                          <w:marTop w:val="0"/>
                          <w:marBottom w:val="0"/>
                          <w:divBdr>
                            <w:top w:val="single" w:sz="6" w:space="0" w:color="DCDCDC"/>
                            <w:left w:val="single" w:sz="6" w:space="8" w:color="DCDCDC"/>
                            <w:bottom w:val="single" w:sz="6" w:space="0" w:color="DCDCDC"/>
                            <w:right w:val="single" w:sz="6" w:space="8" w:color="DCDCDC"/>
                          </w:divBdr>
                        </w:div>
                        <w:div w:id="246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0609">
          <w:marLeft w:val="0"/>
          <w:marRight w:val="0"/>
          <w:marTop w:val="300"/>
          <w:marBottom w:val="0"/>
          <w:divBdr>
            <w:top w:val="none" w:sz="0" w:space="0" w:color="auto"/>
            <w:left w:val="none" w:sz="0" w:space="0" w:color="auto"/>
            <w:bottom w:val="dashed" w:sz="6" w:space="0" w:color="999999"/>
            <w:right w:val="none" w:sz="0" w:space="0" w:color="auto"/>
          </w:divBdr>
          <w:divsChild>
            <w:div w:id="722749543">
              <w:marLeft w:val="0"/>
              <w:marRight w:val="0"/>
              <w:marTop w:val="0"/>
              <w:marBottom w:val="0"/>
              <w:divBdr>
                <w:top w:val="none" w:sz="0" w:space="0" w:color="auto"/>
                <w:left w:val="none" w:sz="0" w:space="0" w:color="auto"/>
                <w:bottom w:val="none" w:sz="0" w:space="0" w:color="auto"/>
                <w:right w:val="none" w:sz="0" w:space="0" w:color="auto"/>
              </w:divBdr>
            </w:div>
            <w:div w:id="371224879">
              <w:marLeft w:val="0"/>
              <w:marRight w:val="0"/>
              <w:marTop w:val="225"/>
              <w:marBottom w:val="0"/>
              <w:divBdr>
                <w:top w:val="none" w:sz="0" w:space="0" w:color="auto"/>
                <w:left w:val="none" w:sz="0" w:space="0" w:color="auto"/>
                <w:bottom w:val="none" w:sz="0" w:space="0" w:color="auto"/>
                <w:right w:val="none" w:sz="0" w:space="0" w:color="auto"/>
              </w:divBdr>
              <w:divsChild>
                <w:div w:id="764767035">
                  <w:marLeft w:val="0"/>
                  <w:marRight w:val="0"/>
                  <w:marTop w:val="0"/>
                  <w:marBottom w:val="0"/>
                  <w:divBdr>
                    <w:top w:val="none" w:sz="0" w:space="0" w:color="auto"/>
                    <w:left w:val="none" w:sz="0" w:space="0" w:color="auto"/>
                    <w:bottom w:val="none" w:sz="0" w:space="0" w:color="auto"/>
                    <w:right w:val="none" w:sz="0" w:space="0" w:color="auto"/>
                  </w:divBdr>
                </w:div>
                <w:div w:id="1531800388">
                  <w:marLeft w:val="0"/>
                  <w:marRight w:val="0"/>
                  <w:marTop w:val="0"/>
                  <w:marBottom w:val="0"/>
                  <w:divBdr>
                    <w:top w:val="none" w:sz="0" w:space="0" w:color="auto"/>
                    <w:left w:val="none" w:sz="0" w:space="0" w:color="auto"/>
                    <w:bottom w:val="none" w:sz="0" w:space="0" w:color="auto"/>
                    <w:right w:val="none" w:sz="0" w:space="0" w:color="auto"/>
                  </w:divBdr>
                </w:div>
                <w:div w:id="1007829548">
                  <w:marLeft w:val="0"/>
                  <w:marRight w:val="0"/>
                  <w:marTop w:val="0"/>
                  <w:marBottom w:val="0"/>
                  <w:divBdr>
                    <w:top w:val="none" w:sz="0" w:space="0" w:color="auto"/>
                    <w:left w:val="none" w:sz="0" w:space="0" w:color="auto"/>
                    <w:bottom w:val="none" w:sz="0" w:space="0" w:color="auto"/>
                    <w:right w:val="none" w:sz="0" w:space="0" w:color="auto"/>
                  </w:divBdr>
                </w:div>
                <w:div w:id="964578350">
                  <w:marLeft w:val="0"/>
                  <w:marRight w:val="0"/>
                  <w:marTop w:val="0"/>
                  <w:marBottom w:val="0"/>
                  <w:divBdr>
                    <w:top w:val="none" w:sz="0" w:space="0" w:color="auto"/>
                    <w:left w:val="none" w:sz="0" w:space="0" w:color="auto"/>
                    <w:bottom w:val="none" w:sz="0" w:space="0" w:color="auto"/>
                    <w:right w:val="none" w:sz="0" w:space="0" w:color="auto"/>
                  </w:divBdr>
                </w:div>
              </w:divsChild>
            </w:div>
            <w:div w:id="1009598712">
              <w:marLeft w:val="0"/>
              <w:marRight w:val="0"/>
              <w:marTop w:val="360"/>
              <w:marBottom w:val="495"/>
              <w:divBdr>
                <w:top w:val="none" w:sz="0" w:space="0" w:color="auto"/>
                <w:left w:val="none" w:sz="0" w:space="0" w:color="auto"/>
                <w:bottom w:val="none" w:sz="0" w:space="0" w:color="auto"/>
                <w:right w:val="none" w:sz="0" w:space="0" w:color="auto"/>
              </w:divBdr>
              <w:divsChild>
                <w:div w:id="352459759">
                  <w:marLeft w:val="0"/>
                  <w:marRight w:val="0"/>
                  <w:marTop w:val="0"/>
                  <w:marBottom w:val="0"/>
                  <w:divBdr>
                    <w:top w:val="none" w:sz="0" w:space="0" w:color="auto"/>
                    <w:left w:val="none" w:sz="0" w:space="0" w:color="auto"/>
                    <w:bottom w:val="none" w:sz="0" w:space="0" w:color="auto"/>
                    <w:right w:val="none" w:sz="0" w:space="0" w:color="auto"/>
                  </w:divBdr>
                  <w:divsChild>
                    <w:div w:id="881163574">
                      <w:marLeft w:val="0"/>
                      <w:marRight w:val="450"/>
                      <w:marTop w:val="0"/>
                      <w:marBottom w:val="0"/>
                      <w:divBdr>
                        <w:top w:val="none" w:sz="0" w:space="0" w:color="auto"/>
                        <w:left w:val="none" w:sz="0" w:space="0" w:color="auto"/>
                        <w:bottom w:val="none" w:sz="0" w:space="0" w:color="auto"/>
                        <w:right w:val="none" w:sz="0" w:space="0" w:color="auto"/>
                      </w:divBdr>
                    </w:div>
                    <w:div w:id="1008168254">
                      <w:marLeft w:val="0"/>
                      <w:marRight w:val="600"/>
                      <w:marTop w:val="0"/>
                      <w:marBottom w:val="0"/>
                      <w:divBdr>
                        <w:top w:val="none" w:sz="0" w:space="0" w:color="auto"/>
                        <w:left w:val="none" w:sz="0" w:space="0" w:color="auto"/>
                        <w:bottom w:val="none" w:sz="0" w:space="0" w:color="auto"/>
                        <w:right w:val="none" w:sz="0" w:space="0" w:color="auto"/>
                      </w:divBdr>
                    </w:div>
                  </w:divsChild>
                </w:div>
                <w:div w:id="2062054196">
                  <w:marLeft w:val="0"/>
                  <w:marRight w:val="0"/>
                  <w:marTop w:val="0"/>
                  <w:marBottom w:val="0"/>
                  <w:divBdr>
                    <w:top w:val="none" w:sz="0" w:space="0" w:color="auto"/>
                    <w:left w:val="none" w:sz="0" w:space="0" w:color="auto"/>
                    <w:bottom w:val="none" w:sz="0" w:space="0" w:color="auto"/>
                    <w:right w:val="none" w:sz="0" w:space="0" w:color="auto"/>
                  </w:divBdr>
                  <w:divsChild>
                    <w:div w:id="656618383">
                      <w:marLeft w:val="0"/>
                      <w:marRight w:val="330"/>
                      <w:marTop w:val="0"/>
                      <w:marBottom w:val="0"/>
                      <w:divBdr>
                        <w:top w:val="none" w:sz="0" w:space="0" w:color="auto"/>
                        <w:left w:val="none" w:sz="0" w:space="0" w:color="auto"/>
                        <w:bottom w:val="none" w:sz="0" w:space="0" w:color="auto"/>
                        <w:right w:val="none" w:sz="0" w:space="0" w:color="auto"/>
                      </w:divBdr>
                    </w:div>
                    <w:div w:id="263169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252857633">
              <w:marLeft w:val="0"/>
              <w:marRight w:val="0"/>
              <w:marTop w:val="0"/>
              <w:marBottom w:val="0"/>
              <w:divBdr>
                <w:top w:val="none" w:sz="0" w:space="0" w:color="auto"/>
                <w:left w:val="none" w:sz="0" w:space="0" w:color="auto"/>
                <w:bottom w:val="none" w:sz="0" w:space="0" w:color="auto"/>
                <w:right w:val="none" w:sz="0" w:space="0" w:color="auto"/>
              </w:divBdr>
              <w:divsChild>
                <w:div w:id="2067098285">
                  <w:marLeft w:val="0"/>
                  <w:marRight w:val="0"/>
                  <w:marTop w:val="0"/>
                  <w:marBottom w:val="0"/>
                  <w:divBdr>
                    <w:top w:val="none" w:sz="0" w:space="0" w:color="auto"/>
                    <w:left w:val="none" w:sz="0" w:space="0" w:color="auto"/>
                    <w:bottom w:val="dashed" w:sz="6" w:space="30" w:color="999999"/>
                    <w:right w:val="none" w:sz="0" w:space="0" w:color="auto"/>
                  </w:divBdr>
                </w:div>
                <w:div w:id="1371149774">
                  <w:marLeft w:val="0"/>
                  <w:marRight w:val="0"/>
                  <w:marTop w:val="0"/>
                  <w:marBottom w:val="375"/>
                  <w:divBdr>
                    <w:top w:val="none" w:sz="0" w:space="0" w:color="auto"/>
                    <w:left w:val="none" w:sz="0" w:space="0" w:color="auto"/>
                    <w:bottom w:val="none" w:sz="0" w:space="0" w:color="auto"/>
                    <w:right w:val="none" w:sz="0" w:space="0" w:color="auto"/>
                  </w:divBdr>
                  <w:divsChild>
                    <w:div w:id="148518753">
                      <w:marLeft w:val="0"/>
                      <w:marRight w:val="0"/>
                      <w:marTop w:val="375"/>
                      <w:marBottom w:val="0"/>
                      <w:divBdr>
                        <w:top w:val="none" w:sz="0" w:space="0" w:color="auto"/>
                        <w:left w:val="none" w:sz="0" w:space="0" w:color="auto"/>
                        <w:bottom w:val="none" w:sz="0" w:space="0" w:color="auto"/>
                        <w:right w:val="none" w:sz="0" w:space="0" w:color="auto"/>
                      </w:divBdr>
                      <w:divsChild>
                        <w:div w:id="351809113">
                          <w:marLeft w:val="0"/>
                          <w:marRight w:val="225"/>
                          <w:marTop w:val="0"/>
                          <w:marBottom w:val="0"/>
                          <w:divBdr>
                            <w:top w:val="single" w:sz="6" w:space="0" w:color="DCDCDC"/>
                            <w:left w:val="single" w:sz="6" w:space="8" w:color="DCDCDC"/>
                            <w:bottom w:val="single" w:sz="6" w:space="0" w:color="DCDCDC"/>
                            <w:right w:val="single" w:sz="6" w:space="8" w:color="DCDCDC"/>
                          </w:divBdr>
                        </w:div>
                        <w:div w:id="640379525">
                          <w:marLeft w:val="0"/>
                          <w:marRight w:val="0"/>
                          <w:marTop w:val="0"/>
                          <w:marBottom w:val="0"/>
                          <w:divBdr>
                            <w:top w:val="none" w:sz="0" w:space="0" w:color="auto"/>
                            <w:left w:val="none" w:sz="0" w:space="0" w:color="auto"/>
                            <w:bottom w:val="none" w:sz="0" w:space="0" w:color="auto"/>
                            <w:right w:val="none" w:sz="0" w:space="0" w:color="auto"/>
                          </w:divBdr>
                        </w:div>
                      </w:divsChild>
                    </w:div>
                    <w:div w:id="1607809380">
                      <w:marLeft w:val="0"/>
                      <w:marRight w:val="0"/>
                      <w:marTop w:val="375"/>
                      <w:marBottom w:val="0"/>
                      <w:divBdr>
                        <w:top w:val="none" w:sz="0" w:space="0" w:color="auto"/>
                        <w:left w:val="none" w:sz="0" w:space="0" w:color="auto"/>
                        <w:bottom w:val="none" w:sz="0" w:space="0" w:color="auto"/>
                        <w:right w:val="none" w:sz="0" w:space="0" w:color="auto"/>
                      </w:divBdr>
                      <w:divsChild>
                        <w:div w:id="359547824">
                          <w:marLeft w:val="0"/>
                          <w:marRight w:val="225"/>
                          <w:marTop w:val="0"/>
                          <w:marBottom w:val="0"/>
                          <w:divBdr>
                            <w:top w:val="single" w:sz="6" w:space="0" w:color="DCDCDC"/>
                            <w:left w:val="single" w:sz="6" w:space="8" w:color="DCDCDC"/>
                            <w:bottom w:val="single" w:sz="6" w:space="0" w:color="DCDCDC"/>
                            <w:right w:val="single" w:sz="6" w:space="8" w:color="DCDCDC"/>
                          </w:divBdr>
                        </w:div>
                        <w:div w:id="1536195095">
                          <w:marLeft w:val="0"/>
                          <w:marRight w:val="0"/>
                          <w:marTop w:val="0"/>
                          <w:marBottom w:val="0"/>
                          <w:divBdr>
                            <w:top w:val="none" w:sz="0" w:space="0" w:color="auto"/>
                            <w:left w:val="none" w:sz="0" w:space="0" w:color="auto"/>
                            <w:bottom w:val="none" w:sz="0" w:space="0" w:color="auto"/>
                            <w:right w:val="none" w:sz="0" w:space="0" w:color="auto"/>
                          </w:divBdr>
                        </w:div>
                      </w:divsChild>
                    </w:div>
                    <w:div w:id="1344088873">
                      <w:marLeft w:val="0"/>
                      <w:marRight w:val="0"/>
                      <w:marTop w:val="375"/>
                      <w:marBottom w:val="0"/>
                      <w:divBdr>
                        <w:top w:val="none" w:sz="0" w:space="0" w:color="auto"/>
                        <w:left w:val="none" w:sz="0" w:space="0" w:color="auto"/>
                        <w:bottom w:val="none" w:sz="0" w:space="0" w:color="auto"/>
                        <w:right w:val="none" w:sz="0" w:space="0" w:color="auto"/>
                      </w:divBdr>
                      <w:divsChild>
                        <w:div w:id="1005866434">
                          <w:marLeft w:val="0"/>
                          <w:marRight w:val="225"/>
                          <w:marTop w:val="0"/>
                          <w:marBottom w:val="0"/>
                          <w:divBdr>
                            <w:top w:val="single" w:sz="6" w:space="0" w:color="DCDCDC"/>
                            <w:left w:val="single" w:sz="6" w:space="8" w:color="DCDCDC"/>
                            <w:bottom w:val="single" w:sz="6" w:space="0" w:color="DCDCDC"/>
                            <w:right w:val="single" w:sz="6" w:space="8" w:color="DCDCDC"/>
                          </w:divBdr>
                        </w:div>
                        <w:div w:id="968516085">
                          <w:marLeft w:val="0"/>
                          <w:marRight w:val="0"/>
                          <w:marTop w:val="0"/>
                          <w:marBottom w:val="0"/>
                          <w:divBdr>
                            <w:top w:val="none" w:sz="0" w:space="0" w:color="auto"/>
                            <w:left w:val="none" w:sz="0" w:space="0" w:color="auto"/>
                            <w:bottom w:val="none" w:sz="0" w:space="0" w:color="auto"/>
                            <w:right w:val="none" w:sz="0" w:space="0" w:color="auto"/>
                          </w:divBdr>
                        </w:div>
                        <w:div w:id="385296766">
                          <w:marLeft w:val="0"/>
                          <w:marRight w:val="0"/>
                          <w:marTop w:val="0"/>
                          <w:marBottom w:val="0"/>
                          <w:divBdr>
                            <w:top w:val="none" w:sz="0" w:space="0" w:color="auto"/>
                            <w:left w:val="none" w:sz="0" w:space="0" w:color="auto"/>
                            <w:bottom w:val="none" w:sz="0" w:space="0" w:color="auto"/>
                            <w:right w:val="none" w:sz="0" w:space="0" w:color="auto"/>
                          </w:divBdr>
                        </w:div>
                        <w:div w:id="1496653601">
                          <w:marLeft w:val="0"/>
                          <w:marRight w:val="0"/>
                          <w:marTop w:val="0"/>
                          <w:marBottom w:val="0"/>
                          <w:divBdr>
                            <w:top w:val="none" w:sz="0" w:space="0" w:color="auto"/>
                            <w:left w:val="none" w:sz="0" w:space="0" w:color="auto"/>
                            <w:bottom w:val="none" w:sz="0" w:space="0" w:color="auto"/>
                            <w:right w:val="none" w:sz="0" w:space="0" w:color="auto"/>
                          </w:divBdr>
                        </w:div>
                      </w:divsChild>
                    </w:div>
                    <w:div w:id="709375519">
                      <w:marLeft w:val="0"/>
                      <w:marRight w:val="0"/>
                      <w:marTop w:val="375"/>
                      <w:marBottom w:val="0"/>
                      <w:divBdr>
                        <w:top w:val="none" w:sz="0" w:space="0" w:color="auto"/>
                        <w:left w:val="none" w:sz="0" w:space="0" w:color="auto"/>
                        <w:bottom w:val="none" w:sz="0" w:space="0" w:color="auto"/>
                        <w:right w:val="none" w:sz="0" w:space="0" w:color="auto"/>
                      </w:divBdr>
                      <w:divsChild>
                        <w:div w:id="1215431009">
                          <w:marLeft w:val="0"/>
                          <w:marRight w:val="225"/>
                          <w:marTop w:val="0"/>
                          <w:marBottom w:val="0"/>
                          <w:divBdr>
                            <w:top w:val="single" w:sz="6" w:space="0" w:color="DCDCDC"/>
                            <w:left w:val="single" w:sz="6" w:space="8" w:color="DCDCDC"/>
                            <w:bottom w:val="single" w:sz="6" w:space="0" w:color="DCDCDC"/>
                            <w:right w:val="single" w:sz="6" w:space="8" w:color="DCDCDC"/>
                          </w:divBdr>
                        </w:div>
                        <w:div w:id="19310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4277">
          <w:marLeft w:val="0"/>
          <w:marRight w:val="0"/>
          <w:marTop w:val="300"/>
          <w:marBottom w:val="0"/>
          <w:divBdr>
            <w:top w:val="none" w:sz="0" w:space="0" w:color="auto"/>
            <w:left w:val="none" w:sz="0" w:space="0" w:color="auto"/>
            <w:bottom w:val="dashed" w:sz="6" w:space="0" w:color="999999"/>
            <w:right w:val="none" w:sz="0" w:space="0" w:color="auto"/>
          </w:divBdr>
          <w:divsChild>
            <w:div w:id="2127851785">
              <w:marLeft w:val="0"/>
              <w:marRight w:val="0"/>
              <w:marTop w:val="0"/>
              <w:marBottom w:val="0"/>
              <w:divBdr>
                <w:top w:val="none" w:sz="0" w:space="0" w:color="auto"/>
                <w:left w:val="none" w:sz="0" w:space="0" w:color="auto"/>
                <w:bottom w:val="none" w:sz="0" w:space="0" w:color="auto"/>
                <w:right w:val="none" w:sz="0" w:space="0" w:color="auto"/>
              </w:divBdr>
            </w:div>
            <w:div w:id="1188909508">
              <w:marLeft w:val="0"/>
              <w:marRight w:val="0"/>
              <w:marTop w:val="225"/>
              <w:marBottom w:val="0"/>
              <w:divBdr>
                <w:top w:val="none" w:sz="0" w:space="0" w:color="auto"/>
                <w:left w:val="none" w:sz="0" w:space="0" w:color="auto"/>
                <w:bottom w:val="none" w:sz="0" w:space="0" w:color="auto"/>
                <w:right w:val="none" w:sz="0" w:space="0" w:color="auto"/>
              </w:divBdr>
              <w:divsChild>
                <w:div w:id="560482893">
                  <w:marLeft w:val="0"/>
                  <w:marRight w:val="0"/>
                  <w:marTop w:val="0"/>
                  <w:marBottom w:val="0"/>
                  <w:divBdr>
                    <w:top w:val="none" w:sz="0" w:space="0" w:color="auto"/>
                    <w:left w:val="none" w:sz="0" w:space="0" w:color="auto"/>
                    <w:bottom w:val="none" w:sz="0" w:space="0" w:color="auto"/>
                    <w:right w:val="none" w:sz="0" w:space="0" w:color="auto"/>
                  </w:divBdr>
                </w:div>
                <w:div w:id="122165346">
                  <w:marLeft w:val="0"/>
                  <w:marRight w:val="0"/>
                  <w:marTop w:val="0"/>
                  <w:marBottom w:val="0"/>
                  <w:divBdr>
                    <w:top w:val="none" w:sz="0" w:space="0" w:color="auto"/>
                    <w:left w:val="none" w:sz="0" w:space="0" w:color="auto"/>
                    <w:bottom w:val="none" w:sz="0" w:space="0" w:color="auto"/>
                    <w:right w:val="none" w:sz="0" w:space="0" w:color="auto"/>
                  </w:divBdr>
                </w:div>
                <w:div w:id="53899034">
                  <w:marLeft w:val="0"/>
                  <w:marRight w:val="0"/>
                  <w:marTop w:val="0"/>
                  <w:marBottom w:val="0"/>
                  <w:divBdr>
                    <w:top w:val="none" w:sz="0" w:space="0" w:color="auto"/>
                    <w:left w:val="none" w:sz="0" w:space="0" w:color="auto"/>
                    <w:bottom w:val="none" w:sz="0" w:space="0" w:color="auto"/>
                    <w:right w:val="none" w:sz="0" w:space="0" w:color="auto"/>
                  </w:divBdr>
                </w:div>
                <w:div w:id="1392002495">
                  <w:marLeft w:val="0"/>
                  <w:marRight w:val="0"/>
                  <w:marTop w:val="0"/>
                  <w:marBottom w:val="0"/>
                  <w:divBdr>
                    <w:top w:val="none" w:sz="0" w:space="0" w:color="auto"/>
                    <w:left w:val="none" w:sz="0" w:space="0" w:color="auto"/>
                    <w:bottom w:val="none" w:sz="0" w:space="0" w:color="auto"/>
                    <w:right w:val="none" w:sz="0" w:space="0" w:color="auto"/>
                  </w:divBdr>
                </w:div>
              </w:divsChild>
            </w:div>
            <w:div w:id="1856113369">
              <w:marLeft w:val="0"/>
              <w:marRight w:val="0"/>
              <w:marTop w:val="360"/>
              <w:marBottom w:val="495"/>
              <w:divBdr>
                <w:top w:val="none" w:sz="0" w:space="0" w:color="auto"/>
                <w:left w:val="none" w:sz="0" w:space="0" w:color="auto"/>
                <w:bottom w:val="none" w:sz="0" w:space="0" w:color="auto"/>
                <w:right w:val="none" w:sz="0" w:space="0" w:color="auto"/>
              </w:divBdr>
              <w:divsChild>
                <w:div w:id="567569827">
                  <w:marLeft w:val="0"/>
                  <w:marRight w:val="0"/>
                  <w:marTop w:val="0"/>
                  <w:marBottom w:val="0"/>
                  <w:divBdr>
                    <w:top w:val="none" w:sz="0" w:space="0" w:color="auto"/>
                    <w:left w:val="none" w:sz="0" w:space="0" w:color="auto"/>
                    <w:bottom w:val="none" w:sz="0" w:space="0" w:color="auto"/>
                    <w:right w:val="none" w:sz="0" w:space="0" w:color="auto"/>
                  </w:divBdr>
                  <w:divsChild>
                    <w:div w:id="1551726005">
                      <w:marLeft w:val="0"/>
                      <w:marRight w:val="450"/>
                      <w:marTop w:val="0"/>
                      <w:marBottom w:val="0"/>
                      <w:divBdr>
                        <w:top w:val="none" w:sz="0" w:space="0" w:color="auto"/>
                        <w:left w:val="none" w:sz="0" w:space="0" w:color="auto"/>
                        <w:bottom w:val="none" w:sz="0" w:space="0" w:color="auto"/>
                        <w:right w:val="none" w:sz="0" w:space="0" w:color="auto"/>
                      </w:divBdr>
                    </w:div>
                    <w:div w:id="1502240539">
                      <w:marLeft w:val="0"/>
                      <w:marRight w:val="600"/>
                      <w:marTop w:val="0"/>
                      <w:marBottom w:val="0"/>
                      <w:divBdr>
                        <w:top w:val="none" w:sz="0" w:space="0" w:color="auto"/>
                        <w:left w:val="none" w:sz="0" w:space="0" w:color="auto"/>
                        <w:bottom w:val="none" w:sz="0" w:space="0" w:color="auto"/>
                        <w:right w:val="none" w:sz="0" w:space="0" w:color="auto"/>
                      </w:divBdr>
                    </w:div>
                  </w:divsChild>
                </w:div>
                <w:div w:id="1849559497">
                  <w:marLeft w:val="0"/>
                  <w:marRight w:val="0"/>
                  <w:marTop w:val="0"/>
                  <w:marBottom w:val="0"/>
                  <w:divBdr>
                    <w:top w:val="none" w:sz="0" w:space="0" w:color="auto"/>
                    <w:left w:val="none" w:sz="0" w:space="0" w:color="auto"/>
                    <w:bottom w:val="none" w:sz="0" w:space="0" w:color="auto"/>
                    <w:right w:val="none" w:sz="0" w:space="0" w:color="auto"/>
                  </w:divBdr>
                  <w:divsChild>
                    <w:div w:id="969093798">
                      <w:marLeft w:val="0"/>
                      <w:marRight w:val="330"/>
                      <w:marTop w:val="0"/>
                      <w:marBottom w:val="0"/>
                      <w:divBdr>
                        <w:top w:val="none" w:sz="0" w:space="0" w:color="auto"/>
                        <w:left w:val="none" w:sz="0" w:space="0" w:color="auto"/>
                        <w:bottom w:val="none" w:sz="0" w:space="0" w:color="auto"/>
                        <w:right w:val="none" w:sz="0" w:space="0" w:color="auto"/>
                      </w:divBdr>
                    </w:div>
                    <w:div w:id="557519446">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12835614">
              <w:marLeft w:val="0"/>
              <w:marRight w:val="0"/>
              <w:marTop w:val="0"/>
              <w:marBottom w:val="0"/>
              <w:divBdr>
                <w:top w:val="none" w:sz="0" w:space="0" w:color="auto"/>
                <w:left w:val="none" w:sz="0" w:space="0" w:color="auto"/>
                <w:bottom w:val="none" w:sz="0" w:space="0" w:color="auto"/>
                <w:right w:val="none" w:sz="0" w:space="0" w:color="auto"/>
              </w:divBdr>
              <w:divsChild>
                <w:div w:id="660698533">
                  <w:marLeft w:val="0"/>
                  <w:marRight w:val="0"/>
                  <w:marTop w:val="0"/>
                  <w:marBottom w:val="0"/>
                  <w:divBdr>
                    <w:top w:val="none" w:sz="0" w:space="0" w:color="auto"/>
                    <w:left w:val="none" w:sz="0" w:space="0" w:color="auto"/>
                    <w:bottom w:val="dashed" w:sz="6" w:space="30" w:color="999999"/>
                    <w:right w:val="none" w:sz="0" w:space="0" w:color="auto"/>
                  </w:divBdr>
                </w:div>
                <w:div w:id="1103695021">
                  <w:marLeft w:val="0"/>
                  <w:marRight w:val="0"/>
                  <w:marTop w:val="0"/>
                  <w:marBottom w:val="375"/>
                  <w:divBdr>
                    <w:top w:val="none" w:sz="0" w:space="0" w:color="auto"/>
                    <w:left w:val="none" w:sz="0" w:space="0" w:color="auto"/>
                    <w:bottom w:val="none" w:sz="0" w:space="0" w:color="auto"/>
                    <w:right w:val="none" w:sz="0" w:space="0" w:color="auto"/>
                  </w:divBdr>
                  <w:divsChild>
                    <w:div w:id="2136823643">
                      <w:marLeft w:val="0"/>
                      <w:marRight w:val="0"/>
                      <w:marTop w:val="375"/>
                      <w:marBottom w:val="0"/>
                      <w:divBdr>
                        <w:top w:val="none" w:sz="0" w:space="0" w:color="auto"/>
                        <w:left w:val="none" w:sz="0" w:space="0" w:color="auto"/>
                        <w:bottom w:val="none" w:sz="0" w:space="0" w:color="auto"/>
                        <w:right w:val="none" w:sz="0" w:space="0" w:color="auto"/>
                      </w:divBdr>
                      <w:divsChild>
                        <w:div w:id="1613442844">
                          <w:marLeft w:val="0"/>
                          <w:marRight w:val="225"/>
                          <w:marTop w:val="0"/>
                          <w:marBottom w:val="0"/>
                          <w:divBdr>
                            <w:top w:val="single" w:sz="6" w:space="0" w:color="DCDCDC"/>
                            <w:left w:val="single" w:sz="6" w:space="8" w:color="DCDCDC"/>
                            <w:bottom w:val="single" w:sz="6" w:space="0" w:color="DCDCDC"/>
                            <w:right w:val="single" w:sz="6" w:space="8" w:color="DCDCDC"/>
                          </w:divBdr>
                        </w:div>
                        <w:div w:id="1393117803">
                          <w:marLeft w:val="0"/>
                          <w:marRight w:val="0"/>
                          <w:marTop w:val="0"/>
                          <w:marBottom w:val="0"/>
                          <w:divBdr>
                            <w:top w:val="none" w:sz="0" w:space="0" w:color="auto"/>
                            <w:left w:val="none" w:sz="0" w:space="0" w:color="auto"/>
                            <w:bottom w:val="none" w:sz="0" w:space="0" w:color="auto"/>
                            <w:right w:val="none" w:sz="0" w:space="0" w:color="auto"/>
                          </w:divBdr>
                        </w:div>
                      </w:divsChild>
                    </w:div>
                    <w:div w:id="884610213">
                      <w:marLeft w:val="0"/>
                      <w:marRight w:val="0"/>
                      <w:marTop w:val="375"/>
                      <w:marBottom w:val="0"/>
                      <w:divBdr>
                        <w:top w:val="none" w:sz="0" w:space="0" w:color="auto"/>
                        <w:left w:val="none" w:sz="0" w:space="0" w:color="auto"/>
                        <w:bottom w:val="none" w:sz="0" w:space="0" w:color="auto"/>
                        <w:right w:val="none" w:sz="0" w:space="0" w:color="auto"/>
                      </w:divBdr>
                      <w:divsChild>
                        <w:div w:id="1376546275">
                          <w:marLeft w:val="0"/>
                          <w:marRight w:val="225"/>
                          <w:marTop w:val="0"/>
                          <w:marBottom w:val="0"/>
                          <w:divBdr>
                            <w:top w:val="single" w:sz="6" w:space="0" w:color="DCDCDC"/>
                            <w:left w:val="single" w:sz="6" w:space="8" w:color="DCDCDC"/>
                            <w:bottom w:val="single" w:sz="6" w:space="0" w:color="DCDCDC"/>
                            <w:right w:val="single" w:sz="6" w:space="8" w:color="DCDCDC"/>
                          </w:divBdr>
                        </w:div>
                        <w:div w:id="110357034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75"/>
                      <w:marBottom w:val="0"/>
                      <w:divBdr>
                        <w:top w:val="none" w:sz="0" w:space="0" w:color="auto"/>
                        <w:left w:val="none" w:sz="0" w:space="0" w:color="auto"/>
                        <w:bottom w:val="none" w:sz="0" w:space="0" w:color="auto"/>
                        <w:right w:val="none" w:sz="0" w:space="0" w:color="auto"/>
                      </w:divBdr>
                      <w:divsChild>
                        <w:div w:id="230503498">
                          <w:marLeft w:val="0"/>
                          <w:marRight w:val="225"/>
                          <w:marTop w:val="0"/>
                          <w:marBottom w:val="0"/>
                          <w:divBdr>
                            <w:top w:val="single" w:sz="6" w:space="0" w:color="DCDCDC"/>
                            <w:left w:val="single" w:sz="6" w:space="8" w:color="DCDCDC"/>
                            <w:bottom w:val="single" w:sz="6" w:space="0" w:color="DCDCDC"/>
                            <w:right w:val="single" w:sz="6" w:space="8" w:color="DCDCDC"/>
                          </w:divBdr>
                        </w:div>
                        <w:div w:id="348335906">
                          <w:marLeft w:val="0"/>
                          <w:marRight w:val="0"/>
                          <w:marTop w:val="0"/>
                          <w:marBottom w:val="0"/>
                          <w:divBdr>
                            <w:top w:val="none" w:sz="0" w:space="0" w:color="auto"/>
                            <w:left w:val="none" w:sz="0" w:space="0" w:color="auto"/>
                            <w:bottom w:val="none" w:sz="0" w:space="0" w:color="auto"/>
                            <w:right w:val="none" w:sz="0" w:space="0" w:color="auto"/>
                          </w:divBdr>
                        </w:div>
                        <w:div w:id="853422778">
                          <w:marLeft w:val="0"/>
                          <w:marRight w:val="0"/>
                          <w:marTop w:val="0"/>
                          <w:marBottom w:val="0"/>
                          <w:divBdr>
                            <w:top w:val="none" w:sz="0" w:space="0" w:color="auto"/>
                            <w:left w:val="none" w:sz="0" w:space="0" w:color="auto"/>
                            <w:bottom w:val="none" w:sz="0" w:space="0" w:color="auto"/>
                            <w:right w:val="none" w:sz="0" w:space="0" w:color="auto"/>
                          </w:divBdr>
                        </w:div>
                        <w:div w:id="836115434">
                          <w:marLeft w:val="0"/>
                          <w:marRight w:val="0"/>
                          <w:marTop w:val="0"/>
                          <w:marBottom w:val="0"/>
                          <w:divBdr>
                            <w:top w:val="none" w:sz="0" w:space="0" w:color="auto"/>
                            <w:left w:val="none" w:sz="0" w:space="0" w:color="auto"/>
                            <w:bottom w:val="none" w:sz="0" w:space="0" w:color="auto"/>
                            <w:right w:val="none" w:sz="0" w:space="0" w:color="auto"/>
                          </w:divBdr>
                        </w:div>
                      </w:divsChild>
                    </w:div>
                    <w:div w:id="579680515">
                      <w:marLeft w:val="0"/>
                      <w:marRight w:val="0"/>
                      <w:marTop w:val="375"/>
                      <w:marBottom w:val="0"/>
                      <w:divBdr>
                        <w:top w:val="none" w:sz="0" w:space="0" w:color="auto"/>
                        <w:left w:val="none" w:sz="0" w:space="0" w:color="auto"/>
                        <w:bottom w:val="none" w:sz="0" w:space="0" w:color="auto"/>
                        <w:right w:val="none" w:sz="0" w:space="0" w:color="auto"/>
                      </w:divBdr>
                      <w:divsChild>
                        <w:div w:id="729116810">
                          <w:marLeft w:val="0"/>
                          <w:marRight w:val="225"/>
                          <w:marTop w:val="0"/>
                          <w:marBottom w:val="0"/>
                          <w:divBdr>
                            <w:top w:val="single" w:sz="6" w:space="0" w:color="DCDCDC"/>
                            <w:left w:val="single" w:sz="6" w:space="8" w:color="DCDCDC"/>
                            <w:bottom w:val="single" w:sz="6" w:space="0" w:color="DCDCDC"/>
                            <w:right w:val="single" w:sz="6" w:space="8" w:color="DCDCDC"/>
                          </w:divBdr>
                        </w:div>
                        <w:div w:id="3743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79992">
          <w:marLeft w:val="0"/>
          <w:marRight w:val="0"/>
          <w:marTop w:val="300"/>
          <w:marBottom w:val="0"/>
          <w:divBdr>
            <w:top w:val="none" w:sz="0" w:space="0" w:color="auto"/>
            <w:left w:val="none" w:sz="0" w:space="0" w:color="auto"/>
            <w:bottom w:val="dashed" w:sz="6" w:space="0" w:color="999999"/>
            <w:right w:val="none" w:sz="0" w:space="0" w:color="auto"/>
          </w:divBdr>
          <w:divsChild>
            <w:div w:id="1866477689">
              <w:marLeft w:val="0"/>
              <w:marRight w:val="0"/>
              <w:marTop w:val="0"/>
              <w:marBottom w:val="0"/>
              <w:divBdr>
                <w:top w:val="none" w:sz="0" w:space="0" w:color="auto"/>
                <w:left w:val="none" w:sz="0" w:space="0" w:color="auto"/>
                <w:bottom w:val="none" w:sz="0" w:space="0" w:color="auto"/>
                <w:right w:val="none" w:sz="0" w:space="0" w:color="auto"/>
              </w:divBdr>
            </w:div>
            <w:div w:id="665018278">
              <w:marLeft w:val="0"/>
              <w:marRight w:val="0"/>
              <w:marTop w:val="225"/>
              <w:marBottom w:val="0"/>
              <w:divBdr>
                <w:top w:val="none" w:sz="0" w:space="0" w:color="auto"/>
                <w:left w:val="none" w:sz="0" w:space="0" w:color="auto"/>
                <w:bottom w:val="none" w:sz="0" w:space="0" w:color="auto"/>
                <w:right w:val="none" w:sz="0" w:space="0" w:color="auto"/>
              </w:divBdr>
              <w:divsChild>
                <w:div w:id="663052507">
                  <w:marLeft w:val="0"/>
                  <w:marRight w:val="0"/>
                  <w:marTop w:val="0"/>
                  <w:marBottom w:val="0"/>
                  <w:divBdr>
                    <w:top w:val="none" w:sz="0" w:space="0" w:color="auto"/>
                    <w:left w:val="none" w:sz="0" w:space="0" w:color="auto"/>
                    <w:bottom w:val="none" w:sz="0" w:space="0" w:color="auto"/>
                    <w:right w:val="none" w:sz="0" w:space="0" w:color="auto"/>
                  </w:divBdr>
                </w:div>
                <w:div w:id="1371955173">
                  <w:marLeft w:val="0"/>
                  <w:marRight w:val="0"/>
                  <w:marTop w:val="0"/>
                  <w:marBottom w:val="0"/>
                  <w:divBdr>
                    <w:top w:val="none" w:sz="0" w:space="0" w:color="auto"/>
                    <w:left w:val="none" w:sz="0" w:space="0" w:color="auto"/>
                    <w:bottom w:val="none" w:sz="0" w:space="0" w:color="auto"/>
                    <w:right w:val="none" w:sz="0" w:space="0" w:color="auto"/>
                  </w:divBdr>
                </w:div>
                <w:div w:id="1944341443">
                  <w:marLeft w:val="0"/>
                  <w:marRight w:val="0"/>
                  <w:marTop w:val="0"/>
                  <w:marBottom w:val="0"/>
                  <w:divBdr>
                    <w:top w:val="none" w:sz="0" w:space="0" w:color="auto"/>
                    <w:left w:val="none" w:sz="0" w:space="0" w:color="auto"/>
                    <w:bottom w:val="none" w:sz="0" w:space="0" w:color="auto"/>
                    <w:right w:val="none" w:sz="0" w:space="0" w:color="auto"/>
                  </w:divBdr>
                </w:div>
                <w:div w:id="219944592">
                  <w:marLeft w:val="0"/>
                  <w:marRight w:val="0"/>
                  <w:marTop w:val="0"/>
                  <w:marBottom w:val="0"/>
                  <w:divBdr>
                    <w:top w:val="none" w:sz="0" w:space="0" w:color="auto"/>
                    <w:left w:val="none" w:sz="0" w:space="0" w:color="auto"/>
                    <w:bottom w:val="none" w:sz="0" w:space="0" w:color="auto"/>
                    <w:right w:val="none" w:sz="0" w:space="0" w:color="auto"/>
                  </w:divBdr>
                </w:div>
              </w:divsChild>
            </w:div>
            <w:div w:id="1630042769">
              <w:marLeft w:val="0"/>
              <w:marRight w:val="0"/>
              <w:marTop w:val="360"/>
              <w:marBottom w:val="495"/>
              <w:divBdr>
                <w:top w:val="none" w:sz="0" w:space="0" w:color="auto"/>
                <w:left w:val="none" w:sz="0" w:space="0" w:color="auto"/>
                <w:bottom w:val="none" w:sz="0" w:space="0" w:color="auto"/>
                <w:right w:val="none" w:sz="0" w:space="0" w:color="auto"/>
              </w:divBdr>
              <w:divsChild>
                <w:div w:id="1173108438">
                  <w:marLeft w:val="0"/>
                  <w:marRight w:val="0"/>
                  <w:marTop w:val="0"/>
                  <w:marBottom w:val="0"/>
                  <w:divBdr>
                    <w:top w:val="none" w:sz="0" w:space="0" w:color="auto"/>
                    <w:left w:val="none" w:sz="0" w:space="0" w:color="auto"/>
                    <w:bottom w:val="none" w:sz="0" w:space="0" w:color="auto"/>
                    <w:right w:val="none" w:sz="0" w:space="0" w:color="auto"/>
                  </w:divBdr>
                  <w:divsChild>
                    <w:div w:id="85153107">
                      <w:marLeft w:val="0"/>
                      <w:marRight w:val="450"/>
                      <w:marTop w:val="0"/>
                      <w:marBottom w:val="0"/>
                      <w:divBdr>
                        <w:top w:val="none" w:sz="0" w:space="0" w:color="auto"/>
                        <w:left w:val="none" w:sz="0" w:space="0" w:color="auto"/>
                        <w:bottom w:val="none" w:sz="0" w:space="0" w:color="auto"/>
                        <w:right w:val="none" w:sz="0" w:space="0" w:color="auto"/>
                      </w:divBdr>
                    </w:div>
                    <w:div w:id="1921059862">
                      <w:marLeft w:val="0"/>
                      <w:marRight w:val="600"/>
                      <w:marTop w:val="0"/>
                      <w:marBottom w:val="0"/>
                      <w:divBdr>
                        <w:top w:val="none" w:sz="0" w:space="0" w:color="auto"/>
                        <w:left w:val="none" w:sz="0" w:space="0" w:color="auto"/>
                        <w:bottom w:val="none" w:sz="0" w:space="0" w:color="auto"/>
                        <w:right w:val="none" w:sz="0" w:space="0" w:color="auto"/>
                      </w:divBdr>
                    </w:div>
                  </w:divsChild>
                </w:div>
                <w:div w:id="344096659">
                  <w:marLeft w:val="0"/>
                  <w:marRight w:val="0"/>
                  <w:marTop w:val="0"/>
                  <w:marBottom w:val="0"/>
                  <w:divBdr>
                    <w:top w:val="none" w:sz="0" w:space="0" w:color="auto"/>
                    <w:left w:val="none" w:sz="0" w:space="0" w:color="auto"/>
                    <w:bottom w:val="none" w:sz="0" w:space="0" w:color="auto"/>
                    <w:right w:val="none" w:sz="0" w:space="0" w:color="auto"/>
                  </w:divBdr>
                  <w:divsChild>
                    <w:div w:id="1272469169">
                      <w:marLeft w:val="0"/>
                      <w:marRight w:val="330"/>
                      <w:marTop w:val="0"/>
                      <w:marBottom w:val="0"/>
                      <w:divBdr>
                        <w:top w:val="none" w:sz="0" w:space="0" w:color="auto"/>
                        <w:left w:val="none" w:sz="0" w:space="0" w:color="auto"/>
                        <w:bottom w:val="none" w:sz="0" w:space="0" w:color="auto"/>
                        <w:right w:val="none" w:sz="0" w:space="0" w:color="auto"/>
                      </w:divBdr>
                    </w:div>
                    <w:div w:id="1736512954">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93708104">
              <w:marLeft w:val="0"/>
              <w:marRight w:val="0"/>
              <w:marTop w:val="0"/>
              <w:marBottom w:val="0"/>
              <w:divBdr>
                <w:top w:val="none" w:sz="0" w:space="0" w:color="auto"/>
                <w:left w:val="none" w:sz="0" w:space="0" w:color="auto"/>
                <w:bottom w:val="none" w:sz="0" w:space="0" w:color="auto"/>
                <w:right w:val="none" w:sz="0" w:space="0" w:color="auto"/>
              </w:divBdr>
              <w:divsChild>
                <w:div w:id="1139692824">
                  <w:marLeft w:val="0"/>
                  <w:marRight w:val="0"/>
                  <w:marTop w:val="0"/>
                  <w:marBottom w:val="0"/>
                  <w:divBdr>
                    <w:top w:val="none" w:sz="0" w:space="0" w:color="auto"/>
                    <w:left w:val="none" w:sz="0" w:space="0" w:color="auto"/>
                    <w:bottom w:val="dashed" w:sz="6" w:space="30" w:color="999999"/>
                    <w:right w:val="none" w:sz="0" w:space="0" w:color="auto"/>
                  </w:divBdr>
                </w:div>
                <w:div w:id="681512666">
                  <w:marLeft w:val="0"/>
                  <w:marRight w:val="0"/>
                  <w:marTop w:val="0"/>
                  <w:marBottom w:val="375"/>
                  <w:divBdr>
                    <w:top w:val="none" w:sz="0" w:space="0" w:color="auto"/>
                    <w:left w:val="none" w:sz="0" w:space="0" w:color="auto"/>
                    <w:bottom w:val="none" w:sz="0" w:space="0" w:color="auto"/>
                    <w:right w:val="none" w:sz="0" w:space="0" w:color="auto"/>
                  </w:divBdr>
                  <w:divsChild>
                    <w:div w:id="160852594">
                      <w:marLeft w:val="0"/>
                      <w:marRight w:val="0"/>
                      <w:marTop w:val="375"/>
                      <w:marBottom w:val="0"/>
                      <w:divBdr>
                        <w:top w:val="none" w:sz="0" w:space="0" w:color="auto"/>
                        <w:left w:val="none" w:sz="0" w:space="0" w:color="auto"/>
                        <w:bottom w:val="none" w:sz="0" w:space="0" w:color="auto"/>
                        <w:right w:val="none" w:sz="0" w:space="0" w:color="auto"/>
                      </w:divBdr>
                      <w:divsChild>
                        <w:div w:id="352658562">
                          <w:marLeft w:val="0"/>
                          <w:marRight w:val="225"/>
                          <w:marTop w:val="0"/>
                          <w:marBottom w:val="0"/>
                          <w:divBdr>
                            <w:top w:val="single" w:sz="6" w:space="0" w:color="DCDCDC"/>
                            <w:left w:val="single" w:sz="6" w:space="8" w:color="DCDCDC"/>
                            <w:bottom w:val="single" w:sz="6" w:space="0" w:color="DCDCDC"/>
                            <w:right w:val="single" w:sz="6" w:space="8" w:color="DCDCDC"/>
                          </w:divBdr>
                        </w:div>
                        <w:div w:id="352611109">
                          <w:marLeft w:val="0"/>
                          <w:marRight w:val="0"/>
                          <w:marTop w:val="0"/>
                          <w:marBottom w:val="0"/>
                          <w:divBdr>
                            <w:top w:val="none" w:sz="0" w:space="0" w:color="auto"/>
                            <w:left w:val="none" w:sz="0" w:space="0" w:color="auto"/>
                            <w:bottom w:val="none" w:sz="0" w:space="0" w:color="auto"/>
                            <w:right w:val="none" w:sz="0" w:space="0" w:color="auto"/>
                          </w:divBdr>
                        </w:div>
                      </w:divsChild>
                    </w:div>
                    <w:div w:id="894706545">
                      <w:marLeft w:val="0"/>
                      <w:marRight w:val="0"/>
                      <w:marTop w:val="375"/>
                      <w:marBottom w:val="0"/>
                      <w:divBdr>
                        <w:top w:val="none" w:sz="0" w:space="0" w:color="auto"/>
                        <w:left w:val="none" w:sz="0" w:space="0" w:color="auto"/>
                        <w:bottom w:val="none" w:sz="0" w:space="0" w:color="auto"/>
                        <w:right w:val="none" w:sz="0" w:space="0" w:color="auto"/>
                      </w:divBdr>
                      <w:divsChild>
                        <w:div w:id="1284119393">
                          <w:marLeft w:val="0"/>
                          <w:marRight w:val="225"/>
                          <w:marTop w:val="0"/>
                          <w:marBottom w:val="0"/>
                          <w:divBdr>
                            <w:top w:val="single" w:sz="6" w:space="0" w:color="DCDCDC"/>
                            <w:left w:val="single" w:sz="6" w:space="8" w:color="DCDCDC"/>
                            <w:bottom w:val="single" w:sz="6" w:space="0" w:color="DCDCDC"/>
                            <w:right w:val="single" w:sz="6" w:space="8" w:color="DCDCDC"/>
                          </w:divBdr>
                        </w:div>
                        <w:div w:id="1471367214">
                          <w:marLeft w:val="0"/>
                          <w:marRight w:val="0"/>
                          <w:marTop w:val="0"/>
                          <w:marBottom w:val="0"/>
                          <w:divBdr>
                            <w:top w:val="none" w:sz="0" w:space="0" w:color="auto"/>
                            <w:left w:val="none" w:sz="0" w:space="0" w:color="auto"/>
                            <w:bottom w:val="none" w:sz="0" w:space="0" w:color="auto"/>
                            <w:right w:val="none" w:sz="0" w:space="0" w:color="auto"/>
                          </w:divBdr>
                        </w:div>
                      </w:divsChild>
                    </w:div>
                    <w:div w:id="619798693">
                      <w:marLeft w:val="0"/>
                      <w:marRight w:val="0"/>
                      <w:marTop w:val="375"/>
                      <w:marBottom w:val="0"/>
                      <w:divBdr>
                        <w:top w:val="none" w:sz="0" w:space="0" w:color="auto"/>
                        <w:left w:val="none" w:sz="0" w:space="0" w:color="auto"/>
                        <w:bottom w:val="none" w:sz="0" w:space="0" w:color="auto"/>
                        <w:right w:val="none" w:sz="0" w:space="0" w:color="auto"/>
                      </w:divBdr>
                      <w:divsChild>
                        <w:div w:id="871579197">
                          <w:marLeft w:val="0"/>
                          <w:marRight w:val="225"/>
                          <w:marTop w:val="0"/>
                          <w:marBottom w:val="0"/>
                          <w:divBdr>
                            <w:top w:val="single" w:sz="6" w:space="0" w:color="DCDCDC"/>
                            <w:left w:val="single" w:sz="6" w:space="8" w:color="DCDCDC"/>
                            <w:bottom w:val="single" w:sz="6" w:space="0" w:color="DCDCDC"/>
                            <w:right w:val="single" w:sz="6" w:space="8" w:color="DCDCDC"/>
                          </w:divBdr>
                        </w:div>
                        <w:div w:id="1269654736">
                          <w:marLeft w:val="0"/>
                          <w:marRight w:val="0"/>
                          <w:marTop w:val="0"/>
                          <w:marBottom w:val="0"/>
                          <w:divBdr>
                            <w:top w:val="none" w:sz="0" w:space="0" w:color="auto"/>
                            <w:left w:val="none" w:sz="0" w:space="0" w:color="auto"/>
                            <w:bottom w:val="none" w:sz="0" w:space="0" w:color="auto"/>
                            <w:right w:val="none" w:sz="0" w:space="0" w:color="auto"/>
                          </w:divBdr>
                        </w:div>
                        <w:div w:id="362707299">
                          <w:marLeft w:val="0"/>
                          <w:marRight w:val="0"/>
                          <w:marTop w:val="0"/>
                          <w:marBottom w:val="0"/>
                          <w:divBdr>
                            <w:top w:val="none" w:sz="0" w:space="0" w:color="auto"/>
                            <w:left w:val="none" w:sz="0" w:space="0" w:color="auto"/>
                            <w:bottom w:val="none" w:sz="0" w:space="0" w:color="auto"/>
                            <w:right w:val="none" w:sz="0" w:space="0" w:color="auto"/>
                          </w:divBdr>
                        </w:div>
                        <w:div w:id="1916696065">
                          <w:marLeft w:val="0"/>
                          <w:marRight w:val="0"/>
                          <w:marTop w:val="0"/>
                          <w:marBottom w:val="0"/>
                          <w:divBdr>
                            <w:top w:val="none" w:sz="0" w:space="0" w:color="auto"/>
                            <w:left w:val="none" w:sz="0" w:space="0" w:color="auto"/>
                            <w:bottom w:val="none" w:sz="0" w:space="0" w:color="auto"/>
                            <w:right w:val="none" w:sz="0" w:space="0" w:color="auto"/>
                          </w:divBdr>
                        </w:div>
                      </w:divsChild>
                    </w:div>
                    <w:div w:id="246113555">
                      <w:marLeft w:val="0"/>
                      <w:marRight w:val="0"/>
                      <w:marTop w:val="375"/>
                      <w:marBottom w:val="0"/>
                      <w:divBdr>
                        <w:top w:val="none" w:sz="0" w:space="0" w:color="auto"/>
                        <w:left w:val="none" w:sz="0" w:space="0" w:color="auto"/>
                        <w:bottom w:val="none" w:sz="0" w:space="0" w:color="auto"/>
                        <w:right w:val="none" w:sz="0" w:space="0" w:color="auto"/>
                      </w:divBdr>
                      <w:divsChild>
                        <w:div w:id="1164473191">
                          <w:marLeft w:val="0"/>
                          <w:marRight w:val="225"/>
                          <w:marTop w:val="0"/>
                          <w:marBottom w:val="0"/>
                          <w:divBdr>
                            <w:top w:val="single" w:sz="6" w:space="0" w:color="DCDCDC"/>
                            <w:left w:val="single" w:sz="6" w:space="8" w:color="DCDCDC"/>
                            <w:bottom w:val="single" w:sz="6" w:space="0" w:color="DCDCDC"/>
                            <w:right w:val="single" w:sz="6" w:space="8" w:color="DCDCDC"/>
                          </w:divBdr>
                        </w:div>
                        <w:div w:id="19300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3355">
          <w:marLeft w:val="0"/>
          <w:marRight w:val="0"/>
          <w:marTop w:val="300"/>
          <w:marBottom w:val="0"/>
          <w:divBdr>
            <w:top w:val="none" w:sz="0" w:space="0" w:color="auto"/>
            <w:left w:val="none" w:sz="0" w:space="0" w:color="auto"/>
            <w:bottom w:val="dashed" w:sz="6" w:space="0" w:color="999999"/>
            <w:right w:val="none" w:sz="0" w:space="0" w:color="auto"/>
          </w:divBdr>
          <w:divsChild>
            <w:div w:id="1616719312">
              <w:marLeft w:val="0"/>
              <w:marRight w:val="0"/>
              <w:marTop w:val="0"/>
              <w:marBottom w:val="0"/>
              <w:divBdr>
                <w:top w:val="none" w:sz="0" w:space="0" w:color="auto"/>
                <w:left w:val="none" w:sz="0" w:space="0" w:color="auto"/>
                <w:bottom w:val="none" w:sz="0" w:space="0" w:color="auto"/>
                <w:right w:val="none" w:sz="0" w:space="0" w:color="auto"/>
              </w:divBdr>
            </w:div>
            <w:div w:id="491289794">
              <w:marLeft w:val="0"/>
              <w:marRight w:val="0"/>
              <w:marTop w:val="225"/>
              <w:marBottom w:val="0"/>
              <w:divBdr>
                <w:top w:val="none" w:sz="0" w:space="0" w:color="auto"/>
                <w:left w:val="none" w:sz="0" w:space="0" w:color="auto"/>
                <w:bottom w:val="none" w:sz="0" w:space="0" w:color="auto"/>
                <w:right w:val="none" w:sz="0" w:space="0" w:color="auto"/>
              </w:divBdr>
              <w:divsChild>
                <w:div w:id="561256078">
                  <w:marLeft w:val="0"/>
                  <w:marRight w:val="0"/>
                  <w:marTop w:val="0"/>
                  <w:marBottom w:val="0"/>
                  <w:divBdr>
                    <w:top w:val="none" w:sz="0" w:space="0" w:color="auto"/>
                    <w:left w:val="none" w:sz="0" w:space="0" w:color="auto"/>
                    <w:bottom w:val="none" w:sz="0" w:space="0" w:color="auto"/>
                    <w:right w:val="none" w:sz="0" w:space="0" w:color="auto"/>
                  </w:divBdr>
                </w:div>
                <w:div w:id="1391532957">
                  <w:marLeft w:val="0"/>
                  <w:marRight w:val="0"/>
                  <w:marTop w:val="0"/>
                  <w:marBottom w:val="0"/>
                  <w:divBdr>
                    <w:top w:val="none" w:sz="0" w:space="0" w:color="auto"/>
                    <w:left w:val="none" w:sz="0" w:space="0" w:color="auto"/>
                    <w:bottom w:val="none" w:sz="0" w:space="0" w:color="auto"/>
                    <w:right w:val="none" w:sz="0" w:space="0" w:color="auto"/>
                  </w:divBdr>
                </w:div>
                <w:div w:id="1785996570">
                  <w:marLeft w:val="0"/>
                  <w:marRight w:val="0"/>
                  <w:marTop w:val="0"/>
                  <w:marBottom w:val="0"/>
                  <w:divBdr>
                    <w:top w:val="none" w:sz="0" w:space="0" w:color="auto"/>
                    <w:left w:val="none" w:sz="0" w:space="0" w:color="auto"/>
                    <w:bottom w:val="none" w:sz="0" w:space="0" w:color="auto"/>
                    <w:right w:val="none" w:sz="0" w:space="0" w:color="auto"/>
                  </w:divBdr>
                </w:div>
                <w:div w:id="1516265376">
                  <w:marLeft w:val="0"/>
                  <w:marRight w:val="0"/>
                  <w:marTop w:val="0"/>
                  <w:marBottom w:val="0"/>
                  <w:divBdr>
                    <w:top w:val="none" w:sz="0" w:space="0" w:color="auto"/>
                    <w:left w:val="none" w:sz="0" w:space="0" w:color="auto"/>
                    <w:bottom w:val="none" w:sz="0" w:space="0" w:color="auto"/>
                    <w:right w:val="none" w:sz="0" w:space="0" w:color="auto"/>
                  </w:divBdr>
                </w:div>
              </w:divsChild>
            </w:div>
            <w:div w:id="53164022">
              <w:marLeft w:val="0"/>
              <w:marRight w:val="0"/>
              <w:marTop w:val="360"/>
              <w:marBottom w:val="495"/>
              <w:divBdr>
                <w:top w:val="none" w:sz="0" w:space="0" w:color="auto"/>
                <w:left w:val="none" w:sz="0" w:space="0" w:color="auto"/>
                <w:bottom w:val="none" w:sz="0" w:space="0" w:color="auto"/>
                <w:right w:val="none" w:sz="0" w:space="0" w:color="auto"/>
              </w:divBdr>
              <w:divsChild>
                <w:div w:id="2038265694">
                  <w:marLeft w:val="0"/>
                  <w:marRight w:val="0"/>
                  <w:marTop w:val="0"/>
                  <w:marBottom w:val="0"/>
                  <w:divBdr>
                    <w:top w:val="none" w:sz="0" w:space="0" w:color="auto"/>
                    <w:left w:val="none" w:sz="0" w:space="0" w:color="auto"/>
                    <w:bottom w:val="none" w:sz="0" w:space="0" w:color="auto"/>
                    <w:right w:val="none" w:sz="0" w:space="0" w:color="auto"/>
                  </w:divBdr>
                  <w:divsChild>
                    <w:div w:id="1179000013">
                      <w:marLeft w:val="0"/>
                      <w:marRight w:val="450"/>
                      <w:marTop w:val="0"/>
                      <w:marBottom w:val="0"/>
                      <w:divBdr>
                        <w:top w:val="none" w:sz="0" w:space="0" w:color="auto"/>
                        <w:left w:val="none" w:sz="0" w:space="0" w:color="auto"/>
                        <w:bottom w:val="none" w:sz="0" w:space="0" w:color="auto"/>
                        <w:right w:val="none" w:sz="0" w:space="0" w:color="auto"/>
                      </w:divBdr>
                    </w:div>
                    <w:div w:id="1937516960">
                      <w:marLeft w:val="0"/>
                      <w:marRight w:val="600"/>
                      <w:marTop w:val="0"/>
                      <w:marBottom w:val="0"/>
                      <w:divBdr>
                        <w:top w:val="none" w:sz="0" w:space="0" w:color="auto"/>
                        <w:left w:val="none" w:sz="0" w:space="0" w:color="auto"/>
                        <w:bottom w:val="none" w:sz="0" w:space="0" w:color="auto"/>
                        <w:right w:val="none" w:sz="0" w:space="0" w:color="auto"/>
                      </w:divBdr>
                    </w:div>
                  </w:divsChild>
                </w:div>
                <w:div w:id="1012609935">
                  <w:marLeft w:val="0"/>
                  <w:marRight w:val="0"/>
                  <w:marTop w:val="0"/>
                  <w:marBottom w:val="0"/>
                  <w:divBdr>
                    <w:top w:val="none" w:sz="0" w:space="0" w:color="auto"/>
                    <w:left w:val="none" w:sz="0" w:space="0" w:color="auto"/>
                    <w:bottom w:val="none" w:sz="0" w:space="0" w:color="auto"/>
                    <w:right w:val="none" w:sz="0" w:space="0" w:color="auto"/>
                  </w:divBdr>
                  <w:divsChild>
                    <w:div w:id="1919902126">
                      <w:marLeft w:val="0"/>
                      <w:marRight w:val="330"/>
                      <w:marTop w:val="0"/>
                      <w:marBottom w:val="0"/>
                      <w:divBdr>
                        <w:top w:val="none" w:sz="0" w:space="0" w:color="auto"/>
                        <w:left w:val="none" w:sz="0" w:space="0" w:color="auto"/>
                        <w:bottom w:val="none" w:sz="0" w:space="0" w:color="auto"/>
                        <w:right w:val="none" w:sz="0" w:space="0" w:color="auto"/>
                      </w:divBdr>
                    </w:div>
                    <w:div w:id="1671719104">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31648773">
              <w:marLeft w:val="0"/>
              <w:marRight w:val="0"/>
              <w:marTop w:val="0"/>
              <w:marBottom w:val="0"/>
              <w:divBdr>
                <w:top w:val="none" w:sz="0" w:space="0" w:color="auto"/>
                <w:left w:val="none" w:sz="0" w:space="0" w:color="auto"/>
                <w:bottom w:val="none" w:sz="0" w:space="0" w:color="auto"/>
                <w:right w:val="none" w:sz="0" w:space="0" w:color="auto"/>
              </w:divBdr>
              <w:divsChild>
                <w:div w:id="1675493780">
                  <w:marLeft w:val="0"/>
                  <w:marRight w:val="0"/>
                  <w:marTop w:val="0"/>
                  <w:marBottom w:val="0"/>
                  <w:divBdr>
                    <w:top w:val="none" w:sz="0" w:space="0" w:color="auto"/>
                    <w:left w:val="none" w:sz="0" w:space="0" w:color="auto"/>
                    <w:bottom w:val="dashed" w:sz="6" w:space="30" w:color="999999"/>
                    <w:right w:val="none" w:sz="0" w:space="0" w:color="auto"/>
                  </w:divBdr>
                </w:div>
                <w:div w:id="1146045480">
                  <w:marLeft w:val="0"/>
                  <w:marRight w:val="0"/>
                  <w:marTop w:val="0"/>
                  <w:marBottom w:val="375"/>
                  <w:divBdr>
                    <w:top w:val="none" w:sz="0" w:space="0" w:color="auto"/>
                    <w:left w:val="none" w:sz="0" w:space="0" w:color="auto"/>
                    <w:bottom w:val="none" w:sz="0" w:space="0" w:color="auto"/>
                    <w:right w:val="none" w:sz="0" w:space="0" w:color="auto"/>
                  </w:divBdr>
                  <w:divsChild>
                    <w:div w:id="1901940144">
                      <w:marLeft w:val="0"/>
                      <w:marRight w:val="0"/>
                      <w:marTop w:val="375"/>
                      <w:marBottom w:val="0"/>
                      <w:divBdr>
                        <w:top w:val="none" w:sz="0" w:space="0" w:color="auto"/>
                        <w:left w:val="none" w:sz="0" w:space="0" w:color="auto"/>
                        <w:bottom w:val="none" w:sz="0" w:space="0" w:color="auto"/>
                        <w:right w:val="none" w:sz="0" w:space="0" w:color="auto"/>
                      </w:divBdr>
                      <w:divsChild>
                        <w:div w:id="448400808">
                          <w:marLeft w:val="0"/>
                          <w:marRight w:val="225"/>
                          <w:marTop w:val="0"/>
                          <w:marBottom w:val="0"/>
                          <w:divBdr>
                            <w:top w:val="single" w:sz="6" w:space="0" w:color="DCDCDC"/>
                            <w:left w:val="single" w:sz="6" w:space="8" w:color="DCDCDC"/>
                            <w:bottom w:val="single" w:sz="6" w:space="0" w:color="DCDCDC"/>
                            <w:right w:val="single" w:sz="6" w:space="8" w:color="DCDCDC"/>
                          </w:divBdr>
                        </w:div>
                        <w:div w:id="2070499293">
                          <w:marLeft w:val="0"/>
                          <w:marRight w:val="0"/>
                          <w:marTop w:val="0"/>
                          <w:marBottom w:val="0"/>
                          <w:divBdr>
                            <w:top w:val="none" w:sz="0" w:space="0" w:color="auto"/>
                            <w:left w:val="none" w:sz="0" w:space="0" w:color="auto"/>
                            <w:bottom w:val="none" w:sz="0" w:space="0" w:color="auto"/>
                            <w:right w:val="none" w:sz="0" w:space="0" w:color="auto"/>
                          </w:divBdr>
                        </w:div>
                      </w:divsChild>
                    </w:div>
                    <w:div w:id="329794527">
                      <w:marLeft w:val="0"/>
                      <w:marRight w:val="0"/>
                      <w:marTop w:val="375"/>
                      <w:marBottom w:val="0"/>
                      <w:divBdr>
                        <w:top w:val="none" w:sz="0" w:space="0" w:color="auto"/>
                        <w:left w:val="none" w:sz="0" w:space="0" w:color="auto"/>
                        <w:bottom w:val="none" w:sz="0" w:space="0" w:color="auto"/>
                        <w:right w:val="none" w:sz="0" w:space="0" w:color="auto"/>
                      </w:divBdr>
                      <w:divsChild>
                        <w:div w:id="1999964995">
                          <w:marLeft w:val="0"/>
                          <w:marRight w:val="225"/>
                          <w:marTop w:val="0"/>
                          <w:marBottom w:val="0"/>
                          <w:divBdr>
                            <w:top w:val="single" w:sz="6" w:space="0" w:color="DCDCDC"/>
                            <w:left w:val="single" w:sz="6" w:space="8" w:color="DCDCDC"/>
                            <w:bottom w:val="single" w:sz="6" w:space="0" w:color="DCDCDC"/>
                            <w:right w:val="single" w:sz="6" w:space="8" w:color="DCDCDC"/>
                          </w:divBdr>
                        </w:div>
                        <w:div w:id="182785957">
                          <w:marLeft w:val="0"/>
                          <w:marRight w:val="0"/>
                          <w:marTop w:val="0"/>
                          <w:marBottom w:val="0"/>
                          <w:divBdr>
                            <w:top w:val="none" w:sz="0" w:space="0" w:color="auto"/>
                            <w:left w:val="none" w:sz="0" w:space="0" w:color="auto"/>
                            <w:bottom w:val="none" w:sz="0" w:space="0" w:color="auto"/>
                            <w:right w:val="none" w:sz="0" w:space="0" w:color="auto"/>
                          </w:divBdr>
                        </w:div>
                      </w:divsChild>
                    </w:div>
                    <w:div w:id="1352992647">
                      <w:marLeft w:val="0"/>
                      <w:marRight w:val="0"/>
                      <w:marTop w:val="375"/>
                      <w:marBottom w:val="0"/>
                      <w:divBdr>
                        <w:top w:val="none" w:sz="0" w:space="0" w:color="auto"/>
                        <w:left w:val="none" w:sz="0" w:space="0" w:color="auto"/>
                        <w:bottom w:val="none" w:sz="0" w:space="0" w:color="auto"/>
                        <w:right w:val="none" w:sz="0" w:space="0" w:color="auto"/>
                      </w:divBdr>
                      <w:divsChild>
                        <w:div w:id="1752773655">
                          <w:marLeft w:val="0"/>
                          <w:marRight w:val="225"/>
                          <w:marTop w:val="0"/>
                          <w:marBottom w:val="0"/>
                          <w:divBdr>
                            <w:top w:val="single" w:sz="6" w:space="0" w:color="DCDCDC"/>
                            <w:left w:val="single" w:sz="6" w:space="8" w:color="DCDCDC"/>
                            <w:bottom w:val="single" w:sz="6" w:space="0" w:color="DCDCDC"/>
                            <w:right w:val="single" w:sz="6" w:space="8" w:color="DCDCDC"/>
                          </w:divBdr>
                        </w:div>
                        <w:div w:id="1813980351">
                          <w:marLeft w:val="0"/>
                          <w:marRight w:val="0"/>
                          <w:marTop w:val="0"/>
                          <w:marBottom w:val="0"/>
                          <w:divBdr>
                            <w:top w:val="none" w:sz="0" w:space="0" w:color="auto"/>
                            <w:left w:val="none" w:sz="0" w:space="0" w:color="auto"/>
                            <w:bottom w:val="none" w:sz="0" w:space="0" w:color="auto"/>
                            <w:right w:val="none" w:sz="0" w:space="0" w:color="auto"/>
                          </w:divBdr>
                        </w:div>
                        <w:div w:id="1197088103">
                          <w:marLeft w:val="0"/>
                          <w:marRight w:val="0"/>
                          <w:marTop w:val="0"/>
                          <w:marBottom w:val="0"/>
                          <w:divBdr>
                            <w:top w:val="none" w:sz="0" w:space="0" w:color="auto"/>
                            <w:left w:val="none" w:sz="0" w:space="0" w:color="auto"/>
                            <w:bottom w:val="none" w:sz="0" w:space="0" w:color="auto"/>
                            <w:right w:val="none" w:sz="0" w:space="0" w:color="auto"/>
                          </w:divBdr>
                        </w:div>
                        <w:div w:id="2106875639">
                          <w:marLeft w:val="0"/>
                          <w:marRight w:val="0"/>
                          <w:marTop w:val="0"/>
                          <w:marBottom w:val="0"/>
                          <w:divBdr>
                            <w:top w:val="none" w:sz="0" w:space="0" w:color="auto"/>
                            <w:left w:val="none" w:sz="0" w:space="0" w:color="auto"/>
                            <w:bottom w:val="none" w:sz="0" w:space="0" w:color="auto"/>
                            <w:right w:val="none" w:sz="0" w:space="0" w:color="auto"/>
                          </w:divBdr>
                        </w:div>
                      </w:divsChild>
                    </w:div>
                    <w:div w:id="1492334297">
                      <w:marLeft w:val="0"/>
                      <w:marRight w:val="0"/>
                      <w:marTop w:val="375"/>
                      <w:marBottom w:val="0"/>
                      <w:divBdr>
                        <w:top w:val="none" w:sz="0" w:space="0" w:color="auto"/>
                        <w:left w:val="none" w:sz="0" w:space="0" w:color="auto"/>
                        <w:bottom w:val="none" w:sz="0" w:space="0" w:color="auto"/>
                        <w:right w:val="none" w:sz="0" w:space="0" w:color="auto"/>
                      </w:divBdr>
                      <w:divsChild>
                        <w:div w:id="1121416798">
                          <w:marLeft w:val="0"/>
                          <w:marRight w:val="225"/>
                          <w:marTop w:val="0"/>
                          <w:marBottom w:val="0"/>
                          <w:divBdr>
                            <w:top w:val="single" w:sz="6" w:space="0" w:color="DCDCDC"/>
                            <w:left w:val="single" w:sz="6" w:space="8" w:color="DCDCDC"/>
                            <w:bottom w:val="single" w:sz="6" w:space="0" w:color="DCDCDC"/>
                            <w:right w:val="single" w:sz="6" w:space="8" w:color="DCDCDC"/>
                          </w:divBdr>
                        </w:div>
                        <w:div w:id="4753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31010">
          <w:marLeft w:val="0"/>
          <w:marRight w:val="0"/>
          <w:marTop w:val="300"/>
          <w:marBottom w:val="0"/>
          <w:divBdr>
            <w:top w:val="none" w:sz="0" w:space="0" w:color="auto"/>
            <w:left w:val="none" w:sz="0" w:space="0" w:color="auto"/>
            <w:bottom w:val="dashed" w:sz="6" w:space="0" w:color="999999"/>
            <w:right w:val="none" w:sz="0" w:space="0" w:color="auto"/>
          </w:divBdr>
          <w:divsChild>
            <w:div w:id="1373841107">
              <w:marLeft w:val="0"/>
              <w:marRight w:val="0"/>
              <w:marTop w:val="0"/>
              <w:marBottom w:val="0"/>
              <w:divBdr>
                <w:top w:val="none" w:sz="0" w:space="0" w:color="auto"/>
                <w:left w:val="none" w:sz="0" w:space="0" w:color="auto"/>
                <w:bottom w:val="none" w:sz="0" w:space="0" w:color="auto"/>
                <w:right w:val="none" w:sz="0" w:space="0" w:color="auto"/>
              </w:divBdr>
            </w:div>
            <w:div w:id="642393744">
              <w:marLeft w:val="0"/>
              <w:marRight w:val="0"/>
              <w:marTop w:val="225"/>
              <w:marBottom w:val="0"/>
              <w:divBdr>
                <w:top w:val="none" w:sz="0" w:space="0" w:color="auto"/>
                <w:left w:val="none" w:sz="0" w:space="0" w:color="auto"/>
                <w:bottom w:val="none" w:sz="0" w:space="0" w:color="auto"/>
                <w:right w:val="none" w:sz="0" w:space="0" w:color="auto"/>
              </w:divBdr>
              <w:divsChild>
                <w:div w:id="108744280">
                  <w:marLeft w:val="0"/>
                  <w:marRight w:val="0"/>
                  <w:marTop w:val="0"/>
                  <w:marBottom w:val="0"/>
                  <w:divBdr>
                    <w:top w:val="none" w:sz="0" w:space="0" w:color="auto"/>
                    <w:left w:val="none" w:sz="0" w:space="0" w:color="auto"/>
                    <w:bottom w:val="none" w:sz="0" w:space="0" w:color="auto"/>
                    <w:right w:val="none" w:sz="0" w:space="0" w:color="auto"/>
                  </w:divBdr>
                </w:div>
                <w:div w:id="526410374">
                  <w:marLeft w:val="0"/>
                  <w:marRight w:val="0"/>
                  <w:marTop w:val="0"/>
                  <w:marBottom w:val="0"/>
                  <w:divBdr>
                    <w:top w:val="none" w:sz="0" w:space="0" w:color="auto"/>
                    <w:left w:val="none" w:sz="0" w:space="0" w:color="auto"/>
                    <w:bottom w:val="none" w:sz="0" w:space="0" w:color="auto"/>
                    <w:right w:val="none" w:sz="0" w:space="0" w:color="auto"/>
                  </w:divBdr>
                </w:div>
                <w:div w:id="1636136595">
                  <w:marLeft w:val="0"/>
                  <w:marRight w:val="0"/>
                  <w:marTop w:val="0"/>
                  <w:marBottom w:val="0"/>
                  <w:divBdr>
                    <w:top w:val="none" w:sz="0" w:space="0" w:color="auto"/>
                    <w:left w:val="none" w:sz="0" w:space="0" w:color="auto"/>
                    <w:bottom w:val="none" w:sz="0" w:space="0" w:color="auto"/>
                    <w:right w:val="none" w:sz="0" w:space="0" w:color="auto"/>
                  </w:divBdr>
                </w:div>
                <w:div w:id="495072327">
                  <w:marLeft w:val="0"/>
                  <w:marRight w:val="0"/>
                  <w:marTop w:val="0"/>
                  <w:marBottom w:val="0"/>
                  <w:divBdr>
                    <w:top w:val="none" w:sz="0" w:space="0" w:color="auto"/>
                    <w:left w:val="none" w:sz="0" w:space="0" w:color="auto"/>
                    <w:bottom w:val="none" w:sz="0" w:space="0" w:color="auto"/>
                    <w:right w:val="none" w:sz="0" w:space="0" w:color="auto"/>
                  </w:divBdr>
                </w:div>
              </w:divsChild>
            </w:div>
            <w:div w:id="252127396">
              <w:marLeft w:val="0"/>
              <w:marRight w:val="0"/>
              <w:marTop w:val="360"/>
              <w:marBottom w:val="495"/>
              <w:divBdr>
                <w:top w:val="none" w:sz="0" w:space="0" w:color="auto"/>
                <w:left w:val="none" w:sz="0" w:space="0" w:color="auto"/>
                <w:bottom w:val="none" w:sz="0" w:space="0" w:color="auto"/>
                <w:right w:val="none" w:sz="0" w:space="0" w:color="auto"/>
              </w:divBdr>
              <w:divsChild>
                <w:div w:id="1554848992">
                  <w:marLeft w:val="0"/>
                  <w:marRight w:val="0"/>
                  <w:marTop w:val="0"/>
                  <w:marBottom w:val="0"/>
                  <w:divBdr>
                    <w:top w:val="none" w:sz="0" w:space="0" w:color="auto"/>
                    <w:left w:val="none" w:sz="0" w:space="0" w:color="auto"/>
                    <w:bottom w:val="none" w:sz="0" w:space="0" w:color="auto"/>
                    <w:right w:val="none" w:sz="0" w:space="0" w:color="auto"/>
                  </w:divBdr>
                  <w:divsChild>
                    <w:div w:id="1892183146">
                      <w:marLeft w:val="0"/>
                      <w:marRight w:val="450"/>
                      <w:marTop w:val="0"/>
                      <w:marBottom w:val="0"/>
                      <w:divBdr>
                        <w:top w:val="none" w:sz="0" w:space="0" w:color="auto"/>
                        <w:left w:val="none" w:sz="0" w:space="0" w:color="auto"/>
                        <w:bottom w:val="none" w:sz="0" w:space="0" w:color="auto"/>
                        <w:right w:val="none" w:sz="0" w:space="0" w:color="auto"/>
                      </w:divBdr>
                    </w:div>
                    <w:div w:id="1021856902">
                      <w:marLeft w:val="0"/>
                      <w:marRight w:val="600"/>
                      <w:marTop w:val="0"/>
                      <w:marBottom w:val="0"/>
                      <w:divBdr>
                        <w:top w:val="none" w:sz="0" w:space="0" w:color="auto"/>
                        <w:left w:val="none" w:sz="0" w:space="0" w:color="auto"/>
                        <w:bottom w:val="none" w:sz="0" w:space="0" w:color="auto"/>
                        <w:right w:val="none" w:sz="0" w:space="0" w:color="auto"/>
                      </w:divBdr>
                    </w:div>
                  </w:divsChild>
                </w:div>
                <w:div w:id="8719681">
                  <w:marLeft w:val="0"/>
                  <w:marRight w:val="0"/>
                  <w:marTop w:val="0"/>
                  <w:marBottom w:val="0"/>
                  <w:divBdr>
                    <w:top w:val="none" w:sz="0" w:space="0" w:color="auto"/>
                    <w:left w:val="none" w:sz="0" w:space="0" w:color="auto"/>
                    <w:bottom w:val="none" w:sz="0" w:space="0" w:color="auto"/>
                    <w:right w:val="none" w:sz="0" w:space="0" w:color="auto"/>
                  </w:divBdr>
                  <w:divsChild>
                    <w:div w:id="1500585340">
                      <w:marLeft w:val="0"/>
                      <w:marRight w:val="330"/>
                      <w:marTop w:val="0"/>
                      <w:marBottom w:val="0"/>
                      <w:divBdr>
                        <w:top w:val="none" w:sz="0" w:space="0" w:color="auto"/>
                        <w:left w:val="none" w:sz="0" w:space="0" w:color="auto"/>
                        <w:bottom w:val="none" w:sz="0" w:space="0" w:color="auto"/>
                        <w:right w:val="none" w:sz="0" w:space="0" w:color="auto"/>
                      </w:divBdr>
                    </w:div>
                    <w:div w:id="58623375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2094084576">
              <w:marLeft w:val="0"/>
              <w:marRight w:val="0"/>
              <w:marTop w:val="0"/>
              <w:marBottom w:val="0"/>
              <w:divBdr>
                <w:top w:val="none" w:sz="0" w:space="0" w:color="auto"/>
                <w:left w:val="none" w:sz="0" w:space="0" w:color="auto"/>
                <w:bottom w:val="none" w:sz="0" w:space="0" w:color="auto"/>
                <w:right w:val="none" w:sz="0" w:space="0" w:color="auto"/>
              </w:divBdr>
              <w:divsChild>
                <w:div w:id="721944788">
                  <w:marLeft w:val="0"/>
                  <w:marRight w:val="0"/>
                  <w:marTop w:val="0"/>
                  <w:marBottom w:val="0"/>
                  <w:divBdr>
                    <w:top w:val="none" w:sz="0" w:space="0" w:color="auto"/>
                    <w:left w:val="none" w:sz="0" w:space="0" w:color="auto"/>
                    <w:bottom w:val="dashed" w:sz="6" w:space="30" w:color="999999"/>
                    <w:right w:val="none" w:sz="0" w:space="0" w:color="auto"/>
                  </w:divBdr>
                </w:div>
                <w:div w:id="1138494124">
                  <w:marLeft w:val="0"/>
                  <w:marRight w:val="0"/>
                  <w:marTop w:val="0"/>
                  <w:marBottom w:val="375"/>
                  <w:divBdr>
                    <w:top w:val="none" w:sz="0" w:space="0" w:color="auto"/>
                    <w:left w:val="none" w:sz="0" w:space="0" w:color="auto"/>
                    <w:bottom w:val="none" w:sz="0" w:space="0" w:color="auto"/>
                    <w:right w:val="none" w:sz="0" w:space="0" w:color="auto"/>
                  </w:divBdr>
                  <w:divsChild>
                    <w:div w:id="926382127">
                      <w:marLeft w:val="0"/>
                      <w:marRight w:val="0"/>
                      <w:marTop w:val="375"/>
                      <w:marBottom w:val="0"/>
                      <w:divBdr>
                        <w:top w:val="none" w:sz="0" w:space="0" w:color="auto"/>
                        <w:left w:val="none" w:sz="0" w:space="0" w:color="auto"/>
                        <w:bottom w:val="none" w:sz="0" w:space="0" w:color="auto"/>
                        <w:right w:val="none" w:sz="0" w:space="0" w:color="auto"/>
                      </w:divBdr>
                      <w:divsChild>
                        <w:div w:id="1377704504">
                          <w:marLeft w:val="0"/>
                          <w:marRight w:val="225"/>
                          <w:marTop w:val="0"/>
                          <w:marBottom w:val="0"/>
                          <w:divBdr>
                            <w:top w:val="single" w:sz="6" w:space="0" w:color="DCDCDC"/>
                            <w:left w:val="single" w:sz="6" w:space="8" w:color="DCDCDC"/>
                            <w:bottom w:val="single" w:sz="6" w:space="0" w:color="DCDCDC"/>
                            <w:right w:val="single" w:sz="6" w:space="8" w:color="DCDCDC"/>
                          </w:divBdr>
                        </w:div>
                        <w:div w:id="1508593327">
                          <w:marLeft w:val="0"/>
                          <w:marRight w:val="0"/>
                          <w:marTop w:val="0"/>
                          <w:marBottom w:val="0"/>
                          <w:divBdr>
                            <w:top w:val="none" w:sz="0" w:space="0" w:color="auto"/>
                            <w:left w:val="none" w:sz="0" w:space="0" w:color="auto"/>
                            <w:bottom w:val="none" w:sz="0" w:space="0" w:color="auto"/>
                            <w:right w:val="none" w:sz="0" w:space="0" w:color="auto"/>
                          </w:divBdr>
                        </w:div>
                      </w:divsChild>
                    </w:div>
                    <w:div w:id="1623730985">
                      <w:marLeft w:val="0"/>
                      <w:marRight w:val="0"/>
                      <w:marTop w:val="375"/>
                      <w:marBottom w:val="0"/>
                      <w:divBdr>
                        <w:top w:val="none" w:sz="0" w:space="0" w:color="auto"/>
                        <w:left w:val="none" w:sz="0" w:space="0" w:color="auto"/>
                        <w:bottom w:val="none" w:sz="0" w:space="0" w:color="auto"/>
                        <w:right w:val="none" w:sz="0" w:space="0" w:color="auto"/>
                      </w:divBdr>
                      <w:divsChild>
                        <w:div w:id="1108815033">
                          <w:marLeft w:val="0"/>
                          <w:marRight w:val="225"/>
                          <w:marTop w:val="0"/>
                          <w:marBottom w:val="0"/>
                          <w:divBdr>
                            <w:top w:val="single" w:sz="6" w:space="0" w:color="DCDCDC"/>
                            <w:left w:val="single" w:sz="6" w:space="8" w:color="DCDCDC"/>
                            <w:bottom w:val="single" w:sz="6" w:space="0" w:color="DCDCDC"/>
                            <w:right w:val="single" w:sz="6" w:space="8" w:color="DCDCDC"/>
                          </w:divBdr>
                        </w:div>
                        <w:div w:id="1217158066">
                          <w:marLeft w:val="0"/>
                          <w:marRight w:val="0"/>
                          <w:marTop w:val="0"/>
                          <w:marBottom w:val="0"/>
                          <w:divBdr>
                            <w:top w:val="none" w:sz="0" w:space="0" w:color="auto"/>
                            <w:left w:val="none" w:sz="0" w:space="0" w:color="auto"/>
                            <w:bottom w:val="none" w:sz="0" w:space="0" w:color="auto"/>
                            <w:right w:val="none" w:sz="0" w:space="0" w:color="auto"/>
                          </w:divBdr>
                        </w:div>
                      </w:divsChild>
                    </w:div>
                    <w:div w:id="1136798752">
                      <w:marLeft w:val="0"/>
                      <w:marRight w:val="0"/>
                      <w:marTop w:val="375"/>
                      <w:marBottom w:val="0"/>
                      <w:divBdr>
                        <w:top w:val="none" w:sz="0" w:space="0" w:color="auto"/>
                        <w:left w:val="none" w:sz="0" w:space="0" w:color="auto"/>
                        <w:bottom w:val="none" w:sz="0" w:space="0" w:color="auto"/>
                        <w:right w:val="none" w:sz="0" w:space="0" w:color="auto"/>
                      </w:divBdr>
                      <w:divsChild>
                        <w:div w:id="1498305944">
                          <w:marLeft w:val="0"/>
                          <w:marRight w:val="225"/>
                          <w:marTop w:val="0"/>
                          <w:marBottom w:val="0"/>
                          <w:divBdr>
                            <w:top w:val="single" w:sz="6" w:space="0" w:color="DCDCDC"/>
                            <w:left w:val="single" w:sz="6" w:space="8" w:color="DCDCDC"/>
                            <w:bottom w:val="single" w:sz="6" w:space="0" w:color="DCDCDC"/>
                            <w:right w:val="single" w:sz="6" w:space="8" w:color="DCDCDC"/>
                          </w:divBdr>
                        </w:div>
                        <w:div w:id="1084306211">
                          <w:marLeft w:val="0"/>
                          <w:marRight w:val="0"/>
                          <w:marTop w:val="0"/>
                          <w:marBottom w:val="0"/>
                          <w:divBdr>
                            <w:top w:val="none" w:sz="0" w:space="0" w:color="auto"/>
                            <w:left w:val="none" w:sz="0" w:space="0" w:color="auto"/>
                            <w:bottom w:val="none" w:sz="0" w:space="0" w:color="auto"/>
                            <w:right w:val="none" w:sz="0" w:space="0" w:color="auto"/>
                          </w:divBdr>
                        </w:div>
                        <w:div w:id="1629362763">
                          <w:marLeft w:val="0"/>
                          <w:marRight w:val="0"/>
                          <w:marTop w:val="0"/>
                          <w:marBottom w:val="0"/>
                          <w:divBdr>
                            <w:top w:val="none" w:sz="0" w:space="0" w:color="auto"/>
                            <w:left w:val="none" w:sz="0" w:space="0" w:color="auto"/>
                            <w:bottom w:val="none" w:sz="0" w:space="0" w:color="auto"/>
                            <w:right w:val="none" w:sz="0" w:space="0" w:color="auto"/>
                          </w:divBdr>
                        </w:div>
                        <w:div w:id="1322660536">
                          <w:marLeft w:val="0"/>
                          <w:marRight w:val="0"/>
                          <w:marTop w:val="0"/>
                          <w:marBottom w:val="0"/>
                          <w:divBdr>
                            <w:top w:val="none" w:sz="0" w:space="0" w:color="auto"/>
                            <w:left w:val="none" w:sz="0" w:space="0" w:color="auto"/>
                            <w:bottom w:val="none" w:sz="0" w:space="0" w:color="auto"/>
                            <w:right w:val="none" w:sz="0" w:space="0" w:color="auto"/>
                          </w:divBdr>
                        </w:div>
                      </w:divsChild>
                    </w:div>
                    <w:div w:id="431823942">
                      <w:marLeft w:val="0"/>
                      <w:marRight w:val="0"/>
                      <w:marTop w:val="375"/>
                      <w:marBottom w:val="0"/>
                      <w:divBdr>
                        <w:top w:val="none" w:sz="0" w:space="0" w:color="auto"/>
                        <w:left w:val="none" w:sz="0" w:space="0" w:color="auto"/>
                        <w:bottom w:val="none" w:sz="0" w:space="0" w:color="auto"/>
                        <w:right w:val="none" w:sz="0" w:space="0" w:color="auto"/>
                      </w:divBdr>
                      <w:divsChild>
                        <w:div w:id="1470245567">
                          <w:marLeft w:val="0"/>
                          <w:marRight w:val="225"/>
                          <w:marTop w:val="0"/>
                          <w:marBottom w:val="0"/>
                          <w:divBdr>
                            <w:top w:val="single" w:sz="6" w:space="0" w:color="DCDCDC"/>
                            <w:left w:val="single" w:sz="6" w:space="8" w:color="DCDCDC"/>
                            <w:bottom w:val="single" w:sz="6" w:space="0" w:color="DCDCDC"/>
                            <w:right w:val="single" w:sz="6" w:space="8" w:color="DCDCDC"/>
                          </w:divBdr>
                        </w:div>
                        <w:div w:id="21288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78">
          <w:marLeft w:val="0"/>
          <w:marRight w:val="0"/>
          <w:marTop w:val="300"/>
          <w:marBottom w:val="0"/>
          <w:divBdr>
            <w:top w:val="none" w:sz="0" w:space="0" w:color="auto"/>
            <w:left w:val="none" w:sz="0" w:space="0" w:color="auto"/>
            <w:bottom w:val="dashed" w:sz="6" w:space="0" w:color="999999"/>
            <w:right w:val="none" w:sz="0" w:space="0" w:color="auto"/>
          </w:divBdr>
          <w:divsChild>
            <w:div w:id="1879201289">
              <w:marLeft w:val="0"/>
              <w:marRight w:val="0"/>
              <w:marTop w:val="0"/>
              <w:marBottom w:val="0"/>
              <w:divBdr>
                <w:top w:val="none" w:sz="0" w:space="0" w:color="auto"/>
                <w:left w:val="none" w:sz="0" w:space="0" w:color="auto"/>
                <w:bottom w:val="none" w:sz="0" w:space="0" w:color="auto"/>
                <w:right w:val="none" w:sz="0" w:space="0" w:color="auto"/>
              </w:divBdr>
            </w:div>
            <w:div w:id="417796461">
              <w:marLeft w:val="0"/>
              <w:marRight w:val="0"/>
              <w:marTop w:val="225"/>
              <w:marBottom w:val="0"/>
              <w:divBdr>
                <w:top w:val="none" w:sz="0" w:space="0" w:color="auto"/>
                <w:left w:val="none" w:sz="0" w:space="0" w:color="auto"/>
                <w:bottom w:val="none" w:sz="0" w:space="0" w:color="auto"/>
                <w:right w:val="none" w:sz="0" w:space="0" w:color="auto"/>
              </w:divBdr>
              <w:divsChild>
                <w:div w:id="867989997">
                  <w:marLeft w:val="0"/>
                  <w:marRight w:val="0"/>
                  <w:marTop w:val="0"/>
                  <w:marBottom w:val="0"/>
                  <w:divBdr>
                    <w:top w:val="none" w:sz="0" w:space="0" w:color="auto"/>
                    <w:left w:val="none" w:sz="0" w:space="0" w:color="auto"/>
                    <w:bottom w:val="none" w:sz="0" w:space="0" w:color="auto"/>
                    <w:right w:val="none" w:sz="0" w:space="0" w:color="auto"/>
                  </w:divBdr>
                </w:div>
                <w:div w:id="879821926">
                  <w:marLeft w:val="0"/>
                  <w:marRight w:val="0"/>
                  <w:marTop w:val="0"/>
                  <w:marBottom w:val="0"/>
                  <w:divBdr>
                    <w:top w:val="none" w:sz="0" w:space="0" w:color="auto"/>
                    <w:left w:val="none" w:sz="0" w:space="0" w:color="auto"/>
                    <w:bottom w:val="none" w:sz="0" w:space="0" w:color="auto"/>
                    <w:right w:val="none" w:sz="0" w:space="0" w:color="auto"/>
                  </w:divBdr>
                </w:div>
                <w:div w:id="1192911948">
                  <w:marLeft w:val="0"/>
                  <w:marRight w:val="0"/>
                  <w:marTop w:val="0"/>
                  <w:marBottom w:val="0"/>
                  <w:divBdr>
                    <w:top w:val="none" w:sz="0" w:space="0" w:color="auto"/>
                    <w:left w:val="none" w:sz="0" w:space="0" w:color="auto"/>
                    <w:bottom w:val="none" w:sz="0" w:space="0" w:color="auto"/>
                    <w:right w:val="none" w:sz="0" w:space="0" w:color="auto"/>
                  </w:divBdr>
                </w:div>
                <w:div w:id="1791971224">
                  <w:marLeft w:val="0"/>
                  <w:marRight w:val="0"/>
                  <w:marTop w:val="0"/>
                  <w:marBottom w:val="0"/>
                  <w:divBdr>
                    <w:top w:val="none" w:sz="0" w:space="0" w:color="auto"/>
                    <w:left w:val="none" w:sz="0" w:space="0" w:color="auto"/>
                    <w:bottom w:val="none" w:sz="0" w:space="0" w:color="auto"/>
                    <w:right w:val="none" w:sz="0" w:space="0" w:color="auto"/>
                  </w:divBdr>
                </w:div>
              </w:divsChild>
            </w:div>
            <w:div w:id="1368487884">
              <w:marLeft w:val="0"/>
              <w:marRight w:val="0"/>
              <w:marTop w:val="360"/>
              <w:marBottom w:val="495"/>
              <w:divBdr>
                <w:top w:val="none" w:sz="0" w:space="0" w:color="auto"/>
                <w:left w:val="none" w:sz="0" w:space="0" w:color="auto"/>
                <w:bottom w:val="none" w:sz="0" w:space="0" w:color="auto"/>
                <w:right w:val="none" w:sz="0" w:space="0" w:color="auto"/>
              </w:divBdr>
              <w:divsChild>
                <w:div w:id="1964846363">
                  <w:marLeft w:val="0"/>
                  <w:marRight w:val="0"/>
                  <w:marTop w:val="0"/>
                  <w:marBottom w:val="0"/>
                  <w:divBdr>
                    <w:top w:val="none" w:sz="0" w:space="0" w:color="auto"/>
                    <w:left w:val="none" w:sz="0" w:space="0" w:color="auto"/>
                    <w:bottom w:val="none" w:sz="0" w:space="0" w:color="auto"/>
                    <w:right w:val="none" w:sz="0" w:space="0" w:color="auto"/>
                  </w:divBdr>
                  <w:divsChild>
                    <w:div w:id="2147354854">
                      <w:marLeft w:val="0"/>
                      <w:marRight w:val="450"/>
                      <w:marTop w:val="0"/>
                      <w:marBottom w:val="0"/>
                      <w:divBdr>
                        <w:top w:val="none" w:sz="0" w:space="0" w:color="auto"/>
                        <w:left w:val="none" w:sz="0" w:space="0" w:color="auto"/>
                        <w:bottom w:val="none" w:sz="0" w:space="0" w:color="auto"/>
                        <w:right w:val="none" w:sz="0" w:space="0" w:color="auto"/>
                      </w:divBdr>
                    </w:div>
                    <w:div w:id="1885751738">
                      <w:marLeft w:val="0"/>
                      <w:marRight w:val="600"/>
                      <w:marTop w:val="0"/>
                      <w:marBottom w:val="0"/>
                      <w:divBdr>
                        <w:top w:val="none" w:sz="0" w:space="0" w:color="auto"/>
                        <w:left w:val="none" w:sz="0" w:space="0" w:color="auto"/>
                        <w:bottom w:val="none" w:sz="0" w:space="0" w:color="auto"/>
                        <w:right w:val="none" w:sz="0" w:space="0" w:color="auto"/>
                      </w:divBdr>
                    </w:div>
                  </w:divsChild>
                </w:div>
                <w:div w:id="265385317">
                  <w:marLeft w:val="0"/>
                  <w:marRight w:val="0"/>
                  <w:marTop w:val="0"/>
                  <w:marBottom w:val="0"/>
                  <w:divBdr>
                    <w:top w:val="none" w:sz="0" w:space="0" w:color="auto"/>
                    <w:left w:val="none" w:sz="0" w:space="0" w:color="auto"/>
                    <w:bottom w:val="none" w:sz="0" w:space="0" w:color="auto"/>
                    <w:right w:val="none" w:sz="0" w:space="0" w:color="auto"/>
                  </w:divBdr>
                  <w:divsChild>
                    <w:div w:id="2143383515">
                      <w:marLeft w:val="0"/>
                      <w:marRight w:val="330"/>
                      <w:marTop w:val="0"/>
                      <w:marBottom w:val="0"/>
                      <w:divBdr>
                        <w:top w:val="none" w:sz="0" w:space="0" w:color="auto"/>
                        <w:left w:val="none" w:sz="0" w:space="0" w:color="auto"/>
                        <w:bottom w:val="none" w:sz="0" w:space="0" w:color="auto"/>
                        <w:right w:val="none" w:sz="0" w:space="0" w:color="auto"/>
                      </w:divBdr>
                    </w:div>
                    <w:div w:id="143991063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476263751">
              <w:marLeft w:val="0"/>
              <w:marRight w:val="0"/>
              <w:marTop w:val="0"/>
              <w:marBottom w:val="0"/>
              <w:divBdr>
                <w:top w:val="none" w:sz="0" w:space="0" w:color="auto"/>
                <w:left w:val="none" w:sz="0" w:space="0" w:color="auto"/>
                <w:bottom w:val="none" w:sz="0" w:space="0" w:color="auto"/>
                <w:right w:val="none" w:sz="0" w:space="0" w:color="auto"/>
              </w:divBdr>
              <w:divsChild>
                <w:div w:id="2087723696">
                  <w:marLeft w:val="0"/>
                  <w:marRight w:val="0"/>
                  <w:marTop w:val="0"/>
                  <w:marBottom w:val="0"/>
                  <w:divBdr>
                    <w:top w:val="none" w:sz="0" w:space="0" w:color="auto"/>
                    <w:left w:val="none" w:sz="0" w:space="0" w:color="auto"/>
                    <w:bottom w:val="dashed" w:sz="6" w:space="30" w:color="999999"/>
                    <w:right w:val="none" w:sz="0" w:space="0" w:color="auto"/>
                  </w:divBdr>
                </w:div>
                <w:div w:id="1260063625">
                  <w:marLeft w:val="0"/>
                  <w:marRight w:val="0"/>
                  <w:marTop w:val="0"/>
                  <w:marBottom w:val="375"/>
                  <w:divBdr>
                    <w:top w:val="none" w:sz="0" w:space="0" w:color="auto"/>
                    <w:left w:val="none" w:sz="0" w:space="0" w:color="auto"/>
                    <w:bottom w:val="none" w:sz="0" w:space="0" w:color="auto"/>
                    <w:right w:val="none" w:sz="0" w:space="0" w:color="auto"/>
                  </w:divBdr>
                  <w:divsChild>
                    <w:div w:id="1544711761">
                      <w:marLeft w:val="0"/>
                      <w:marRight w:val="0"/>
                      <w:marTop w:val="375"/>
                      <w:marBottom w:val="0"/>
                      <w:divBdr>
                        <w:top w:val="none" w:sz="0" w:space="0" w:color="auto"/>
                        <w:left w:val="none" w:sz="0" w:space="0" w:color="auto"/>
                        <w:bottom w:val="none" w:sz="0" w:space="0" w:color="auto"/>
                        <w:right w:val="none" w:sz="0" w:space="0" w:color="auto"/>
                      </w:divBdr>
                      <w:divsChild>
                        <w:div w:id="978268189">
                          <w:marLeft w:val="0"/>
                          <w:marRight w:val="225"/>
                          <w:marTop w:val="0"/>
                          <w:marBottom w:val="0"/>
                          <w:divBdr>
                            <w:top w:val="single" w:sz="6" w:space="0" w:color="DCDCDC"/>
                            <w:left w:val="single" w:sz="6" w:space="8" w:color="DCDCDC"/>
                            <w:bottom w:val="single" w:sz="6" w:space="0" w:color="DCDCDC"/>
                            <w:right w:val="single" w:sz="6" w:space="8" w:color="DCDCDC"/>
                          </w:divBdr>
                        </w:div>
                        <w:div w:id="1776831058">
                          <w:marLeft w:val="0"/>
                          <w:marRight w:val="0"/>
                          <w:marTop w:val="0"/>
                          <w:marBottom w:val="0"/>
                          <w:divBdr>
                            <w:top w:val="none" w:sz="0" w:space="0" w:color="auto"/>
                            <w:left w:val="none" w:sz="0" w:space="0" w:color="auto"/>
                            <w:bottom w:val="none" w:sz="0" w:space="0" w:color="auto"/>
                            <w:right w:val="none" w:sz="0" w:space="0" w:color="auto"/>
                          </w:divBdr>
                        </w:div>
                      </w:divsChild>
                    </w:div>
                    <w:div w:id="336009149">
                      <w:marLeft w:val="0"/>
                      <w:marRight w:val="0"/>
                      <w:marTop w:val="375"/>
                      <w:marBottom w:val="0"/>
                      <w:divBdr>
                        <w:top w:val="none" w:sz="0" w:space="0" w:color="auto"/>
                        <w:left w:val="none" w:sz="0" w:space="0" w:color="auto"/>
                        <w:bottom w:val="none" w:sz="0" w:space="0" w:color="auto"/>
                        <w:right w:val="none" w:sz="0" w:space="0" w:color="auto"/>
                      </w:divBdr>
                      <w:divsChild>
                        <w:div w:id="852114793">
                          <w:marLeft w:val="0"/>
                          <w:marRight w:val="225"/>
                          <w:marTop w:val="0"/>
                          <w:marBottom w:val="0"/>
                          <w:divBdr>
                            <w:top w:val="single" w:sz="6" w:space="0" w:color="DCDCDC"/>
                            <w:left w:val="single" w:sz="6" w:space="8" w:color="DCDCDC"/>
                            <w:bottom w:val="single" w:sz="6" w:space="0" w:color="DCDCDC"/>
                            <w:right w:val="single" w:sz="6" w:space="8" w:color="DCDCDC"/>
                          </w:divBdr>
                        </w:div>
                        <w:div w:id="131755813">
                          <w:marLeft w:val="0"/>
                          <w:marRight w:val="0"/>
                          <w:marTop w:val="0"/>
                          <w:marBottom w:val="0"/>
                          <w:divBdr>
                            <w:top w:val="none" w:sz="0" w:space="0" w:color="auto"/>
                            <w:left w:val="none" w:sz="0" w:space="0" w:color="auto"/>
                            <w:bottom w:val="none" w:sz="0" w:space="0" w:color="auto"/>
                            <w:right w:val="none" w:sz="0" w:space="0" w:color="auto"/>
                          </w:divBdr>
                        </w:div>
                      </w:divsChild>
                    </w:div>
                    <w:div w:id="957300671">
                      <w:marLeft w:val="0"/>
                      <w:marRight w:val="0"/>
                      <w:marTop w:val="375"/>
                      <w:marBottom w:val="0"/>
                      <w:divBdr>
                        <w:top w:val="none" w:sz="0" w:space="0" w:color="auto"/>
                        <w:left w:val="none" w:sz="0" w:space="0" w:color="auto"/>
                        <w:bottom w:val="none" w:sz="0" w:space="0" w:color="auto"/>
                        <w:right w:val="none" w:sz="0" w:space="0" w:color="auto"/>
                      </w:divBdr>
                      <w:divsChild>
                        <w:div w:id="1262449224">
                          <w:marLeft w:val="0"/>
                          <w:marRight w:val="225"/>
                          <w:marTop w:val="0"/>
                          <w:marBottom w:val="0"/>
                          <w:divBdr>
                            <w:top w:val="single" w:sz="6" w:space="0" w:color="DCDCDC"/>
                            <w:left w:val="single" w:sz="6" w:space="8" w:color="DCDCDC"/>
                            <w:bottom w:val="single" w:sz="6" w:space="0" w:color="DCDCDC"/>
                            <w:right w:val="single" w:sz="6" w:space="8" w:color="DCDCDC"/>
                          </w:divBdr>
                        </w:div>
                        <w:div w:id="1519781355">
                          <w:marLeft w:val="0"/>
                          <w:marRight w:val="0"/>
                          <w:marTop w:val="0"/>
                          <w:marBottom w:val="0"/>
                          <w:divBdr>
                            <w:top w:val="none" w:sz="0" w:space="0" w:color="auto"/>
                            <w:left w:val="none" w:sz="0" w:space="0" w:color="auto"/>
                            <w:bottom w:val="none" w:sz="0" w:space="0" w:color="auto"/>
                            <w:right w:val="none" w:sz="0" w:space="0" w:color="auto"/>
                          </w:divBdr>
                        </w:div>
                        <w:div w:id="180629643">
                          <w:marLeft w:val="0"/>
                          <w:marRight w:val="0"/>
                          <w:marTop w:val="0"/>
                          <w:marBottom w:val="0"/>
                          <w:divBdr>
                            <w:top w:val="none" w:sz="0" w:space="0" w:color="auto"/>
                            <w:left w:val="none" w:sz="0" w:space="0" w:color="auto"/>
                            <w:bottom w:val="none" w:sz="0" w:space="0" w:color="auto"/>
                            <w:right w:val="none" w:sz="0" w:space="0" w:color="auto"/>
                          </w:divBdr>
                        </w:div>
                        <w:div w:id="1800804178">
                          <w:marLeft w:val="0"/>
                          <w:marRight w:val="0"/>
                          <w:marTop w:val="0"/>
                          <w:marBottom w:val="0"/>
                          <w:divBdr>
                            <w:top w:val="none" w:sz="0" w:space="0" w:color="auto"/>
                            <w:left w:val="none" w:sz="0" w:space="0" w:color="auto"/>
                            <w:bottom w:val="none" w:sz="0" w:space="0" w:color="auto"/>
                            <w:right w:val="none" w:sz="0" w:space="0" w:color="auto"/>
                          </w:divBdr>
                        </w:div>
                      </w:divsChild>
                    </w:div>
                    <w:div w:id="1007755378">
                      <w:marLeft w:val="0"/>
                      <w:marRight w:val="0"/>
                      <w:marTop w:val="375"/>
                      <w:marBottom w:val="0"/>
                      <w:divBdr>
                        <w:top w:val="none" w:sz="0" w:space="0" w:color="auto"/>
                        <w:left w:val="none" w:sz="0" w:space="0" w:color="auto"/>
                        <w:bottom w:val="none" w:sz="0" w:space="0" w:color="auto"/>
                        <w:right w:val="none" w:sz="0" w:space="0" w:color="auto"/>
                      </w:divBdr>
                      <w:divsChild>
                        <w:div w:id="667708282">
                          <w:marLeft w:val="0"/>
                          <w:marRight w:val="225"/>
                          <w:marTop w:val="0"/>
                          <w:marBottom w:val="0"/>
                          <w:divBdr>
                            <w:top w:val="single" w:sz="6" w:space="0" w:color="DCDCDC"/>
                            <w:left w:val="single" w:sz="6" w:space="8" w:color="DCDCDC"/>
                            <w:bottom w:val="single" w:sz="6" w:space="0" w:color="DCDCDC"/>
                            <w:right w:val="single" w:sz="6" w:space="8" w:color="DCDCDC"/>
                          </w:divBdr>
                        </w:div>
                        <w:div w:id="15344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27987">
          <w:marLeft w:val="0"/>
          <w:marRight w:val="0"/>
          <w:marTop w:val="300"/>
          <w:marBottom w:val="0"/>
          <w:divBdr>
            <w:top w:val="none" w:sz="0" w:space="0" w:color="auto"/>
            <w:left w:val="none" w:sz="0" w:space="0" w:color="auto"/>
            <w:bottom w:val="dashed" w:sz="6" w:space="0" w:color="999999"/>
            <w:right w:val="none" w:sz="0" w:space="0" w:color="auto"/>
          </w:divBdr>
          <w:divsChild>
            <w:div w:id="1415199691">
              <w:marLeft w:val="0"/>
              <w:marRight w:val="0"/>
              <w:marTop w:val="0"/>
              <w:marBottom w:val="0"/>
              <w:divBdr>
                <w:top w:val="none" w:sz="0" w:space="0" w:color="auto"/>
                <w:left w:val="none" w:sz="0" w:space="0" w:color="auto"/>
                <w:bottom w:val="none" w:sz="0" w:space="0" w:color="auto"/>
                <w:right w:val="none" w:sz="0" w:space="0" w:color="auto"/>
              </w:divBdr>
            </w:div>
            <w:div w:id="561453906">
              <w:marLeft w:val="0"/>
              <w:marRight w:val="0"/>
              <w:marTop w:val="225"/>
              <w:marBottom w:val="0"/>
              <w:divBdr>
                <w:top w:val="none" w:sz="0" w:space="0" w:color="auto"/>
                <w:left w:val="none" w:sz="0" w:space="0" w:color="auto"/>
                <w:bottom w:val="none" w:sz="0" w:space="0" w:color="auto"/>
                <w:right w:val="none" w:sz="0" w:space="0" w:color="auto"/>
              </w:divBdr>
              <w:divsChild>
                <w:div w:id="2140760383">
                  <w:marLeft w:val="0"/>
                  <w:marRight w:val="0"/>
                  <w:marTop w:val="0"/>
                  <w:marBottom w:val="0"/>
                  <w:divBdr>
                    <w:top w:val="none" w:sz="0" w:space="0" w:color="auto"/>
                    <w:left w:val="none" w:sz="0" w:space="0" w:color="auto"/>
                    <w:bottom w:val="none" w:sz="0" w:space="0" w:color="auto"/>
                    <w:right w:val="none" w:sz="0" w:space="0" w:color="auto"/>
                  </w:divBdr>
                </w:div>
                <w:div w:id="1106462637">
                  <w:marLeft w:val="0"/>
                  <w:marRight w:val="0"/>
                  <w:marTop w:val="0"/>
                  <w:marBottom w:val="0"/>
                  <w:divBdr>
                    <w:top w:val="none" w:sz="0" w:space="0" w:color="auto"/>
                    <w:left w:val="none" w:sz="0" w:space="0" w:color="auto"/>
                    <w:bottom w:val="none" w:sz="0" w:space="0" w:color="auto"/>
                    <w:right w:val="none" w:sz="0" w:space="0" w:color="auto"/>
                  </w:divBdr>
                </w:div>
                <w:div w:id="137338020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
              </w:divsChild>
            </w:div>
            <w:div w:id="136923821">
              <w:marLeft w:val="0"/>
              <w:marRight w:val="0"/>
              <w:marTop w:val="360"/>
              <w:marBottom w:val="495"/>
              <w:divBdr>
                <w:top w:val="none" w:sz="0" w:space="0" w:color="auto"/>
                <w:left w:val="none" w:sz="0" w:space="0" w:color="auto"/>
                <w:bottom w:val="none" w:sz="0" w:space="0" w:color="auto"/>
                <w:right w:val="none" w:sz="0" w:space="0" w:color="auto"/>
              </w:divBdr>
              <w:divsChild>
                <w:div w:id="633175026">
                  <w:marLeft w:val="0"/>
                  <w:marRight w:val="0"/>
                  <w:marTop w:val="0"/>
                  <w:marBottom w:val="0"/>
                  <w:divBdr>
                    <w:top w:val="none" w:sz="0" w:space="0" w:color="auto"/>
                    <w:left w:val="none" w:sz="0" w:space="0" w:color="auto"/>
                    <w:bottom w:val="none" w:sz="0" w:space="0" w:color="auto"/>
                    <w:right w:val="none" w:sz="0" w:space="0" w:color="auto"/>
                  </w:divBdr>
                  <w:divsChild>
                    <w:div w:id="889683903">
                      <w:marLeft w:val="0"/>
                      <w:marRight w:val="450"/>
                      <w:marTop w:val="0"/>
                      <w:marBottom w:val="0"/>
                      <w:divBdr>
                        <w:top w:val="none" w:sz="0" w:space="0" w:color="auto"/>
                        <w:left w:val="none" w:sz="0" w:space="0" w:color="auto"/>
                        <w:bottom w:val="none" w:sz="0" w:space="0" w:color="auto"/>
                        <w:right w:val="none" w:sz="0" w:space="0" w:color="auto"/>
                      </w:divBdr>
                    </w:div>
                    <w:div w:id="1965689754">
                      <w:marLeft w:val="0"/>
                      <w:marRight w:val="600"/>
                      <w:marTop w:val="0"/>
                      <w:marBottom w:val="0"/>
                      <w:divBdr>
                        <w:top w:val="none" w:sz="0" w:space="0" w:color="auto"/>
                        <w:left w:val="none" w:sz="0" w:space="0" w:color="auto"/>
                        <w:bottom w:val="none" w:sz="0" w:space="0" w:color="auto"/>
                        <w:right w:val="none" w:sz="0" w:space="0" w:color="auto"/>
                      </w:divBdr>
                    </w:div>
                  </w:divsChild>
                </w:div>
                <w:div w:id="1021475422">
                  <w:marLeft w:val="0"/>
                  <w:marRight w:val="0"/>
                  <w:marTop w:val="0"/>
                  <w:marBottom w:val="0"/>
                  <w:divBdr>
                    <w:top w:val="none" w:sz="0" w:space="0" w:color="auto"/>
                    <w:left w:val="none" w:sz="0" w:space="0" w:color="auto"/>
                    <w:bottom w:val="none" w:sz="0" w:space="0" w:color="auto"/>
                    <w:right w:val="none" w:sz="0" w:space="0" w:color="auto"/>
                  </w:divBdr>
                  <w:divsChild>
                    <w:div w:id="589311600">
                      <w:marLeft w:val="0"/>
                      <w:marRight w:val="330"/>
                      <w:marTop w:val="0"/>
                      <w:marBottom w:val="0"/>
                      <w:divBdr>
                        <w:top w:val="none" w:sz="0" w:space="0" w:color="auto"/>
                        <w:left w:val="none" w:sz="0" w:space="0" w:color="auto"/>
                        <w:bottom w:val="none" w:sz="0" w:space="0" w:color="auto"/>
                        <w:right w:val="none" w:sz="0" w:space="0" w:color="auto"/>
                      </w:divBdr>
                    </w:div>
                    <w:div w:id="4086111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050610707">
              <w:marLeft w:val="0"/>
              <w:marRight w:val="0"/>
              <w:marTop w:val="0"/>
              <w:marBottom w:val="0"/>
              <w:divBdr>
                <w:top w:val="none" w:sz="0" w:space="0" w:color="auto"/>
                <w:left w:val="none" w:sz="0" w:space="0" w:color="auto"/>
                <w:bottom w:val="none" w:sz="0" w:space="0" w:color="auto"/>
                <w:right w:val="none" w:sz="0" w:space="0" w:color="auto"/>
              </w:divBdr>
              <w:divsChild>
                <w:div w:id="2041277629">
                  <w:marLeft w:val="0"/>
                  <w:marRight w:val="0"/>
                  <w:marTop w:val="0"/>
                  <w:marBottom w:val="0"/>
                  <w:divBdr>
                    <w:top w:val="none" w:sz="0" w:space="0" w:color="auto"/>
                    <w:left w:val="none" w:sz="0" w:space="0" w:color="auto"/>
                    <w:bottom w:val="dashed" w:sz="6" w:space="30" w:color="999999"/>
                    <w:right w:val="none" w:sz="0" w:space="0" w:color="auto"/>
                  </w:divBdr>
                </w:div>
                <w:div w:id="1650791333">
                  <w:marLeft w:val="0"/>
                  <w:marRight w:val="0"/>
                  <w:marTop w:val="0"/>
                  <w:marBottom w:val="375"/>
                  <w:divBdr>
                    <w:top w:val="none" w:sz="0" w:space="0" w:color="auto"/>
                    <w:left w:val="none" w:sz="0" w:space="0" w:color="auto"/>
                    <w:bottom w:val="none" w:sz="0" w:space="0" w:color="auto"/>
                    <w:right w:val="none" w:sz="0" w:space="0" w:color="auto"/>
                  </w:divBdr>
                  <w:divsChild>
                    <w:div w:id="658773632">
                      <w:marLeft w:val="0"/>
                      <w:marRight w:val="0"/>
                      <w:marTop w:val="375"/>
                      <w:marBottom w:val="0"/>
                      <w:divBdr>
                        <w:top w:val="none" w:sz="0" w:space="0" w:color="auto"/>
                        <w:left w:val="none" w:sz="0" w:space="0" w:color="auto"/>
                        <w:bottom w:val="none" w:sz="0" w:space="0" w:color="auto"/>
                        <w:right w:val="none" w:sz="0" w:space="0" w:color="auto"/>
                      </w:divBdr>
                      <w:divsChild>
                        <w:div w:id="809057435">
                          <w:marLeft w:val="0"/>
                          <w:marRight w:val="225"/>
                          <w:marTop w:val="0"/>
                          <w:marBottom w:val="0"/>
                          <w:divBdr>
                            <w:top w:val="single" w:sz="6" w:space="0" w:color="DCDCDC"/>
                            <w:left w:val="single" w:sz="6" w:space="8" w:color="DCDCDC"/>
                            <w:bottom w:val="single" w:sz="6" w:space="0" w:color="DCDCDC"/>
                            <w:right w:val="single" w:sz="6" w:space="8" w:color="DCDCDC"/>
                          </w:divBdr>
                        </w:div>
                        <w:div w:id="804934196">
                          <w:marLeft w:val="0"/>
                          <w:marRight w:val="0"/>
                          <w:marTop w:val="0"/>
                          <w:marBottom w:val="0"/>
                          <w:divBdr>
                            <w:top w:val="none" w:sz="0" w:space="0" w:color="auto"/>
                            <w:left w:val="none" w:sz="0" w:space="0" w:color="auto"/>
                            <w:bottom w:val="none" w:sz="0" w:space="0" w:color="auto"/>
                            <w:right w:val="none" w:sz="0" w:space="0" w:color="auto"/>
                          </w:divBdr>
                        </w:div>
                      </w:divsChild>
                    </w:div>
                    <w:div w:id="684287019">
                      <w:marLeft w:val="0"/>
                      <w:marRight w:val="0"/>
                      <w:marTop w:val="375"/>
                      <w:marBottom w:val="0"/>
                      <w:divBdr>
                        <w:top w:val="none" w:sz="0" w:space="0" w:color="auto"/>
                        <w:left w:val="none" w:sz="0" w:space="0" w:color="auto"/>
                        <w:bottom w:val="none" w:sz="0" w:space="0" w:color="auto"/>
                        <w:right w:val="none" w:sz="0" w:space="0" w:color="auto"/>
                      </w:divBdr>
                      <w:divsChild>
                        <w:div w:id="714694111">
                          <w:marLeft w:val="0"/>
                          <w:marRight w:val="225"/>
                          <w:marTop w:val="0"/>
                          <w:marBottom w:val="0"/>
                          <w:divBdr>
                            <w:top w:val="single" w:sz="6" w:space="0" w:color="DCDCDC"/>
                            <w:left w:val="single" w:sz="6" w:space="8" w:color="DCDCDC"/>
                            <w:bottom w:val="single" w:sz="6" w:space="0" w:color="DCDCDC"/>
                            <w:right w:val="single" w:sz="6" w:space="8" w:color="DCDCDC"/>
                          </w:divBdr>
                        </w:div>
                        <w:div w:id="1454863656">
                          <w:marLeft w:val="0"/>
                          <w:marRight w:val="0"/>
                          <w:marTop w:val="0"/>
                          <w:marBottom w:val="0"/>
                          <w:divBdr>
                            <w:top w:val="none" w:sz="0" w:space="0" w:color="auto"/>
                            <w:left w:val="none" w:sz="0" w:space="0" w:color="auto"/>
                            <w:bottom w:val="none" w:sz="0" w:space="0" w:color="auto"/>
                            <w:right w:val="none" w:sz="0" w:space="0" w:color="auto"/>
                          </w:divBdr>
                        </w:div>
                      </w:divsChild>
                    </w:div>
                    <w:div w:id="2043943965">
                      <w:marLeft w:val="0"/>
                      <w:marRight w:val="0"/>
                      <w:marTop w:val="375"/>
                      <w:marBottom w:val="0"/>
                      <w:divBdr>
                        <w:top w:val="none" w:sz="0" w:space="0" w:color="auto"/>
                        <w:left w:val="none" w:sz="0" w:space="0" w:color="auto"/>
                        <w:bottom w:val="none" w:sz="0" w:space="0" w:color="auto"/>
                        <w:right w:val="none" w:sz="0" w:space="0" w:color="auto"/>
                      </w:divBdr>
                      <w:divsChild>
                        <w:div w:id="1772966669">
                          <w:marLeft w:val="0"/>
                          <w:marRight w:val="225"/>
                          <w:marTop w:val="0"/>
                          <w:marBottom w:val="0"/>
                          <w:divBdr>
                            <w:top w:val="single" w:sz="6" w:space="0" w:color="DCDCDC"/>
                            <w:left w:val="single" w:sz="6" w:space="8" w:color="DCDCDC"/>
                            <w:bottom w:val="single" w:sz="6" w:space="0" w:color="DCDCDC"/>
                            <w:right w:val="single" w:sz="6" w:space="8" w:color="DCDCDC"/>
                          </w:divBdr>
                        </w:div>
                        <w:div w:id="951060564">
                          <w:marLeft w:val="0"/>
                          <w:marRight w:val="0"/>
                          <w:marTop w:val="0"/>
                          <w:marBottom w:val="0"/>
                          <w:divBdr>
                            <w:top w:val="none" w:sz="0" w:space="0" w:color="auto"/>
                            <w:left w:val="none" w:sz="0" w:space="0" w:color="auto"/>
                            <w:bottom w:val="none" w:sz="0" w:space="0" w:color="auto"/>
                            <w:right w:val="none" w:sz="0" w:space="0" w:color="auto"/>
                          </w:divBdr>
                        </w:div>
                        <w:div w:id="2023430322">
                          <w:marLeft w:val="0"/>
                          <w:marRight w:val="0"/>
                          <w:marTop w:val="0"/>
                          <w:marBottom w:val="0"/>
                          <w:divBdr>
                            <w:top w:val="none" w:sz="0" w:space="0" w:color="auto"/>
                            <w:left w:val="none" w:sz="0" w:space="0" w:color="auto"/>
                            <w:bottom w:val="none" w:sz="0" w:space="0" w:color="auto"/>
                            <w:right w:val="none" w:sz="0" w:space="0" w:color="auto"/>
                          </w:divBdr>
                        </w:div>
                        <w:div w:id="1973168104">
                          <w:marLeft w:val="0"/>
                          <w:marRight w:val="0"/>
                          <w:marTop w:val="0"/>
                          <w:marBottom w:val="0"/>
                          <w:divBdr>
                            <w:top w:val="none" w:sz="0" w:space="0" w:color="auto"/>
                            <w:left w:val="none" w:sz="0" w:space="0" w:color="auto"/>
                            <w:bottom w:val="none" w:sz="0" w:space="0" w:color="auto"/>
                            <w:right w:val="none" w:sz="0" w:space="0" w:color="auto"/>
                          </w:divBdr>
                        </w:div>
                      </w:divsChild>
                    </w:div>
                    <w:div w:id="19362096">
                      <w:marLeft w:val="0"/>
                      <w:marRight w:val="0"/>
                      <w:marTop w:val="375"/>
                      <w:marBottom w:val="0"/>
                      <w:divBdr>
                        <w:top w:val="none" w:sz="0" w:space="0" w:color="auto"/>
                        <w:left w:val="none" w:sz="0" w:space="0" w:color="auto"/>
                        <w:bottom w:val="none" w:sz="0" w:space="0" w:color="auto"/>
                        <w:right w:val="none" w:sz="0" w:space="0" w:color="auto"/>
                      </w:divBdr>
                      <w:divsChild>
                        <w:div w:id="45108576">
                          <w:marLeft w:val="0"/>
                          <w:marRight w:val="225"/>
                          <w:marTop w:val="0"/>
                          <w:marBottom w:val="0"/>
                          <w:divBdr>
                            <w:top w:val="single" w:sz="6" w:space="0" w:color="DCDCDC"/>
                            <w:left w:val="single" w:sz="6" w:space="8" w:color="DCDCDC"/>
                            <w:bottom w:val="single" w:sz="6" w:space="0" w:color="DCDCDC"/>
                            <w:right w:val="single" w:sz="6" w:space="8" w:color="DCDCDC"/>
                          </w:divBdr>
                        </w:div>
                        <w:div w:id="1238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7100">
          <w:marLeft w:val="0"/>
          <w:marRight w:val="0"/>
          <w:marTop w:val="300"/>
          <w:marBottom w:val="0"/>
          <w:divBdr>
            <w:top w:val="none" w:sz="0" w:space="0" w:color="auto"/>
            <w:left w:val="none" w:sz="0" w:space="0" w:color="auto"/>
            <w:bottom w:val="dashed" w:sz="6" w:space="0" w:color="999999"/>
            <w:right w:val="none" w:sz="0" w:space="0" w:color="auto"/>
          </w:divBdr>
          <w:divsChild>
            <w:div w:id="521089272">
              <w:marLeft w:val="0"/>
              <w:marRight w:val="0"/>
              <w:marTop w:val="0"/>
              <w:marBottom w:val="0"/>
              <w:divBdr>
                <w:top w:val="none" w:sz="0" w:space="0" w:color="auto"/>
                <w:left w:val="none" w:sz="0" w:space="0" w:color="auto"/>
                <w:bottom w:val="none" w:sz="0" w:space="0" w:color="auto"/>
                <w:right w:val="none" w:sz="0" w:space="0" w:color="auto"/>
              </w:divBdr>
            </w:div>
            <w:div w:id="1497961946">
              <w:marLeft w:val="0"/>
              <w:marRight w:val="0"/>
              <w:marTop w:val="225"/>
              <w:marBottom w:val="0"/>
              <w:divBdr>
                <w:top w:val="none" w:sz="0" w:space="0" w:color="auto"/>
                <w:left w:val="none" w:sz="0" w:space="0" w:color="auto"/>
                <w:bottom w:val="none" w:sz="0" w:space="0" w:color="auto"/>
                <w:right w:val="none" w:sz="0" w:space="0" w:color="auto"/>
              </w:divBdr>
              <w:divsChild>
                <w:div w:id="567303032">
                  <w:marLeft w:val="0"/>
                  <w:marRight w:val="0"/>
                  <w:marTop w:val="0"/>
                  <w:marBottom w:val="0"/>
                  <w:divBdr>
                    <w:top w:val="none" w:sz="0" w:space="0" w:color="auto"/>
                    <w:left w:val="none" w:sz="0" w:space="0" w:color="auto"/>
                    <w:bottom w:val="none" w:sz="0" w:space="0" w:color="auto"/>
                    <w:right w:val="none" w:sz="0" w:space="0" w:color="auto"/>
                  </w:divBdr>
                </w:div>
                <w:div w:id="1027563765">
                  <w:marLeft w:val="0"/>
                  <w:marRight w:val="0"/>
                  <w:marTop w:val="0"/>
                  <w:marBottom w:val="0"/>
                  <w:divBdr>
                    <w:top w:val="none" w:sz="0" w:space="0" w:color="auto"/>
                    <w:left w:val="none" w:sz="0" w:space="0" w:color="auto"/>
                    <w:bottom w:val="none" w:sz="0" w:space="0" w:color="auto"/>
                    <w:right w:val="none" w:sz="0" w:space="0" w:color="auto"/>
                  </w:divBdr>
                </w:div>
                <w:div w:id="867840857">
                  <w:marLeft w:val="0"/>
                  <w:marRight w:val="0"/>
                  <w:marTop w:val="0"/>
                  <w:marBottom w:val="0"/>
                  <w:divBdr>
                    <w:top w:val="none" w:sz="0" w:space="0" w:color="auto"/>
                    <w:left w:val="none" w:sz="0" w:space="0" w:color="auto"/>
                    <w:bottom w:val="none" w:sz="0" w:space="0" w:color="auto"/>
                    <w:right w:val="none" w:sz="0" w:space="0" w:color="auto"/>
                  </w:divBdr>
                </w:div>
                <w:div w:id="48892727">
                  <w:marLeft w:val="0"/>
                  <w:marRight w:val="0"/>
                  <w:marTop w:val="0"/>
                  <w:marBottom w:val="0"/>
                  <w:divBdr>
                    <w:top w:val="none" w:sz="0" w:space="0" w:color="auto"/>
                    <w:left w:val="none" w:sz="0" w:space="0" w:color="auto"/>
                    <w:bottom w:val="none" w:sz="0" w:space="0" w:color="auto"/>
                    <w:right w:val="none" w:sz="0" w:space="0" w:color="auto"/>
                  </w:divBdr>
                </w:div>
              </w:divsChild>
            </w:div>
            <w:div w:id="459883956">
              <w:marLeft w:val="0"/>
              <w:marRight w:val="0"/>
              <w:marTop w:val="360"/>
              <w:marBottom w:val="495"/>
              <w:divBdr>
                <w:top w:val="none" w:sz="0" w:space="0" w:color="auto"/>
                <w:left w:val="none" w:sz="0" w:space="0" w:color="auto"/>
                <w:bottom w:val="none" w:sz="0" w:space="0" w:color="auto"/>
                <w:right w:val="none" w:sz="0" w:space="0" w:color="auto"/>
              </w:divBdr>
              <w:divsChild>
                <w:div w:id="2111656617">
                  <w:marLeft w:val="0"/>
                  <w:marRight w:val="0"/>
                  <w:marTop w:val="0"/>
                  <w:marBottom w:val="0"/>
                  <w:divBdr>
                    <w:top w:val="none" w:sz="0" w:space="0" w:color="auto"/>
                    <w:left w:val="none" w:sz="0" w:space="0" w:color="auto"/>
                    <w:bottom w:val="none" w:sz="0" w:space="0" w:color="auto"/>
                    <w:right w:val="none" w:sz="0" w:space="0" w:color="auto"/>
                  </w:divBdr>
                  <w:divsChild>
                    <w:div w:id="1337004591">
                      <w:marLeft w:val="0"/>
                      <w:marRight w:val="450"/>
                      <w:marTop w:val="0"/>
                      <w:marBottom w:val="0"/>
                      <w:divBdr>
                        <w:top w:val="none" w:sz="0" w:space="0" w:color="auto"/>
                        <w:left w:val="none" w:sz="0" w:space="0" w:color="auto"/>
                        <w:bottom w:val="none" w:sz="0" w:space="0" w:color="auto"/>
                        <w:right w:val="none" w:sz="0" w:space="0" w:color="auto"/>
                      </w:divBdr>
                    </w:div>
                    <w:div w:id="860628207">
                      <w:marLeft w:val="0"/>
                      <w:marRight w:val="600"/>
                      <w:marTop w:val="0"/>
                      <w:marBottom w:val="0"/>
                      <w:divBdr>
                        <w:top w:val="none" w:sz="0" w:space="0" w:color="auto"/>
                        <w:left w:val="none" w:sz="0" w:space="0" w:color="auto"/>
                        <w:bottom w:val="none" w:sz="0" w:space="0" w:color="auto"/>
                        <w:right w:val="none" w:sz="0" w:space="0" w:color="auto"/>
                      </w:divBdr>
                    </w:div>
                  </w:divsChild>
                </w:div>
                <w:div w:id="770396216">
                  <w:marLeft w:val="0"/>
                  <w:marRight w:val="0"/>
                  <w:marTop w:val="0"/>
                  <w:marBottom w:val="0"/>
                  <w:divBdr>
                    <w:top w:val="none" w:sz="0" w:space="0" w:color="auto"/>
                    <w:left w:val="none" w:sz="0" w:space="0" w:color="auto"/>
                    <w:bottom w:val="none" w:sz="0" w:space="0" w:color="auto"/>
                    <w:right w:val="none" w:sz="0" w:space="0" w:color="auto"/>
                  </w:divBdr>
                  <w:divsChild>
                    <w:div w:id="1156922182">
                      <w:marLeft w:val="0"/>
                      <w:marRight w:val="330"/>
                      <w:marTop w:val="0"/>
                      <w:marBottom w:val="0"/>
                      <w:divBdr>
                        <w:top w:val="none" w:sz="0" w:space="0" w:color="auto"/>
                        <w:left w:val="none" w:sz="0" w:space="0" w:color="auto"/>
                        <w:bottom w:val="none" w:sz="0" w:space="0" w:color="auto"/>
                        <w:right w:val="none" w:sz="0" w:space="0" w:color="auto"/>
                      </w:divBdr>
                    </w:div>
                    <w:div w:id="35423878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095521506">
              <w:marLeft w:val="0"/>
              <w:marRight w:val="0"/>
              <w:marTop w:val="0"/>
              <w:marBottom w:val="0"/>
              <w:divBdr>
                <w:top w:val="none" w:sz="0" w:space="0" w:color="auto"/>
                <w:left w:val="none" w:sz="0" w:space="0" w:color="auto"/>
                <w:bottom w:val="none" w:sz="0" w:space="0" w:color="auto"/>
                <w:right w:val="none" w:sz="0" w:space="0" w:color="auto"/>
              </w:divBdr>
              <w:divsChild>
                <w:div w:id="488980996">
                  <w:marLeft w:val="0"/>
                  <w:marRight w:val="0"/>
                  <w:marTop w:val="0"/>
                  <w:marBottom w:val="0"/>
                  <w:divBdr>
                    <w:top w:val="none" w:sz="0" w:space="0" w:color="auto"/>
                    <w:left w:val="none" w:sz="0" w:space="0" w:color="auto"/>
                    <w:bottom w:val="dashed" w:sz="6" w:space="30" w:color="999999"/>
                    <w:right w:val="none" w:sz="0" w:space="0" w:color="auto"/>
                  </w:divBdr>
                </w:div>
                <w:div w:id="1255748750">
                  <w:marLeft w:val="0"/>
                  <w:marRight w:val="0"/>
                  <w:marTop w:val="0"/>
                  <w:marBottom w:val="375"/>
                  <w:divBdr>
                    <w:top w:val="none" w:sz="0" w:space="0" w:color="auto"/>
                    <w:left w:val="none" w:sz="0" w:space="0" w:color="auto"/>
                    <w:bottom w:val="none" w:sz="0" w:space="0" w:color="auto"/>
                    <w:right w:val="none" w:sz="0" w:space="0" w:color="auto"/>
                  </w:divBdr>
                  <w:divsChild>
                    <w:div w:id="1426028444">
                      <w:marLeft w:val="0"/>
                      <w:marRight w:val="0"/>
                      <w:marTop w:val="375"/>
                      <w:marBottom w:val="0"/>
                      <w:divBdr>
                        <w:top w:val="none" w:sz="0" w:space="0" w:color="auto"/>
                        <w:left w:val="none" w:sz="0" w:space="0" w:color="auto"/>
                        <w:bottom w:val="none" w:sz="0" w:space="0" w:color="auto"/>
                        <w:right w:val="none" w:sz="0" w:space="0" w:color="auto"/>
                      </w:divBdr>
                      <w:divsChild>
                        <w:div w:id="969088623">
                          <w:marLeft w:val="0"/>
                          <w:marRight w:val="225"/>
                          <w:marTop w:val="0"/>
                          <w:marBottom w:val="0"/>
                          <w:divBdr>
                            <w:top w:val="single" w:sz="6" w:space="0" w:color="DCDCDC"/>
                            <w:left w:val="single" w:sz="6" w:space="8" w:color="DCDCDC"/>
                            <w:bottom w:val="single" w:sz="6" w:space="0" w:color="DCDCDC"/>
                            <w:right w:val="single" w:sz="6" w:space="8" w:color="DCDCDC"/>
                          </w:divBdr>
                        </w:div>
                        <w:div w:id="320081666">
                          <w:marLeft w:val="0"/>
                          <w:marRight w:val="0"/>
                          <w:marTop w:val="0"/>
                          <w:marBottom w:val="0"/>
                          <w:divBdr>
                            <w:top w:val="none" w:sz="0" w:space="0" w:color="auto"/>
                            <w:left w:val="none" w:sz="0" w:space="0" w:color="auto"/>
                            <w:bottom w:val="none" w:sz="0" w:space="0" w:color="auto"/>
                            <w:right w:val="none" w:sz="0" w:space="0" w:color="auto"/>
                          </w:divBdr>
                        </w:div>
                      </w:divsChild>
                    </w:div>
                    <w:div w:id="1407725370">
                      <w:marLeft w:val="0"/>
                      <w:marRight w:val="0"/>
                      <w:marTop w:val="375"/>
                      <w:marBottom w:val="0"/>
                      <w:divBdr>
                        <w:top w:val="none" w:sz="0" w:space="0" w:color="auto"/>
                        <w:left w:val="none" w:sz="0" w:space="0" w:color="auto"/>
                        <w:bottom w:val="none" w:sz="0" w:space="0" w:color="auto"/>
                        <w:right w:val="none" w:sz="0" w:space="0" w:color="auto"/>
                      </w:divBdr>
                      <w:divsChild>
                        <w:div w:id="1117408232">
                          <w:marLeft w:val="0"/>
                          <w:marRight w:val="225"/>
                          <w:marTop w:val="0"/>
                          <w:marBottom w:val="0"/>
                          <w:divBdr>
                            <w:top w:val="single" w:sz="6" w:space="0" w:color="DCDCDC"/>
                            <w:left w:val="single" w:sz="6" w:space="8" w:color="DCDCDC"/>
                            <w:bottom w:val="single" w:sz="6" w:space="0" w:color="DCDCDC"/>
                            <w:right w:val="single" w:sz="6" w:space="8" w:color="DCDCDC"/>
                          </w:divBdr>
                        </w:div>
                        <w:div w:id="374236750">
                          <w:marLeft w:val="0"/>
                          <w:marRight w:val="0"/>
                          <w:marTop w:val="0"/>
                          <w:marBottom w:val="0"/>
                          <w:divBdr>
                            <w:top w:val="none" w:sz="0" w:space="0" w:color="auto"/>
                            <w:left w:val="none" w:sz="0" w:space="0" w:color="auto"/>
                            <w:bottom w:val="none" w:sz="0" w:space="0" w:color="auto"/>
                            <w:right w:val="none" w:sz="0" w:space="0" w:color="auto"/>
                          </w:divBdr>
                        </w:div>
                      </w:divsChild>
                    </w:div>
                    <w:div w:id="267809417">
                      <w:marLeft w:val="0"/>
                      <w:marRight w:val="0"/>
                      <w:marTop w:val="375"/>
                      <w:marBottom w:val="0"/>
                      <w:divBdr>
                        <w:top w:val="none" w:sz="0" w:space="0" w:color="auto"/>
                        <w:left w:val="none" w:sz="0" w:space="0" w:color="auto"/>
                        <w:bottom w:val="none" w:sz="0" w:space="0" w:color="auto"/>
                        <w:right w:val="none" w:sz="0" w:space="0" w:color="auto"/>
                      </w:divBdr>
                      <w:divsChild>
                        <w:div w:id="1415278158">
                          <w:marLeft w:val="0"/>
                          <w:marRight w:val="225"/>
                          <w:marTop w:val="0"/>
                          <w:marBottom w:val="0"/>
                          <w:divBdr>
                            <w:top w:val="single" w:sz="6" w:space="0" w:color="DCDCDC"/>
                            <w:left w:val="single" w:sz="6" w:space="8" w:color="DCDCDC"/>
                            <w:bottom w:val="single" w:sz="6" w:space="0" w:color="DCDCDC"/>
                            <w:right w:val="single" w:sz="6" w:space="8" w:color="DCDCDC"/>
                          </w:divBdr>
                        </w:div>
                        <w:div w:id="1478299452">
                          <w:marLeft w:val="0"/>
                          <w:marRight w:val="0"/>
                          <w:marTop w:val="0"/>
                          <w:marBottom w:val="0"/>
                          <w:divBdr>
                            <w:top w:val="none" w:sz="0" w:space="0" w:color="auto"/>
                            <w:left w:val="none" w:sz="0" w:space="0" w:color="auto"/>
                            <w:bottom w:val="none" w:sz="0" w:space="0" w:color="auto"/>
                            <w:right w:val="none" w:sz="0" w:space="0" w:color="auto"/>
                          </w:divBdr>
                        </w:div>
                        <w:div w:id="226579277">
                          <w:marLeft w:val="0"/>
                          <w:marRight w:val="0"/>
                          <w:marTop w:val="0"/>
                          <w:marBottom w:val="0"/>
                          <w:divBdr>
                            <w:top w:val="none" w:sz="0" w:space="0" w:color="auto"/>
                            <w:left w:val="none" w:sz="0" w:space="0" w:color="auto"/>
                            <w:bottom w:val="none" w:sz="0" w:space="0" w:color="auto"/>
                            <w:right w:val="none" w:sz="0" w:space="0" w:color="auto"/>
                          </w:divBdr>
                        </w:div>
                        <w:div w:id="1602840423">
                          <w:marLeft w:val="0"/>
                          <w:marRight w:val="0"/>
                          <w:marTop w:val="0"/>
                          <w:marBottom w:val="0"/>
                          <w:divBdr>
                            <w:top w:val="none" w:sz="0" w:space="0" w:color="auto"/>
                            <w:left w:val="none" w:sz="0" w:space="0" w:color="auto"/>
                            <w:bottom w:val="none" w:sz="0" w:space="0" w:color="auto"/>
                            <w:right w:val="none" w:sz="0" w:space="0" w:color="auto"/>
                          </w:divBdr>
                        </w:div>
                      </w:divsChild>
                    </w:div>
                    <w:div w:id="868496566">
                      <w:marLeft w:val="0"/>
                      <w:marRight w:val="0"/>
                      <w:marTop w:val="375"/>
                      <w:marBottom w:val="0"/>
                      <w:divBdr>
                        <w:top w:val="none" w:sz="0" w:space="0" w:color="auto"/>
                        <w:left w:val="none" w:sz="0" w:space="0" w:color="auto"/>
                        <w:bottom w:val="none" w:sz="0" w:space="0" w:color="auto"/>
                        <w:right w:val="none" w:sz="0" w:space="0" w:color="auto"/>
                      </w:divBdr>
                      <w:divsChild>
                        <w:div w:id="676734806">
                          <w:marLeft w:val="0"/>
                          <w:marRight w:val="225"/>
                          <w:marTop w:val="0"/>
                          <w:marBottom w:val="0"/>
                          <w:divBdr>
                            <w:top w:val="single" w:sz="6" w:space="0" w:color="DCDCDC"/>
                            <w:left w:val="single" w:sz="6" w:space="8" w:color="DCDCDC"/>
                            <w:bottom w:val="single" w:sz="6" w:space="0" w:color="DCDCDC"/>
                            <w:right w:val="single" w:sz="6" w:space="8" w:color="DCDCDC"/>
                          </w:divBdr>
                        </w:div>
                        <w:div w:id="7507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7012">
          <w:marLeft w:val="0"/>
          <w:marRight w:val="0"/>
          <w:marTop w:val="300"/>
          <w:marBottom w:val="0"/>
          <w:divBdr>
            <w:top w:val="none" w:sz="0" w:space="0" w:color="auto"/>
            <w:left w:val="none" w:sz="0" w:space="0" w:color="auto"/>
            <w:bottom w:val="dashed" w:sz="6" w:space="0" w:color="999999"/>
            <w:right w:val="none" w:sz="0" w:space="0" w:color="auto"/>
          </w:divBdr>
          <w:divsChild>
            <w:div w:id="282658018">
              <w:marLeft w:val="0"/>
              <w:marRight w:val="0"/>
              <w:marTop w:val="0"/>
              <w:marBottom w:val="0"/>
              <w:divBdr>
                <w:top w:val="none" w:sz="0" w:space="0" w:color="auto"/>
                <w:left w:val="none" w:sz="0" w:space="0" w:color="auto"/>
                <w:bottom w:val="none" w:sz="0" w:space="0" w:color="auto"/>
                <w:right w:val="none" w:sz="0" w:space="0" w:color="auto"/>
              </w:divBdr>
            </w:div>
            <w:div w:id="575893575">
              <w:marLeft w:val="0"/>
              <w:marRight w:val="0"/>
              <w:marTop w:val="225"/>
              <w:marBottom w:val="0"/>
              <w:divBdr>
                <w:top w:val="none" w:sz="0" w:space="0" w:color="auto"/>
                <w:left w:val="none" w:sz="0" w:space="0" w:color="auto"/>
                <w:bottom w:val="none" w:sz="0" w:space="0" w:color="auto"/>
                <w:right w:val="none" w:sz="0" w:space="0" w:color="auto"/>
              </w:divBdr>
              <w:divsChild>
                <w:div w:id="1819761162">
                  <w:marLeft w:val="0"/>
                  <w:marRight w:val="0"/>
                  <w:marTop w:val="0"/>
                  <w:marBottom w:val="0"/>
                  <w:divBdr>
                    <w:top w:val="none" w:sz="0" w:space="0" w:color="auto"/>
                    <w:left w:val="none" w:sz="0" w:space="0" w:color="auto"/>
                    <w:bottom w:val="none" w:sz="0" w:space="0" w:color="auto"/>
                    <w:right w:val="none" w:sz="0" w:space="0" w:color="auto"/>
                  </w:divBdr>
                </w:div>
                <w:div w:id="1578897603">
                  <w:marLeft w:val="0"/>
                  <w:marRight w:val="0"/>
                  <w:marTop w:val="0"/>
                  <w:marBottom w:val="0"/>
                  <w:divBdr>
                    <w:top w:val="none" w:sz="0" w:space="0" w:color="auto"/>
                    <w:left w:val="none" w:sz="0" w:space="0" w:color="auto"/>
                    <w:bottom w:val="none" w:sz="0" w:space="0" w:color="auto"/>
                    <w:right w:val="none" w:sz="0" w:space="0" w:color="auto"/>
                  </w:divBdr>
                </w:div>
                <w:div w:id="195965215">
                  <w:marLeft w:val="0"/>
                  <w:marRight w:val="0"/>
                  <w:marTop w:val="0"/>
                  <w:marBottom w:val="0"/>
                  <w:divBdr>
                    <w:top w:val="none" w:sz="0" w:space="0" w:color="auto"/>
                    <w:left w:val="none" w:sz="0" w:space="0" w:color="auto"/>
                    <w:bottom w:val="none" w:sz="0" w:space="0" w:color="auto"/>
                    <w:right w:val="none" w:sz="0" w:space="0" w:color="auto"/>
                  </w:divBdr>
                </w:div>
                <w:div w:id="3434404">
                  <w:marLeft w:val="0"/>
                  <w:marRight w:val="0"/>
                  <w:marTop w:val="0"/>
                  <w:marBottom w:val="0"/>
                  <w:divBdr>
                    <w:top w:val="none" w:sz="0" w:space="0" w:color="auto"/>
                    <w:left w:val="none" w:sz="0" w:space="0" w:color="auto"/>
                    <w:bottom w:val="none" w:sz="0" w:space="0" w:color="auto"/>
                    <w:right w:val="none" w:sz="0" w:space="0" w:color="auto"/>
                  </w:divBdr>
                </w:div>
              </w:divsChild>
            </w:div>
            <w:div w:id="534582820">
              <w:marLeft w:val="0"/>
              <w:marRight w:val="0"/>
              <w:marTop w:val="360"/>
              <w:marBottom w:val="495"/>
              <w:divBdr>
                <w:top w:val="none" w:sz="0" w:space="0" w:color="auto"/>
                <w:left w:val="none" w:sz="0" w:space="0" w:color="auto"/>
                <w:bottom w:val="none" w:sz="0" w:space="0" w:color="auto"/>
                <w:right w:val="none" w:sz="0" w:space="0" w:color="auto"/>
              </w:divBdr>
              <w:divsChild>
                <w:div w:id="1763378305">
                  <w:marLeft w:val="0"/>
                  <w:marRight w:val="0"/>
                  <w:marTop w:val="0"/>
                  <w:marBottom w:val="0"/>
                  <w:divBdr>
                    <w:top w:val="none" w:sz="0" w:space="0" w:color="auto"/>
                    <w:left w:val="none" w:sz="0" w:space="0" w:color="auto"/>
                    <w:bottom w:val="none" w:sz="0" w:space="0" w:color="auto"/>
                    <w:right w:val="none" w:sz="0" w:space="0" w:color="auto"/>
                  </w:divBdr>
                  <w:divsChild>
                    <w:div w:id="1927306691">
                      <w:marLeft w:val="0"/>
                      <w:marRight w:val="450"/>
                      <w:marTop w:val="0"/>
                      <w:marBottom w:val="0"/>
                      <w:divBdr>
                        <w:top w:val="none" w:sz="0" w:space="0" w:color="auto"/>
                        <w:left w:val="none" w:sz="0" w:space="0" w:color="auto"/>
                        <w:bottom w:val="none" w:sz="0" w:space="0" w:color="auto"/>
                        <w:right w:val="none" w:sz="0" w:space="0" w:color="auto"/>
                      </w:divBdr>
                    </w:div>
                    <w:div w:id="437412023">
                      <w:marLeft w:val="0"/>
                      <w:marRight w:val="600"/>
                      <w:marTop w:val="0"/>
                      <w:marBottom w:val="0"/>
                      <w:divBdr>
                        <w:top w:val="none" w:sz="0" w:space="0" w:color="auto"/>
                        <w:left w:val="none" w:sz="0" w:space="0" w:color="auto"/>
                        <w:bottom w:val="none" w:sz="0" w:space="0" w:color="auto"/>
                        <w:right w:val="none" w:sz="0" w:space="0" w:color="auto"/>
                      </w:divBdr>
                    </w:div>
                  </w:divsChild>
                </w:div>
                <w:div w:id="111024994">
                  <w:marLeft w:val="0"/>
                  <w:marRight w:val="0"/>
                  <w:marTop w:val="0"/>
                  <w:marBottom w:val="0"/>
                  <w:divBdr>
                    <w:top w:val="none" w:sz="0" w:space="0" w:color="auto"/>
                    <w:left w:val="none" w:sz="0" w:space="0" w:color="auto"/>
                    <w:bottom w:val="none" w:sz="0" w:space="0" w:color="auto"/>
                    <w:right w:val="none" w:sz="0" w:space="0" w:color="auto"/>
                  </w:divBdr>
                  <w:divsChild>
                    <w:div w:id="1668705054">
                      <w:marLeft w:val="0"/>
                      <w:marRight w:val="330"/>
                      <w:marTop w:val="0"/>
                      <w:marBottom w:val="0"/>
                      <w:divBdr>
                        <w:top w:val="none" w:sz="0" w:space="0" w:color="auto"/>
                        <w:left w:val="none" w:sz="0" w:space="0" w:color="auto"/>
                        <w:bottom w:val="none" w:sz="0" w:space="0" w:color="auto"/>
                        <w:right w:val="none" w:sz="0" w:space="0" w:color="auto"/>
                      </w:divBdr>
                    </w:div>
                    <w:div w:id="214480643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469591720">
              <w:marLeft w:val="0"/>
              <w:marRight w:val="0"/>
              <w:marTop w:val="0"/>
              <w:marBottom w:val="0"/>
              <w:divBdr>
                <w:top w:val="none" w:sz="0" w:space="0" w:color="auto"/>
                <w:left w:val="none" w:sz="0" w:space="0" w:color="auto"/>
                <w:bottom w:val="none" w:sz="0" w:space="0" w:color="auto"/>
                <w:right w:val="none" w:sz="0" w:space="0" w:color="auto"/>
              </w:divBdr>
              <w:divsChild>
                <w:div w:id="2031950338">
                  <w:marLeft w:val="0"/>
                  <w:marRight w:val="0"/>
                  <w:marTop w:val="0"/>
                  <w:marBottom w:val="0"/>
                  <w:divBdr>
                    <w:top w:val="none" w:sz="0" w:space="0" w:color="auto"/>
                    <w:left w:val="none" w:sz="0" w:space="0" w:color="auto"/>
                    <w:bottom w:val="dashed" w:sz="6" w:space="30" w:color="999999"/>
                    <w:right w:val="none" w:sz="0" w:space="0" w:color="auto"/>
                  </w:divBdr>
                </w:div>
                <w:div w:id="602959695">
                  <w:marLeft w:val="0"/>
                  <w:marRight w:val="0"/>
                  <w:marTop w:val="0"/>
                  <w:marBottom w:val="375"/>
                  <w:divBdr>
                    <w:top w:val="none" w:sz="0" w:space="0" w:color="auto"/>
                    <w:left w:val="none" w:sz="0" w:space="0" w:color="auto"/>
                    <w:bottom w:val="none" w:sz="0" w:space="0" w:color="auto"/>
                    <w:right w:val="none" w:sz="0" w:space="0" w:color="auto"/>
                  </w:divBdr>
                  <w:divsChild>
                    <w:div w:id="1202742468">
                      <w:marLeft w:val="0"/>
                      <w:marRight w:val="0"/>
                      <w:marTop w:val="375"/>
                      <w:marBottom w:val="0"/>
                      <w:divBdr>
                        <w:top w:val="none" w:sz="0" w:space="0" w:color="auto"/>
                        <w:left w:val="none" w:sz="0" w:space="0" w:color="auto"/>
                        <w:bottom w:val="none" w:sz="0" w:space="0" w:color="auto"/>
                        <w:right w:val="none" w:sz="0" w:space="0" w:color="auto"/>
                      </w:divBdr>
                      <w:divsChild>
                        <w:div w:id="1549491485">
                          <w:marLeft w:val="0"/>
                          <w:marRight w:val="225"/>
                          <w:marTop w:val="0"/>
                          <w:marBottom w:val="0"/>
                          <w:divBdr>
                            <w:top w:val="single" w:sz="6" w:space="0" w:color="DCDCDC"/>
                            <w:left w:val="single" w:sz="6" w:space="8" w:color="DCDCDC"/>
                            <w:bottom w:val="single" w:sz="6" w:space="0" w:color="DCDCDC"/>
                            <w:right w:val="single" w:sz="6" w:space="8" w:color="DCDCDC"/>
                          </w:divBdr>
                        </w:div>
                        <w:div w:id="1120219935">
                          <w:marLeft w:val="0"/>
                          <w:marRight w:val="0"/>
                          <w:marTop w:val="0"/>
                          <w:marBottom w:val="0"/>
                          <w:divBdr>
                            <w:top w:val="none" w:sz="0" w:space="0" w:color="auto"/>
                            <w:left w:val="none" w:sz="0" w:space="0" w:color="auto"/>
                            <w:bottom w:val="none" w:sz="0" w:space="0" w:color="auto"/>
                            <w:right w:val="none" w:sz="0" w:space="0" w:color="auto"/>
                          </w:divBdr>
                        </w:div>
                      </w:divsChild>
                    </w:div>
                    <w:div w:id="1241059600">
                      <w:marLeft w:val="0"/>
                      <w:marRight w:val="0"/>
                      <w:marTop w:val="375"/>
                      <w:marBottom w:val="0"/>
                      <w:divBdr>
                        <w:top w:val="none" w:sz="0" w:space="0" w:color="auto"/>
                        <w:left w:val="none" w:sz="0" w:space="0" w:color="auto"/>
                        <w:bottom w:val="none" w:sz="0" w:space="0" w:color="auto"/>
                        <w:right w:val="none" w:sz="0" w:space="0" w:color="auto"/>
                      </w:divBdr>
                      <w:divsChild>
                        <w:div w:id="1333803154">
                          <w:marLeft w:val="0"/>
                          <w:marRight w:val="225"/>
                          <w:marTop w:val="0"/>
                          <w:marBottom w:val="0"/>
                          <w:divBdr>
                            <w:top w:val="single" w:sz="6" w:space="0" w:color="DCDCDC"/>
                            <w:left w:val="single" w:sz="6" w:space="8" w:color="DCDCDC"/>
                            <w:bottom w:val="single" w:sz="6" w:space="0" w:color="DCDCDC"/>
                            <w:right w:val="single" w:sz="6" w:space="8" w:color="DCDCDC"/>
                          </w:divBdr>
                        </w:div>
                        <w:div w:id="1134062488">
                          <w:marLeft w:val="0"/>
                          <w:marRight w:val="0"/>
                          <w:marTop w:val="0"/>
                          <w:marBottom w:val="0"/>
                          <w:divBdr>
                            <w:top w:val="none" w:sz="0" w:space="0" w:color="auto"/>
                            <w:left w:val="none" w:sz="0" w:space="0" w:color="auto"/>
                            <w:bottom w:val="none" w:sz="0" w:space="0" w:color="auto"/>
                            <w:right w:val="none" w:sz="0" w:space="0" w:color="auto"/>
                          </w:divBdr>
                        </w:div>
                      </w:divsChild>
                    </w:div>
                    <w:div w:id="769203236">
                      <w:marLeft w:val="0"/>
                      <w:marRight w:val="0"/>
                      <w:marTop w:val="375"/>
                      <w:marBottom w:val="0"/>
                      <w:divBdr>
                        <w:top w:val="none" w:sz="0" w:space="0" w:color="auto"/>
                        <w:left w:val="none" w:sz="0" w:space="0" w:color="auto"/>
                        <w:bottom w:val="none" w:sz="0" w:space="0" w:color="auto"/>
                        <w:right w:val="none" w:sz="0" w:space="0" w:color="auto"/>
                      </w:divBdr>
                      <w:divsChild>
                        <w:div w:id="371075738">
                          <w:marLeft w:val="0"/>
                          <w:marRight w:val="225"/>
                          <w:marTop w:val="0"/>
                          <w:marBottom w:val="0"/>
                          <w:divBdr>
                            <w:top w:val="single" w:sz="6" w:space="0" w:color="DCDCDC"/>
                            <w:left w:val="single" w:sz="6" w:space="8" w:color="DCDCDC"/>
                            <w:bottom w:val="single" w:sz="6" w:space="0" w:color="DCDCDC"/>
                            <w:right w:val="single" w:sz="6" w:space="8" w:color="DCDCDC"/>
                          </w:divBdr>
                        </w:div>
                        <w:div w:id="1879120107">
                          <w:marLeft w:val="0"/>
                          <w:marRight w:val="0"/>
                          <w:marTop w:val="0"/>
                          <w:marBottom w:val="0"/>
                          <w:divBdr>
                            <w:top w:val="none" w:sz="0" w:space="0" w:color="auto"/>
                            <w:left w:val="none" w:sz="0" w:space="0" w:color="auto"/>
                            <w:bottom w:val="none" w:sz="0" w:space="0" w:color="auto"/>
                            <w:right w:val="none" w:sz="0" w:space="0" w:color="auto"/>
                          </w:divBdr>
                        </w:div>
                        <w:div w:id="86927385">
                          <w:marLeft w:val="0"/>
                          <w:marRight w:val="0"/>
                          <w:marTop w:val="0"/>
                          <w:marBottom w:val="0"/>
                          <w:divBdr>
                            <w:top w:val="none" w:sz="0" w:space="0" w:color="auto"/>
                            <w:left w:val="none" w:sz="0" w:space="0" w:color="auto"/>
                            <w:bottom w:val="none" w:sz="0" w:space="0" w:color="auto"/>
                            <w:right w:val="none" w:sz="0" w:space="0" w:color="auto"/>
                          </w:divBdr>
                        </w:div>
                        <w:div w:id="636111852">
                          <w:marLeft w:val="0"/>
                          <w:marRight w:val="0"/>
                          <w:marTop w:val="0"/>
                          <w:marBottom w:val="0"/>
                          <w:divBdr>
                            <w:top w:val="none" w:sz="0" w:space="0" w:color="auto"/>
                            <w:left w:val="none" w:sz="0" w:space="0" w:color="auto"/>
                            <w:bottom w:val="none" w:sz="0" w:space="0" w:color="auto"/>
                            <w:right w:val="none" w:sz="0" w:space="0" w:color="auto"/>
                          </w:divBdr>
                        </w:div>
                      </w:divsChild>
                    </w:div>
                    <w:div w:id="1875268444">
                      <w:marLeft w:val="0"/>
                      <w:marRight w:val="0"/>
                      <w:marTop w:val="375"/>
                      <w:marBottom w:val="0"/>
                      <w:divBdr>
                        <w:top w:val="none" w:sz="0" w:space="0" w:color="auto"/>
                        <w:left w:val="none" w:sz="0" w:space="0" w:color="auto"/>
                        <w:bottom w:val="none" w:sz="0" w:space="0" w:color="auto"/>
                        <w:right w:val="none" w:sz="0" w:space="0" w:color="auto"/>
                      </w:divBdr>
                      <w:divsChild>
                        <w:div w:id="552887524">
                          <w:marLeft w:val="0"/>
                          <w:marRight w:val="225"/>
                          <w:marTop w:val="0"/>
                          <w:marBottom w:val="0"/>
                          <w:divBdr>
                            <w:top w:val="single" w:sz="6" w:space="0" w:color="DCDCDC"/>
                            <w:left w:val="single" w:sz="6" w:space="8" w:color="DCDCDC"/>
                            <w:bottom w:val="single" w:sz="6" w:space="0" w:color="DCDCDC"/>
                            <w:right w:val="single" w:sz="6" w:space="8" w:color="DCDCDC"/>
                          </w:divBdr>
                        </w:div>
                        <w:div w:id="4674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9796">
          <w:marLeft w:val="0"/>
          <w:marRight w:val="0"/>
          <w:marTop w:val="300"/>
          <w:marBottom w:val="0"/>
          <w:divBdr>
            <w:top w:val="none" w:sz="0" w:space="0" w:color="auto"/>
            <w:left w:val="none" w:sz="0" w:space="0" w:color="auto"/>
            <w:bottom w:val="dashed" w:sz="6" w:space="0" w:color="999999"/>
            <w:right w:val="none" w:sz="0" w:space="0" w:color="auto"/>
          </w:divBdr>
          <w:divsChild>
            <w:div w:id="388773084">
              <w:marLeft w:val="0"/>
              <w:marRight w:val="0"/>
              <w:marTop w:val="0"/>
              <w:marBottom w:val="450"/>
              <w:divBdr>
                <w:top w:val="none" w:sz="0" w:space="0" w:color="auto"/>
                <w:left w:val="none" w:sz="0" w:space="0" w:color="auto"/>
                <w:bottom w:val="none" w:sz="0" w:space="0" w:color="auto"/>
                <w:right w:val="none" w:sz="0" w:space="0" w:color="auto"/>
              </w:divBdr>
              <w:divsChild>
                <w:div w:id="16104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4269">
          <w:marLeft w:val="0"/>
          <w:marRight w:val="0"/>
          <w:marTop w:val="300"/>
          <w:marBottom w:val="0"/>
          <w:divBdr>
            <w:top w:val="none" w:sz="0" w:space="0" w:color="auto"/>
            <w:left w:val="none" w:sz="0" w:space="0" w:color="auto"/>
            <w:bottom w:val="dashed" w:sz="6" w:space="0" w:color="999999"/>
            <w:right w:val="none" w:sz="0" w:space="0" w:color="auto"/>
          </w:divBdr>
          <w:divsChild>
            <w:div w:id="161699997">
              <w:marLeft w:val="0"/>
              <w:marRight w:val="0"/>
              <w:marTop w:val="0"/>
              <w:marBottom w:val="0"/>
              <w:divBdr>
                <w:top w:val="none" w:sz="0" w:space="0" w:color="auto"/>
                <w:left w:val="none" w:sz="0" w:space="0" w:color="auto"/>
                <w:bottom w:val="none" w:sz="0" w:space="0" w:color="auto"/>
                <w:right w:val="none" w:sz="0" w:space="0" w:color="auto"/>
              </w:divBdr>
            </w:div>
            <w:div w:id="788595469">
              <w:marLeft w:val="0"/>
              <w:marRight w:val="0"/>
              <w:marTop w:val="225"/>
              <w:marBottom w:val="0"/>
              <w:divBdr>
                <w:top w:val="none" w:sz="0" w:space="0" w:color="auto"/>
                <w:left w:val="none" w:sz="0" w:space="0" w:color="auto"/>
                <w:bottom w:val="none" w:sz="0" w:space="0" w:color="auto"/>
                <w:right w:val="none" w:sz="0" w:space="0" w:color="auto"/>
              </w:divBdr>
              <w:divsChild>
                <w:div w:id="368993657">
                  <w:marLeft w:val="0"/>
                  <w:marRight w:val="0"/>
                  <w:marTop w:val="0"/>
                  <w:marBottom w:val="0"/>
                  <w:divBdr>
                    <w:top w:val="none" w:sz="0" w:space="0" w:color="auto"/>
                    <w:left w:val="none" w:sz="0" w:space="0" w:color="auto"/>
                    <w:bottom w:val="none" w:sz="0" w:space="0" w:color="auto"/>
                    <w:right w:val="none" w:sz="0" w:space="0" w:color="auto"/>
                  </w:divBdr>
                </w:div>
                <w:div w:id="2054384336">
                  <w:marLeft w:val="0"/>
                  <w:marRight w:val="0"/>
                  <w:marTop w:val="0"/>
                  <w:marBottom w:val="0"/>
                  <w:divBdr>
                    <w:top w:val="none" w:sz="0" w:space="0" w:color="auto"/>
                    <w:left w:val="none" w:sz="0" w:space="0" w:color="auto"/>
                    <w:bottom w:val="none" w:sz="0" w:space="0" w:color="auto"/>
                    <w:right w:val="none" w:sz="0" w:space="0" w:color="auto"/>
                  </w:divBdr>
                </w:div>
                <w:div w:id="1281959224">
                  <w:marLeft w:val="0"/>
                  <w:marRight w:val="0"/>
                  <w:marTop w:val="0"/>
                  <w:marBottom w:val="0"/>
                  <w:divBdr>
                    <w:top w:val="none" w:sz="0" w:space="0" w:color="auto"/>
                    <w:left w:val="none" w:sz="0" w:space="0" w:color="auto"/>
                    <w:bottom w:val="none" w:sz="0" w:space="0" w:color="auto"/>
                    <w:right w:val="none" w:sz="0" w:space="0" w:color="auto"/>
                  </w:divBdr>
                </w:div>
                <w:div w:id="2011174067">
                  <w:marLeft w:val="0"/>
                  <w:marRight w:val="0"/>
                  <w:marTop w:val="0"/>
                  <w:marBottom w:val="0"/>
                  <w:divBdr>
                    <w:top w:val="none" w:sz="0" w:space="0" w:color="auto"/>
                    <w:left w:val="none" w:sz="0" w:space="0" w:color="auto"/>
                    <w:bottom w:val="none" w:sz="0" w:space="0" w:color="auto"/>
                    <w:right w:val="none" w:sz="0" w:space="0" w:color="auto"/>
                  </w:divBdr>
                </w:div>
              </w:divsChild>
            </w:div>
            <w:div w:id="121701244">
              <w:marLeft w:val="0"/>
              <w:marRight w:val="0"/>
              <w:marTop w:val="360"/>
              <w:marBottom w:val="495"/>
              <w:divBdr>
                <w:top w:val="none" w:sz="0" w:space="0" w:color="auto"/>
                <w:left w:val="none" w:sz="0" w:space="0" w:color="auto"/>
                <w:bottom w:val="none" w:sz="0" w:space="0" w:color="auto"/>
                <w:right w:val="none" w:sz="0" w:space="0" w:color="auto"/>
              </w:divBdr>
              <w:divsChild>
                <w:div w:id="1434784240">
                  <w:marLeft w:val="0"/>
                  <w:marRight w:val="0"/>
                  <w:marTop w:val="0"/>
                  <w:marBottom w:val="0"/>
                  <w:divBdr>
                    <w:top w:val="none" w:sz="0" w:space="0" w:color="auto"/>
                    <w:left w:val="none" w:sz="0" w:space="0" w:color="auto"/>
                    <w:bottom w:val="none" w:sz="0" w:space="0" w:color="auto"/>
                    <w:right w:val="none" w:sz="0" w:space="0" w:color="auto"/>
                  </w:divBdr>
                  <w:divsChild>
                    <w:div w:id="52582290">
                      <w:marLeft w:val="0"/>
                      <w:marRight w:val="450"/>
                      <w:marTop w:val="0"/>
                      <w:marBottom w:val="0"/>
                      <w:divBdr>
                        <w:top w:val="none" w:sz="0" w:space="0" w:color="auto"/>
                        <w:left w:val="none" w:sz="0" w:space="0" w:color="auto"/>
                        <w:bottom w:val="none" w:sz="0" w:space="0" w:color="auto"/>
                        <w:right w:val="none" w:sz="0" w:space="0" w:color="auto"/>
                      </w:divBdr>
                    </w:div>
                    <w:div w:id="575358266">
                      <w:marLeft w:val="0"/>
                      <w:marRight w:val="600"/>
                      <w:marTop w:val="0"/>
                      <w:marBottom w:val="0"/>
                      <w:divBdr>
                        <w:top w:val="none" w:sz="0" w:space="0" w:color="auto"/>
                        <w:left w:val="none" w:sz="0" w:space="0" w:color="auto"/>
                        <w:bottom w:val="none" w:sz="0" w:space="0" w:color="auto"/>
                        <w:right w:val="none" w:sz="0" w:space="0" w:color="auto"/>
                      </w:divBdr>
                    </w:div>
                  </w:divsChild>
                </w:div>
                <w:div w:id="723719013">
                  <w:marLeft w:val="0"/>
                  <w:marRight w:val="0"/>
                  <w:marTop w:val="0"/>
                  <w:marBottom w:val="0"/>
                  <w:divBdr>
                    <w:top w:val="none" w:sz="0" w:space="0" w:color="auto"/>
                    <w:left w:val="none" w:sz="0" w:space="0" w:color="auto"/>
                    <w:bottom w:val="none" w:sz="0" w:space="0" w:color="auto"/>
                    <w:right w:val="none" w:sz="0" w:space="0" w:color="auto"/>
                  </w:divBdr>
                  <w:divsChild>
                    <w:div w:id="735593662">
                      <w:marLeft w:val="0"/>
                      <w:marRight w:val="330"/>
                      <w:marTop w:val="0"/>
                      <w:marBottom w:val="0"/>
                      <w:divBdr>
                        <w:top w:val="none" w:sz="0" w:space="0" w:color="auto"/>
                        <w:left w:val="none" w:sz="0" w:space="0" w:color="auto"/>
                        <w:bottom w:val="none" w:sz="0" w:space="0" w:color="auto"/>
                        <w:right w:val="none" w:sz="0" w:space="0" w:color="auto"/>
                      </w:divBdr>
                    </w:div>
                    <w:div w:id="109015355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420030597">
              <w:marLeft w:val="0"/>
              <w:marRight w:val="0"/>
              <w:marTop w:val="0"/>
              <w:marBottom w:val="0"/>
              <w:divBdr>
                <w:top w:val="none" w:sz="0" w:space="0" w:color="auto"/>
                <w:left w:val="none" w:sz="0" w:space="0" w:color="auto"/>
                <w:bottom w:val="none" w:sz="0" w:space="0" w:color="auto"/>
                <w:right w:val="none" w:sz="0" w:space="0" w:color="auto"/>
              </w:divBdr>
              <w:divsChild>
                <w:div w:id="771240624">
                  <w:marLeft w:val="0"/>
                  <w:marRight w:val="0"/>
                  <w:marTop w:val="0"/>
                  <w:marBottom w:val="0"/>
                  <w:divBdr>
                    <w:top w:val="none" w:sz="0" w:space="0" w:color="auto"/>
                    <w:left w:val="none" w:sz="0" w:space="0" w:color="auto"/>
                    <w:bottom w:val="dashed" w:sz="6" w:space="30" w:color="999999"/>
                    <w:right w:val="none" w:sz="0" w:space="0" w:color="auto"/>
                  </w:divBdr>
                </w:div>
                <w:div w:id="1310744066">
                  <w:marLeft w:val="0"/>
                  <w:marRight w:val="0"/>
                  <w:marTop w:val="0"/>
                  <w:marBottom w:val="375"/>
                  <w:divBdr>
                    <w:top w:val="none" w:sz="0" w:space="0" w:color="auto"/>
                    <w:left w:val="none" w:sz="0" w:space="0" w:color="auto"/>
                    <w:bottom w:val="none" w:sz="0" w:space="0" w:color="auto"/>
                    <w:right w:val="none" w:sz="0" w:space="0" w:color="auto"/>
                  </w:divBdr>
                  <w:divsChild>
                    <w:div w:id="1402022343">
                      <w:marLeft w:val="0"/>
                      <w:marRight w:val="0"/>
                      <w:marTop w:val="375"/>
                      <w:marBottom w:val="0"/>
                      <w:divBdr>
                        <w:top w:val="none" w:sz="0" w:space="0" w:color="auto"/>
                        <w:left w:val="none" w:sz="0" w:space="0" w:color="auto"/>
                        <w:bottom w:val="none" w:sz="0" w:space="0" w:color="auto"/>
                        <w:right w:val="none" w:sz="0" w:space="0" w:color="auto"/>
                      </w:divBdr>
                      <w:divsChild>
                        <w:div w:id="872494548">
                          <w:marLeft w:val="0"/>
                          <w:marRight w:val="225"/>
                          <w:marTop w:val="0"/>
                          <w:marBottom w:val="0"/>
                          <w:divBdr>
                            <w:top w:val="single" w:sz="6" w:space="0" w:color="DCDCDC"/>
                            <w:left w:val="single" w:sz="6" w:space="8" w:color="DCDCDC"/>
                            <w:bottom w:val="single" w:sz="6" w:space="0" w:color="DCDCDC"/>
                            <w:right w:val="single" w:sz="6" w:space="8" w:color="DCDCDC"/>
                          </w:divBdr>
                        </w:div>
                        <w:div w:id="730691681">
                          <w:marLeft w:val="0"/>
                          <w:marRight w:val="0"/>
                          <w:marTop w:val="0"/>
                          <w:marBottom w:val="0"/>
                          <w:divBdr>
                            <w:top w:val="none" w:sz="0" w:space="0" w:color="auto"/>
                            <w:left w:val="none" w:sz="0" w:space="0" w:color="auto"/>
                            <w:bottom w:val="none" w:sz="0" w:space="0" w:color="auto"/>
                            <w:right w:val="none" w:sz="0" w:space="0" w:color="auto"/>
                          </w:divBdr>
                        </w:div>
                      </w:divsChild>
                    </w:div>
                    <w:div w:id="1135180299">
                      <w:marLeft w:val="0"/>
                      <w:marRight w:val="0"/>
                      <w:marTop w:val="375"/>
                      <w:marBottom w:val="0"/>
                      <w:divBdr>
                        <w:top w:val="none" w:sz="0" w:space="0" w:color="auto"/>
                        <w:left w:val="none" w:sz="0" w:space="0" w:color="auto"/>
                        <w:bottom w:val="none" w:sz="0" w:space="0" w:color="auto"/>
                        <w:right w:val="none" w:sz="0" w:space="0" w:color="auto"/>
                      </w:divBdr>
                      <w:divsChild>
                        <w:div w:id="1384985673">
                          <w:marLeft w:val="0"/>
                          <w:marRight w:val="225"/>
                          <w:marTop w:val="0"/>
                          <w:marBottom w:val="0"/>
                          <w:divBdr>
                            <w:top w:val="single" w:sz="6" w:space="0" w:color="DCDCDC"/>
                            <w:left w:val="single" w:sz="6" w:space="8" w:color="DCDCDC"/>
                            <w:bottom w:val="single" w:sz="6" w:space="0" w:color="DCDCDC"/>
                            <w:right w:val="single" w:sz="6" w:space="8" w:color="DCDCDC"/>
                          </w:divBdr>
                        </w:div>
                        <w:div w:id="1994093147">
                          <w:marLeft w:val="0"/>
                          <w:marRight w:val="0"/>
                          <w:marTop w:val="0"/>
                          <w:marBottom w:val="0"/>
                          <w:divBdr>
                            <w:top w:val="none" w:sz="0" w:space="0" w:color="auto"/>
                            <w:left w:val="none" w:sz="0" w:space="0" w:color="auto"/>
                            <w:bottom w:val="none" w:sz="0" w:space="0" w:color="auto"/>
                            <w:right w:val="none" w:sz="0" w:space="0" w:color="auto"/>
                          </w:divBdr>
                        </w:div>
                      </w:divsChild>
                    </w:div>
                    <w:div w:id="1976907939">
                      <w:marLeft w:val="0"/>
                      <w:marRight w:val="0"/>
                      <w:marTop w:val="375"/>
                      <w:marBottom w:val="0"/>
                      <w:divBdr>
                        <w:top w:val="none" w:sz="0" w:space="0" w:color="auto"/>
                        <w:left w:val="none" w:sz="0" w:space="0" w:color="auto"/>
                        <w:bottom w:val="none" w:sz="0" w:space="0" w:color="auto"/>
                        <w:right w:val="none" w:sz="0" w:space="0" w:color="auto"/>
                      </w:divBdr>
                      <w:divsChild>
                        <w:div w:id="513763966">
                          <w:marLeft w:val="0"/>
                          <w:marRight w:val="225"/>
                          <w:marTop w:val="0"/>
                          <w:marBottom w:val="0"/>
                          <w:divBdr>
                            <w:top w:val="single" w:sz="6" w:space="0" w:color="DCDCDC"/>
                            <w:left w:val="single" w:sz="6" w:space="8" w:color="DCDCDC"/>
                            <w:bottom w:val="single" w:sz="6" w:space="0" w:color="DCDCDC"/>
                            <w:right w:val="single" w:sz="6" w:space="8" w:color="DCDCDC"/>
                          </w:divBdr>
                        </w:div>
                        <w:div w:id="69697075">
                          <w:marLeft w:val="0"/>
                          <w:marRight w:val="0"/>
                          <w:marTop w:val="0"/>
                          <w:marBottom w:val="0"/>
                          <w:divBdr>
                            <w:top w:val="none" w:sz="0" w:space="0" w:color="auto"/>
                            <w:left w:val="none" w:sz="0" w:space="0" w:color="auto"/>
                            <w:bottom w:val="none" w:sz="0" w:space="0" w:color="auto"/>
                            <w:right w:val="none" w:sz="0" w:space="0" w:color="auto"/>
                          </w:divBdr>
                        </w:div>
                        <w:div w:id="380792438">
                          <w:marLeft w:val="0"/>
                          <w:marRight w:val="0"/>
                          <w:marTop w:val="0"/>
                          <w:marBottom w:val="0"/>
                          <w:divBdr>
                            <w:top w:val="none" w:sz="0" w:space="0" w:color="auto"/>
                            <w:left w:val="none" w:sz="0" w:space="0" w:color="auto"/>
                            <w:bottom w:val="none" w:sz="0" w:space="0" w:color="auto"/>
                            <w:right w:val="none" w:sz="0" w:space="0" w:color="auto"/>
                          </w:divBdr>
                        </w:div>
                        <w:div w:id="1293172723">
                          <w:marLeft w:val="0"/>
                          <w:marRight w:val="0"/>
                          <w:marTop w:val="0"/>
                          <w:marBottom w:val="0"/>
                          <w:divBdr>
                            <w:top w:val="none" w:sz="0" w:space="0" w:color="auto"/>
                            <w:left w:val="none" w:sz="0" w:space="0" w:color="auto"/>
                            <w:bottom w:val="none" w:sz="0" w:space="0" w:color="auto"/>
                            <w:right w:val="none" w:sz="0" w:space="0" w:color="auto"/>
                          </w:divBdr>
                        </w:div>
                      </w:divsChild>
                    </w:div>
                    <w:div w:id="163977009">
                      <w:marLeft w:val="0"/>
                      <w:marRight w:val="0"/>
                      <w:marTop w:val="375"/>
                      <w:marBottom w:val="0"/>
                      <w:divBdr>
                        <w:top w:val="none" w:sz="0" w:space="0" w:color="auto"/>
                        <w:left w:val="none" w:sz="0" w:space="0" w:color="auto"/>
                        <w:bottom w:val="none" w:sz="0" w:space="0" w:color="auto"/>
                        <w:right w:val="none" w:sz="0" w:space="0" w:color="auto"/>
                      </w:divBdr>
                      <w:divsChild>
                        <w:div w:id="1459447336">
                          <w:marLeft w:val="0"/>
                          <w:marRight w:val="225"/>
                          <w:marTop w:val="0"/>
                          <w:marBottom w:val="0"/>
                          <w:divBdr>
                            <w:top w:val="single" w:sz="6" w:space="0" w:color="DCDCDC"/>
                            <w:left w:val="single" w:sz="6" w:space="8" w:color="DCDCDC"/>
                            <w:bottom w:val="single" w:sz="6" w:space="0" w:color="DCDCDC"/>
                            <w:right w:val="single" w:sz="6" w:space="8" w:color="DCDCDC"/>
                          </w:divBdr>
                        </w:div>
                        <w:div w:id="6758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8030">
          <w:marLeft w:val="0"/>
          <w:marRight w:val="0"/>
          <w:marTop w:val="300"/>
          <w:marBottom w:val="0"/>
          <w:divBdr>
            <w:top w:val="none" w:sz="0" w:space="0" w:color="auto"/>
            <w:left w:val="none" w:sz="0" w:space="0" w:color="auto"/>
            <w:bottom w:val="dashed" w:sz="6" w:space="0" w:color="999999"/>
            <w:right w:val="none" w:sz="0" w:space="0" w:color="auto"/>
          </w:divBdr>
          <w:divsChild>
            <w:div w:id="192498419">
              <w:marLeft w:val="0"/>
              <w:marRight w:val="0"/>
              <w:marTop w:val="0"/>
              <w:marBottom w:val="0"/>
              <w:divBdr>
                <w:top w:val="none" w:sz="0" w:space="0" w:color="auto"/>
                <w:left w:val="none" w:sz="0" w:space="0" w:color="auto"/>
                <w:bottom w:val="none" w:sz="0" w:space="0" w:color="auto"/>
                <w:right w:val="none" w:sz="0" w:space="0" w:color="auto"/>
              </w:divBdr>
            </w:div>
            <w:div w:id="696201618">
              <w:marLeft w:val="0"/>
              <w:marRight w:val="0"/>
              <w:marTop w:val="225"/>
              <w:marBottom w:val="0"/>
              <w:divBdr>
                <w:top w:val="none" w:sz="0" w:space="0" w:color="auto"/>
                <w:left w:val="none" w:sz="0" w:space="0" w:color="auto"/>
                <w:bottom w:val="none" w:sz="0" w:space="0" w:color="auto"/>
                <w:right w:val="none" w:sz="0" w:space="0" w:color="auto"/>
              </w:divBdr>
              <w:divsChild>
                <w:div w:id="1780834126">
                  <w:marLeft w:val="0"/>
                  <w:marRight w:val="0"/>
                  <w:marTop w:val="0"/>
                  <w:marBottom w:val="0"/>
                  <w:divBdr>
                    <w:top w:val="none" w:sz="0" w:space="0" w:color="auto"/>
                    <w:left w:val="none" w:sz="0" w:space="0" w:color="auto"/>
                    <w:bottom w:val="none" w:sz="0" w:space="0" w:color="auto"/>
                    <w:right w:val="none" w:sz="0" w:space="0" w:color="auto"/>
                  </w:divBdr>
                </w:div>
                <w:div w:id="1768227737">
                  <w:marLeft w:val="0"/>
                  <w:marRight w:val="0"/>
                  <w:marTop w:val="0"/>
                  <w:marBottom w:val="0"/>
                  <w:divBdr>
                    <w:top w:val="none" w:sz="0" w:space="0" w:color="auto"/>
                    <w:left w:val="none" w:sz="0" w:space="0" w:color="auto"/>
                    <w:bottom w:val="none" w:sz="0" w:space="0" w:color="auto"/>
                    <w:right w:val="none" w:sz="0" w:space="0" w:color="auto"/>
                  </w:divBdr>
                </w:div>
                <w:div w:id="114374667">
                  <w:marLeft w:val="0"/>
                  <w:marRight w:val="0"/>
                  <w:marTop w:val="0"/>
                  <w:marBottom w:val="0"/>
                  <w:divBdr>
                    <w:top w:val="none" w:sz="0" w:space="0" w:color="auto"/>
                    <w:left w:val="none" w:sz="0" w:space="0" w:color="auto"/>
                    <w:bottom w:val="none" w:sz="0" w:space="0" w:color="auto"/>
                    <w:right w:val="none" w:sz="0" w:space="0" w:color="auto"/>
                  </w:divBdr>
                </w:div>
                <w:div w:id="454563459">
                  <w:marLeft w:val="0"/>
                  <w:marRight w:val="0"/>
                  <w:marTop w:val="0"/>
                  <w:marBottom w:val="0"/>
                  <w:divBdr>
                    <w:top w:val="none" w:sz="0" w:space="0" w:color="auto"/>
                    <w:left w:val="none" w:sz="0" w:space="0" w:color="auto"/>
                    <w:bottom w:val="none" w:sz="0" w:space="0" w:color="auto"/>
                    <w:right w:val="none" w:sz="0" w:space="0" w:color="auto"/>
                  </w:divBdr>
                </w:div>
              </w:divsChild>
            </w:div>
            <w:div w:id="1908764729">
              <w:marLeft w:val="0"/>
              <w:marRight w:val="0"/>
              <w:marTop w:val="360"/>
              <w:marBottom w:val="495"/>
              <w:divBdr>
                <w:top w:val="none" w:sz="0" w:space="0" w:color="auto"/>
                <w:left w:val="none" w:sz="0" w:space="0" w:color="auto"/>
                <w:bottom w:val="none" w:sz="0" w:space="0" w:color="auto"/>
                <w:right w:val="none" w:sz="0" w:space="0" w:color="auto"/>
              </w:divBdr>
              <w:divsChild>
                <w:div w:id="2079815122">
                  <w:marLeft w:val="0"/>
                  <w:marRight w:val="0"/>
                  <w:marTop w:val="0"/>
                  <w:marBottom w:val="0"/>
                  <w:divBdr>
                    <w:top w:val="none" w:sz="0" w:space="0" w:color="auto"/>
                    <w:left w:val="none" w:sz="0" w:space="0" w:color="auto"/>
                    <w:bottom w:val="none" w:sz="0" w:space="0" w:color="auto"/>
                    <w:right w:val="none" w:sz="0" w:space="0" w:color="auto"/>
                  </w:divBdr>
                  <w:divsChild>
                    <w:div w:id="1319186434">
                      <w:marLeft w:val="0"/>
                      <w:marRight w:val="450"/>
                      <w:marTop w:val="0"/>
                      <w:marBottom w:val="0"/>
                      <w:divBdr>
                        <w:top w:val="none" w:sz="0" w:space="0" w:color="auto"/>
                        <w:left w:val="none" w:sz="0" w:space="0" w:color="auto"/>
                        <w:bottom w:val="none" w:sz="0" w:space="0" w:color="auto"/>
                        <w:right w:val="none" w:sz="0" w:space="0" w:color="auto"/>
                      </w:divBdr>
                    </w:div>
                    <w:div w:id="1170636712">
                      <w:marLeft w:val="0"/>
                      <w:marRight w:val="600"/>
                      <w:marTop w:val="0"/>
                      <w:marBottom w:val="0"/>
                      <w:divBdr>
                        <w:top w:val="none" w:sz="0" w:space="0" w:color="auto"/>
                        <w:left w:val="none" w:sz="0" w:space="0" w:color="auto"/>
                        <w:bottom w:val="none" w:sz="0" w:space="0" w:color="auto"/>
                        <w:right w:val="none" w:sz="0" w:space="0" w:color="auto"/>
                      </w:divBdr>
                    </w:div>
                  </w:divsChild>
                </w:div>
                <w:div w:id="2111199318">
                  <w:marLeft w:val="0"/>
                  <w:marRight w:val="0"/>
                  <w:marTop w:val="0"/>
                  <w:marBottom w:val="0"/>
                  <w:divBdr>
                    <w:top w:val="none" w:sz="0" w:space="0" w:color="auto"/>
                    <w:left w:val="none" w:sz="0" w:space="0" w:color="auto"/>
                    <w:bottom w:val="none" w:sz="0" w:space="0" w:color="auto"/>
                    <w:right w:val="none" w:sz="0" w:space="0" w:color="auto"/>
                  </w:divBdr>
                  <w:divsChild>
                    <w:div w:id="540745963">
                      <w:marLeft w:val="0"/>
                      <w:marRight w:val="330"/>
                      <w:marTop w:val="0"/>
                      <w:marBottom w:val="0"/>
                      <w:divBdr>
                        <w:top w:val="none" w:sz="0" w:space="0" w:color="auto"/>
                        <w:left w:val="none" w:sz="0" w:space="0" w:color="auto"/>
                        <w:bottom w:val="none" w:sz="0" w:space="0" w:color="auto"/>
                        <w:right w:val="none" w:sz="0" w:space="0" w:color="auto"/>
                      </w:divBdr>
                    </w:div>
                    <w:div w:id="1458911276">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926381331">
              <w:marLeft w:val="0"/>
              <w:marRight w:val="0"/>
              <w:marTop w:val="0"/>
              <w:marBottom w:val="0"/>
              <w:divBdr>
                <w:top w:val="none" w:sz="0" w:space="0" w:color="auto"/>
                <w:left w:val="none" w:sz="0" w:space="0" w:color="auto"/>
                <w:bottom w:val="none" w:sz="0" w:space="0" w:color="auto"/>
                <w:right w:val="none" w:sz="0" w:space="0" w:color="auto"/>
              </w:divBdr>
              <w:divsChild>
                <w:div w:id="1483036966">
                  <w:marLeft w:val="0"/>
                  <w:marRight w:val="0"/>
                  <w:marTop w:val="0"/>
                  <w:marBottom w:val="0"/>
                  <w:divBdr>
                    <w:top w:val="none" w:sz="0" w:space="0" w:color="auto"/>
                    <w:left w:val="none" w:sz="0" w:space="0" w:color="auto"/>
                    <w:bottom w:val="dashed" w:sz="6" w:space="30" w:color="999999"/>
                    <w:right w:val="none" w:sz="0" w:space="0" w:color="auto"/>
                  </w:divBdr>
                </w:div>
                <w:div w:id="135417005">
                  <w:marLeft w:val="0"/>
                  <w:marRight w:val="0"/>
                  <w:marTop w:val="0"/>
                  <w:marBottom w:val="375"/>
                  <w:divBdr>
                    <w:top w:val="none" w:sz="0" w:space="0" w:color="auto"/>
                    <w:left w:val="none" w:sz="0" w:space="0" w:color="auto"/>
                    <w:bottom w:val="none" w:sz="0" w:space="0" w:color="auto"/>
                    <w:right w:val="none" w:sz="0" w:space="0" w:color="auto"/>
                  </w:divBdr>
                  <w:divsChild>
                    <w:div w:id="418066182">
                      <w:marLeft w:val="0"/>
                      <w:marRight w:val="0"/>
                      <w:marTop w:val="375"/>
                      <w:marBottom w:val="0"/>
                      <w:divBdr>
                        <w:top w:val="none" w:sz="0" w:space="0" w:color="auto"/>
                        <w:left w:val="none" w:sz="0" w:space="0" w:color="auto"/>
                        <w:bottom w:val="none" w:sz="0" w:space="0" w:color="auto"/>
                        <w:right w:val="none" w:sz="0" w:space="0" w:color="auto"/>
                      </w:divBdr>
                      <w:divsChild>
                        <w:div w:id="872546434">
                          <w:marLeft w:val="0"/>
                          <w:marRight w:val="225"/>
                          <w:marTop w:val="0"/>
                          <w:marBottom w:val="0"/>
                          <w:divBdr>
                            <w:top w:val="single" w:sz="6" w:space="0" w:color="DCDCDC"/>
                            <w:left w:val="single" w:sz="6" w:space="8" w:color="DCDCDC"/>
                            <w:bottom w:val="single" w:sz="6" w:space="0" w:color="DCDCDC"/>
                            <w:right w:val="single" w:sz="6" w:space="8" w:color="DCDCDC"/>
                          </w:divBdr>
                        </w:div>
                        <w:div w:id="1984000963">
                          <w:marLeft w:val="0"/>
                          <w:marRight w:val="0"/>
                          <w:marTop w:val="0"/>
                          <w:marBottom w:val="0"/>
                          <w:divBdr>
                            <w:top w:val="none" w:sz="0" w:space="0" w:color="auto"/>
                            <w:left w:val="none" w:sz="0" w:space="0" w:color="auto"/>
                            <w:bottom w:val="none" w:sz="0" w:space="0" w:color="auto"/>
                            <w:right w:val="none" w:sz="0" w:space="0" w:color="auto"/>
                          </w:divBdr>
                        </w:div>
                      </w:divsChild>
                    </w:div>
                    <w:div w:id="1597591547">
                      <w:marLeft w:val="0"/>
                      <w:marRight w:val="0"/>
                      <w:marTop w:val="375"/>
                      <w:marBottom w:val="0"/>
                      <w:divBdr>
                        <w:top w:val="none" w:sz="0" w:space="0" w:color="auto"/>
                        <w:left w:val="none" w:sz="0" w:space="0" w:color="auto"/>
                        <w:bottom w:val="none" w:sz="0" w:space="0" w:color="auto"/>
                        <w:right w:val="none" w:sz="0" w:space="0" w:color="auto"/>
                      </w:divBdr>
                      <w:divsChild>
                        <w:div w:id="560793660">
                          <w:marLeft w:val="0"/>
                          <w:marRight w:val="225"/>
                          <w:marTop w:val="0"/>
                          <w:marBottom w:val="0"/>
                          <w:divBdr>
                            <w:top w:val="single" w:sz="6" w:space="0" w:color="DCDCDC"/>
                            <w:left w:val="single" w:sz="6" w:space="8" w:color="DCDCDC"/>
                            <w:bottom w:val="single" w:sz="6" w:space="0" w:color="DCDCDC"/>
                            <w:right w:val="single" w:sz="6" w:space="8" w:color="DCDCDC"/>
                          </w:divBdr>
                        </w:div>
                        <w:div w:id="2084139735">
                          <w:marLeft w:val="0"/>
                          <w:marRight w:val="0"/>
                          <w:marTop w:val="0"/>
                          <w:marBottom w:val="0"/>
                          <w:divBdr>
                            <w:top w:val="none" w:sz="0" w:space="0" w:color="auto"/>
                            <w:left w:val="none" w:sz="0" w:space="0" w:color="auto"/>
                            <w:bottom w:val="none" w:sz="0" w:space="0" w:color="auto"/>
                            <w:right w:val="none" w:sz="0" w:space="0" w:color="auto"/>
                          </w:divBdr>
                        </w:div>
                      </w:divsChild>
                    </w:div>
                    <w:div w:id="1041442771">
                      <w:marLeft w:val="0"/>
                      <w:marRight w:val="0"/>
                      <w:marTop w:val="375"/>
                      <w:marBottom w:val="0"/>
                      <w:divBdr>
                        <w:top w:val="none" w:sz="0" w:space="0" w:color="auto"/>
                        <w:left w:val="none" w:sz="0" w:space="0" w:color="auto"/>
                        <w:bottom w:val="none" w:sz="0" w:space="0" w:color="auto"/>
                        <w:right w:val="none" w:sz="0" w:space="0" w:color="auto"/>
                      </w:divBdr>
                      <w:divsChild>
                        <w:div w:id="1601717926">
                          <w:marLeft w:val="0"/>
                          <w:marRight w:val="225"/>
                          <w:marTop w:val="0"/>
                          <w:marBottom w:val="0"/>
                          <w:divBdr>
                            <w:top w:val="single" w:sz="6" w:space="0" w:color="DCDCDC"/>
                            <w:left w:val="single" w:sz="6" w:space="8" w:color="DCDCDC"/>
                            <w:bottom w:val="single" w:sz="6" w:space="0" w:color="DCDCDC"/>
                            <w:right w:val="single" w:sz="6" w:space="8" w:color="DCDCDC"/>
                          </w:divBdr>
                        </w:div>
                        <w:div w:id="1549342503">
                          <w:marLeft w:val="0"/>
                          <w:marRight w:val="0"/>
                          <w:marTop w:val="0"/>
                          <w:marBottom w:val="0"/>
                          <w:divBdr>
                            <w:top w:val="none" w:sz="0" w:space="0" w:color="auto"/>
                            <w:left w:val="none" w:sz="0" w:space="0" w:color="auto"/>
                            <w:bottom w:val="none" w:sz="0" w:space="0" w:color="auto"/>
                            <w:right w:val="none" w:sz="0" w:space="0" w:color="auto"/>
                          </w:divBdr>
                        </w:div>
                        <w:div w:id="1121261725">
                          <w:marLeft w:val="0"/>
                          <w:marRight w:val="0"/>
                          <w:marTop w:val="0"/>
                          <w:marBottom w:val="0"/>
                          <w:divBdr>
                            <w:top w:val="none" w:sz="0" w:space="0" w:color="auto"/>
                            <w:left w:val="none" w:sz="0" w:space="0" w:color="auto"/>
                            <w:bottom w:val="none" w:sz="0" w:space="0" w:color="auto"/>
                            <w:right w:val="none" w:sz="0" w:space="0" w:color="auto"/>
                          </w:divBdr>
                        </w:div>
                        <w:div w:id="1302930002">
                          <w:marLeft w:val="0"/>
                          <w:marRight w:val="0"/>
                          <w:marTop w:val="0"/>
                          <w:marBottom w:val="0"/>
                          <w:divBdr>
                            <w:top w:val="none" w:sz="0" w:space="0" w:color="auto"/>
                            <w:left w:val="none" w:sz="0" w:space="0" w:color="auto"/>
                            <w:bottom w:val="none" w:sz="0" w:space="0" w:color="auto"/>
                            <w:right w:val="none" w:sz="0" w:space="0" w:color="auto"/>
                          </w:divBdr>
                        </w:div>
                      </w:divsChild>
                    </w:div>
                    <w:div w:id="705758909">
                      <w:marLeft w:val="0"/>
                      <w:marRight w:val="0"/>
                      <w:marTop w:val="375"/>
                      <w:marBottom w:val="0"/>
                      <w:divBdr>
                        <w:top w:val="none" w:sz="0" w:space="0" w:color="auto"/>
                        <w:left w:val="none" w:sz="0" w:space="0" w:color="auto"/>
                        <w:bottom w:val="none" w:sz="0" w:space="0" w:color="auto"/>
                        <w:right w:val="none" w:sz="0" w:space="0" w:color="auto"/>
                      </w:divBdr>
                      <w:divsChild>
                        <w:div w:id="1830515834">
                          <w:marLeft w:val="0"/>
                          <w:marRight w:val="225"/>
                          <w:marTop w:val="0"/>
                          <w:marBottom w:val="0"/>
                          <w:divBdr>
                            <w:top w:val="single" w:sz="6" w:space="0" w:color="DCDCDC"/>
                            <w:left w:val="single" w:sz="6" w:space="8" w:color="DCDCDC"/>
                            <w:bottom w:val="single" w:sz="6" w:space="0" w:color="DCDCDC"/>
                            <w:right w:val="single" w:sz="6" w:space="8" w:color="DCDCDC"/>
                          </w:divBdr>
                        </w:div>
                        <w:div w:id="6093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358961">
          <w:marLeft w:val="0"/>
          <w:marRight w:val="0"/>
          <w:marTop w:val="300"/>
          <w:marBottom w:val="0"/>
          <w:divBdr>
            <w:top w:val="none" w:sz="0" w:space="0" w:color="auto"/>
            <w:left w:val="none" w:sz="0" w:space="0" w:color="auto"/>
            <w:bottom w:val="dashed" w:sz="6" w:space="0" w:color="999999"/>
            <w:right w:val="none" w:sz="0" w:space="0" w:color="auto"/>
          </w:divBdr>
          <w:divsChild>
            <w:div w:id="1733380390">
              <w:marLeft w:val="0"/>
              <w:marRight w:val="0"/>
              <w:marTop w:val="0"/>
              <w:marBottom w:val="0"/>
              <w:divBdr>
                <w:top w:val="none" w:sz="0" w:space="0" w:color="auto"/>
                <w:left w:val="none" w:sz="0" w:space="0" w:color="auto"/>
                <w:bottom w:val="none" w:sz="0" w:space="0" w:color="auto"/>
                <w:right w:val="none" w:sz="0" w:space="0" w:color="auto"/>
              </w:divBdr>
            </w:div>
            <w:div w:id="164705868">
              <w:marLeft w:val="0"/>
              <w:marRight w:val="0"/>
              <w:marTop w:val="225"/>
              <w:marBottom w:val="0"/>
              <w:divBdr>
                <w:top w:val="none" w:sz="0" w:space="0" w:color="auto"/>
                <w:left w:val="none" w:sz="0" w:space="0" w:color="auto"/>
                <w:bottom w:val="none" w:sz="0" w:space="0" w:color="auto"/>
                <w:right w:val="none" w:sz="0" w:space="0" w:color="auto"/>
              </w:divBdr>
              <w:divsChild>
                <w:div w:id="1717460647">
                  <w:marLeft w:val="0"/>
                  <w:marRight w:val="0"/>
                  <w:marTop w:val="0"/>
                  <w:marBottom w:val="0"/>
                  <w:divBdr>
                    <w:top w:val="none" w:sz="0" w:space="0" w:color="auto"/>
                    <w:left w:val="none" w:sz="0" w:space="0" w:color="auto"/>
                    <w:bottom w:val="none" w:sz="0" w:space="0" w:color="auto"/>
                    <w:right w:val="none" w:sz="0" w:space="0" w:color="auto"/>
                  </w:divBdr>
                </w:div>
                <w:div w:id="1281300376">
                  <w:marLeft w:val="0"/>
                  <w:marRight w:val="0"/>
                  <w:marTop w:val="0"/>
                  <w:marBottom w:val="0"/>
                  <w:divBdr>
                    <w:top w:val="none" w:sz="0" w:space="0" w:color="auto"/>
                    <w:left w:val="none" w:sz="0" w:space="0" w:color="auto"/>
                    <w:bottom w:val="none" w:sz="0" w:space="0" w:color="auto"/>
                    <w:right w:val="none" w:sz="0" w:space="0" w:color="auto"/>
                  </w:divBdr>
                </w:div>
                <w:div w:id="517231993">
                  <w:marLeft w:val="0"/>
                  <w:marRight w:val="0"/>
                  <w:marTop w:val="0"/>
                  <w:marBottom w:val="0"/>
                  <w:divBdr>
                    <w:top w:val="none" w:sz="0" w:space="0" w:color="auto"/>
                    <w:left w:val="none" w:sz="0" w:space="0" w:color="auto"/>
                    <w:bottom w:val="none" w:sz="0" w:space="0" w:color="auto"/>
                    <w:right w:val="none" w:sz="0" w:space="0" w:color="auto"/>
                  </w:divBdr>
                </w:div>
                <w:div w:id="649018225">
                  <w:marLeft w:val="0"/>
                  <w:marRight w:val="0"/>
                  <w:marTop w:val="0"/>
                  <w:marBottom w:val="0"/>
                  <w:divBdr>
                    <w:top w:val="none" w:sz="0" w:space="0" w:color="auto"/>
                    <w:left w:val="none" w:sz="0" w:space="0" w:color="auto"/>
                    <w:bottom w:val="none" w:sz="0" w:space="0" w:color="auto"/>
                    <w:right w:val="none" w:sz="0" w:space="0" w:color="auto"/>
                  </w:divBdr>
                </w:div>
              </w:divsChild>
            </w:div>
            <w:div w:id="1951203355">
              <w:marLeft w:val="0"/>
              <w:marRight w:val="0"/>
              <w:marTop w:val="360"/>
              <w:marBottom w:val="495"/>
              <w:divBdr>
                <w:top w:val="none" w:sz="0" w:space="0" w:color="auto"/>
                <w:left w:val="none" w:sz="0" w:space="0" w:color="auto"/>
                <w:bottom w:val="none" w:sz="0" w:space="0" w:color="auto"/>
                <w:right w:val="none" w:sz="0" w:space="0" w:color="auto"/>
              </w:divBdr>
              <w:divsChild>
                <w:div w:id="515847160">
                  <w:marLeft w:val="0"/>
                  <w:marRight w:val="0"/>
                  <w:marTop w:val="0"/>
                  <w:marBottom w:val="0"/>
                  <w:divBdr>
                    <w:top w:val="none" w:sz="0" w:space="0" w:color="auto"/>
                    <w:left w:val="none" w:sz="0" w:space="0" w:color="auto"/>
                    <w:bottom w:val="none" w:sz="0" w:space="0" w:color="auto"/>
                    <w:right w:val="none" w:sz="0" w:space="0" w:color="auto"/>
                  </w:divBdr>
                  <w:divsChild>
                    <w:div w:id="486943895">
                      <w:marLeft w:val="0"/>
                      <w:marRight w:val="450"/>
                      <w:marTop w:val="0"/>
                      <w:marBottom w:val="0"/>
                      <w:divBdr>
                        <w:top w:val="none" w:sz="0" w:space="0" w:color="auto"/>
                        <w:left w:val="none" w:sz="0" w:space="0" w:color="auto"/>
                        <w:bottom w:val="none" w:sz="0" w:space="0" w:color="auto"/>
                        <w:right w:val="none" w:sz="0" w:space="0" w:color="auto"/>
                      </w:divBdr>
                    </w:div>
                    <w:div w:id="567572963">
                      <w:marLeft w:val="0"/>
                      <w:marRight w:val="600"/>
                      <w:marTop w:val="0"/>
                      <w:marBottom w:val="0"/>
                      <w:divBdr>
                        <w:top w:val="none" w:sz="0" w:space="0" w:color="auto"/>
                        <w:left w:val="none" w:sz="0" w:space="0" w:color="auto"/>
                        <w:bottom w:val="none" w:sz="0" w:space="0" w:color="auto"/>
                        <w:right w:val="none" w:sz="0" w:space="0" w:color="auto"/>
                      </w:divBdr>
                    </w:div>
                  </w:divsChild>
                </w:div>
                <w:div w:id="877161442">
                  <w:marLeft w:val="0"/>
                  <w:marRight w:val="0"/>
                  <w:marTop w:val="0"/>
                  <w:marBottom w:val="0"/>
                  <w:divBdr>
                    <w:top w:val="none" w:sz="0" w:space="0" w:color="auto"/>
                    <w:left w:val="none" w:sz="0" w:space="0" w:color="auto"/>
                    <w:bottom w:val="none" w:sz="0" w:space="0" w:color="auto"/>
                    <w:right w:val="none" w:sz="0" w:space="0" w:color="auto"/>
                  </w:divBdr>
                  <w:divsChild>
                    <w:div w:id="1102065475">
                      <w:marLeft w:val="0"/>
                      <w:marRight w:val="330"/>
                      <w:marTop w:val="0"/>
                      <w:marBottom w:val="0"/>
                      <w:divBdr>
                        <w:top w:val="none" w:sz="0" w:space="0" w:color="auto"/>
                        <w:left w:val="none" w:sz="0" w:space="0" w:color="auto"/>
                        <w:bottom w:val="none" w:sz="0" w:space="0" w:color="auto"/>
                        <w:right w:val="none" w:sz="0" w:space="0" w:color="auto"/>
                      </w:divBdr>
                    </w:div>
                    <w:div w:id="1062023459">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873736259">
              <w:marLeft w:val="0"/>
              <w:marRight w:val="0"/>
              <w:marTop w:val="0"/>
              <w:marBottom w:val="0"/>
              <w:divBdr>
                <w:top w:val="none" w:sz="0" w:space="0" w:color="auto"/>
                <w:left w:val="none" w:sz="0" w:space="0" w:color="auto"/>
                <w:bottom w:val="none" w:sz="0" w:space="0" w:color="auto"/>
                <w:right w:val="none" w:sz="0" w:space="0" w:color="auto"/>
              </w:divBdr>
              <w:divsChild>
                <w:div w:id="643853693">
                  <w:marLeft w:val="0"/>
                  <w:marRight w:val="0"/>
                  <w:marTop w:val="0"/>
                  <w:marBottom w:val="0"/>
                  <w:divBdr>
                    <w:top w:val="none" w:sz="0" w:space="0" w:color="auto"/>
                    <w:left w:val="none" w:sz="0" w:space="0" w:color="auto"/>
                    <w:bottom w:val="dashed" w:sz="6" w:space="30" w:color="999999"/>
                    <w:right w:val="none" w:sz="0" w:space="0" w:color="auto"/>
                  </w:divBdr>
                </w:div>
                <w:div w:id="1033766920">
                  <w:marLeft w:val="0"/>
                  <w:marRight w:val="0"/>
                  <w:marTop w:val="0"/>
                  <w:marBottom w:val="375"/>
                  <w:divBdr>
                    <w:top w:val="none" w:sz="0" w:space="0" w:color="auto"/>
                    <w:left w:val="none" w:sz="0" w:space="0" w:color="auto"/>
                    <w:bottom w:val="none" w:sz="0" w:space="0" w:color="auto"/>
                    <w:right w:val="none" w:sz="0" w:space="0" w:color="auto"/>
                  </w:divBdr>
                  <w:divsChild>
                    <w:div w:id="977682998">
                      <w:marLeft w:val="0"/>
                      <w:marRight w:val="0"/>
                      <w:marTop w:val="375"/>
                      <w:marBottom w:val="0"/>
                      <w:divBdr>
                        <w:top w:val="none" w:sz="0" w:space="0" w:color="auto"/>
                        <w:left w:val="none" w:sz="0" w:space="0" w:color="auto"/>
                        <w:bottom w:val="none" w:sz="0" w:space="0" w:color="auto"/>
                        <w:right w:val="none" w:sz="0" w:space="0" w:color="auto"/>
                      </w:divBdr>
                      <w:divsChild>
                        <w:div w:id="1951235028">
                          <w:marLeft w:val="0"/>
                          <w:marRight w:val="225"/>
                          <w:marTop w:val="0"/>
                          <w:marBottom w:val="0"/>
                          <w:divBdr>
                            <w:top w:val="single" w:sz="6" w:space="0" w:color="DCDCDC"/>
                            <w:left w:val="single" w:sz="6" w:space="8" w:color="DCDCDC"/>
                            <w:bottom w:val="single" w:sz="6" w:space="0" w:color="DCDCDC"/>
                            <w:right w:val="single" w:sz="6" w:space="8" w:color="DCDCDC"/>
                          </w:divBdr>
                        </w:div>
                        <w:div w:id="619068692">
                          <w:marLeft w:val="0"/>
                          <w:marRight w:val="0"/>
                          <w:marTop w:val="0"/>
                          <w:marBottom w:val="0"/>
                          <w:divBdr>
                            <w:top w:val="none" w:sz="0" w:space="0" w:color="auto"/>
                            <w:left w:val="none" w:sz="0" w:space="0" w:color="auto"/>
                            <w:bottom w:val="none" w:sz="0" w:space="0" w:color="auto"/>
                            <w:right w:val="none" w:sz="0" w:space="0" w:color="auto"/>
                          </w:divBdr>
                        </w:div>
                      </w:divsChild>
                    </w:div>
                    <w:div w:id="1023481842">
                      <w:marLeft w:val="0"/>
                      <w:marRight w:val="0"/>
                      <w:marTop w:val="375"/>
                      <w:marBottom w:val="0"/>
                      <w:divBdr>
                        <w:top w:val="none" w:sz="0" w:space="0" w:color="auto"/>
                        <w:left w:val="none" w:sz="0" w:space="0" w:color="auto"/>
                        <w:bottom w:val="none" w:sz="0" w:space="0" w:color="auto"/>
                        <w:right w:val="none" w:sz="0" w:space="0" w:color="auto"/>
                      </w:divBdr>
                      <w:divsChild>
                        <w:div w:id="813333118">
                          <w:marLeft w:val="0"/>
                          <w:marRight w:val="225"/>
                          <w:marTop w:val="0"/>
                          <w:marBottom w:val="0"/>
                          <w:divBdr>
                            <w:top w:val="single" w:sz="6" w:space="0" w:color="DCDCDC"/>
                            <w:left w:val="single" w:sz="6" w:space="8" w:color="DCDCDC"/>
                            <w:bottom w:val="single" w:sz="6" w:space="0" w:color="DCDCDC"/>
                            <w:right w:val="single" w:sz="6" w:space="8" w:color="DCDCDC"/>
                          </w:divBdr>
                        </w:div>
                        <w:div w:id="1729304002">
                          <w:marLeft w:val="0"/>
                          <w:marRight w:val="0"/>
                          <w:marTop w:val="0"/>
                          <w:marBottom w:val="0"/>
                          <w:divBdr>
                            <w:top w:val="none" w:sz="0" w:space="0" w:color="auto"/>
                            <w:left w:val="none" w:sz="0" w:space="0" w:color="auto"/>
                            <w:bottom w:val="none" w:sz="0" w:space="0" w:color="auto"/>
                            <w:right w:val="none" w:sz="0" w:space="0" w:color="auto"/>
                          </w:divBdr>
                        </w:div>
                      </w:divsChild>
                    </w:div>
                    <w:div w:id="542062912">
                      <w:marLeft w:val="0"/>
                      <w:marRight w:val="0"/>
                      <w:marTop w:val="375"/>
                      <w:marBottom w:val="0"/>
                      <w:divBdr>
                        <w:top w:val="none" w:sz="0" w:space="0" w:color="auto"/>
                        <w:left w:val="none" w:sz="0" w:space="0" w:color="auto"/>
                        <w:bottom w:val="none" w:sz="0" w:space="0" w:color="auto"/>
                        <w:right w:val="none" w:sz="0" w:space="0" w:color="auto"/>
                      </w:divBdr>
                      <w:divsChild>
                        <w:div w:id="653528452">
                          <w:marLeft w:val="0"/>
                          <w:marRight w:val="225"/>
                          <w:marTop w:val="0"/>
                          <w:marBottom w:val="0"/>
                          <w:divBdr>
                            <w:top w:val="single" w:sz="6" w:space="0" w:color="DCDCDC"/>
                            <w:left w:val="single" w:sz="6" w:space="8" w:color="DCDCDC"/>
                            <w:bottom w:val="single" w:sz="6" w:space="0" w:color="DCDCDC"/>
                            <w:right w:val="single" w:sz="6" w:space="8" w:color="DCDCDC"/>
                          </w:divBdr>
                        </w:div>
                        <w:div w:id="479545267">
                          <w:marLeft w:val="0"/>
                          <w:marRight w:val="0"/>
                          <w:marTop w:val="0"/>
                          <w:marBottom w:val="0"/>
                          <w:divBdr>
                            <w:top w:val="none" w:sz="0" w:space="0" w:color="auto"/>
                            <w:left w:val="none" w:sz="0" w:space="0" w:color="auto"/>
                            <w:bottom w:val="none" w:sz="0" w:space="0" w:color="auto"/>
                            <w:right w:val="none" w:sz="0" w:space="0" w:color="auto"/>
                          </w:divBdr>
                        </w:div>
                        <w:div w:id="820923142">
                          <w:marLeft w:val="0"/>
                          <w:marRight w:val="0"/>
                          <w:marTop w:val="0"/>
                          <w:marBottom w:val="0"/>
                          <w:divBdr>
                            <w:top w:val="none" w:sz="0" w:space="0" w:color="auto"/>
                            <w:left w:val="none" w:sz="0" w:space="0" w:color="auto"/>
                            <w:bottom w:val="none" w:sz="0" w:space="0" w:color="auto"/>
                            <w:right w:val="none" w:sz="0" w:space="0" w:color="auto"/>
                          </w:divBdr>
                        </w:div>
                        <w:div w:id="1364748640">
                          <w:marLeft w:val="0"/>
                          <w:marRight w:val="0"/>
                          <w:marTop w:val="0"/>
                          <w:marBottom w:val="0"/>
                          <w:divBdr>
                            <w:top w:val="none" w:sz="0" w:space="0" w:color="auto"/>
                            <w:left w:val="none" w:sz="0" w:space="0" w:color="auto"/>
                            <w:bottom w:val="none" w:sz="0" w:space="0" w:color="auto"/>
                            <w:right w:val="none" w:sz="0" w:space="0" w:color="auto"/>
                          </w:divBdr>
                        </w:div>
                      </w:divsChild>
                    </w:div>
                    <w:div w:id="819998121">
                      <w:marLeft w:val="0"/>
                      <w:marRight w:val="0"/>
                      <w:marTop w:val="375"/>
                      <w:marBottom w:val="0"/>
                      <w:divBdr>
                        <w:top w:val="none" w:sz="0" w:space="0" w:color="auto"/>
                        <w:left w:val="none" w:sz="0" w:space="0" w:color="auto"/>
                        <w:bottom w:val="none" w:sz="0" w:space="0" w:color="auto"/>
                        <w:right w:val="none" w:sz="0" w:space="0" w:color="auto"/>
                      </w:divBdr>
                      <w:divsChild>
                        <w:div w:id="1815173664">
                          <w:marLeft w:val="0"/>
                          <w:marRight w:val="225"/>
                          <w:marTop w:val="0"/>
                          <w:marBottom w:val="0"/>
                          <w:divBdr>
                            <w:top w:val="single" w:sz="6" w:space="0" w:color="DCDCDC"/>
                            <w:left w:val="single" w:sz="6" w:space="8" w:color="DCDCDC"/>
                            <w:bottom w:val="single" w:sz="6" w:space="0" w:color="DCDCDC"/>
                            <w:right w:val="single" w:sz="6" w:space="8" w:color="DCDCDC"/>
                          </w:divBdr>
                        </w:div>
                        <w:div w:id="6358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340923">
          <w:marLeft w:val="0"/>
          <w:marRight w:val="0"/>
          <w:marTop w:val="300"/>
          <w:marBottom w:val="0"/>
          <w:divBdr>
            <w:top w:val="none" w:sz="0" w:space="0" w:color="auto"/>
            <w:left w:val="none" w:sz="0" w:space="0" w:color="auto"/>
            <w:bottom w:val="dashed" w:sz="6" w:space="0" w:color="999999"/>
            <w:right w:val="none" w:sz="0" w:space="0" w:color="auto"/>
          </w:divBdr>
          <w:divsChild>
            <w:div w:id="1310095330">
              <w:marLeft w:val="0"/>
              <w:marRight w:val="0"/>
              <w:marTop w:val="0"/>
              <w:marBottom w:val="0"/>
              <w:divBdr>
                <w:top w:val="none" w:sz="0" w:space="0" w:color="auto"/>
                <w:left w:val="none" w:sz="0" w:space="0" w:color="auto"/>
                <w:bottom w:val="none" w:sz="0" w:space="0" w:color="auto"/>
                <w:right w:val="none" w:sz="0" w:space="0" w:color="auto"/>
              </w:divBdr>
            </w:div>
            <w:div w:id="1088884839">
              <w:marLeft w:val="0"/>
              <w:marRight w:val="0"/>
              <w:marTop w:val="225"/>
              <w:marBottom w:val="0"/>
              <w:divBdr>
                <w:top w:val="none" w:sz="0" w:space="0" w:color="auto"/>
                <w:left w:val="none" w:sz="0" w:space="0" w:color="auto"/>
                <w:bottom w:val="none" w:sz="0" w:space="0" w:color="auto"/>
                <w:right w:val="none" w:sz="0" w:space="0" w:color="auto"/>
              </w:divBdr>
              <w:divsChild>
                <w:div w:id="1452819106">
                  <w:marLeft w:val="0"/>
                  <w:marRight w:val="0"/>
                  <w:marTop w:val="0"/>
                  <w:marBottom w:val="0"/>
                  <w:divBdr>
                    <w:top w:val="none" w:sz="0" w:space="0" w:color="auto"/>
                    <w:left w:val="none" w:sz="0" w:space="0" w:color="auto"/>
                    <w:bottom w:val="none" w:sz="0" w:space="0" w:color="auto"/>
                    <w:right w:val="none" w:sz="0" w:space="0" w:color="auto"/>
                  </w:divBdr>
                </w:div>
                <w:div w:id="1600866417">
                  <w:marLeft w:val="0"/>
                  <w:marRight w:val="0"/>
                  <w:marTop w:val="0"/>
                  <w:marBottom w:val="0"/>
                  <w:divBdr>
                    <w:top w:val="none" w:sz="0" w:space="0" w:color="auto"/>
                    <w:left w:val="none" w:sz="0" w:space="0" w:color="auto"/>
                    <w:bottom w:val="none" w:sz="0" w:space="0" w:color="auto"/>
                    <w:right w:val="none" w:sz="0" w:space="0" w:color="auto"/>
                  </w:divBdr>
                </w:div>
                <w:div w:id="1055470298">
                  <w:marLeft w:val="0"/>
                  <w:marRight w:val="0"/>
                  <w:marTop w:val="0"/>
                  <w:marBottom w:val="0"/>
                  <w:divBdr>
                    <w:top w:val="none" w:sz="0" w:space="0" w:color="auto"/>
                    <w:left w:val="none" w:sz="0" w:space="0" w:color="auto"/>
                    <w:bottom w:val="none" w:sz="0" w:space="0" w:color="auto"/>
                    <w:right w:val="none" w:sz="0" w:space="0" w:color="auto"/>
                  </w:divBdr>
                </w:div>
                <w:div w:id="1682047985">
                  <w:marLeft w:val="0"/>
                  <w:marRight w:val="0"/>
                  <w:marTop w:val="0"/>
                  <w:marBottom w:val="0"/>
                  <w:divBdr>
                    <w:top w:val="none" w:sz="0" w:space="0" w:color="auto"/>
                    <w:left w:val="none" w:sz="0" w:space="0" w:color="auto"/>
                    <w:bottom w:val="none" w:sz="0" w:space="0" w:color="auto"/>
                    <w:right w:val="none" w:sz="0" w:space="0" w:color="auto"/>
                  </w:divBdr>
                </w:div>
              </w:divsChild>
            </w:div>
            <w:div w:id="804858972">
              <w:marLeft w:val="0"/>
              <w:marRight w:val="0"/>
              <w:marTop w:val="360"/>
              <w:marBottom w:val="495"/>
              <w:divBdr>
                <w:top w:val="none" w:sz="0" w:space="0" w:color="auto"/>
                <w:left w:val="none" w:sz="0" w:space="0" w:color="auto"/>
                <w:bottom w:val="none" w:sz="0" w:space="0" w:color="auto"/>
                <w:right w:val="none" w:sz="0" w:space="0" w:color="auto"/>
              </w:divBdr>
              <w:divsChild>
                <w:div w:id="227150937">
                  <w:marLeft w:val="0"/>
                  <w:marRight w:val="0"/>
                  <w:marTop w:val="0"/>
                  <w:marBottom w:val="0"/>
                  <w:divBdr>
                    <w:top w:val="none" w:sz="0" w:space="0" w:color="auto"/>
                    <w:left w:val="none" w:sz="0" w:space="0" w:color="auto"/>
                    <w:bottom w:val="none" w:sz="0" w:space="0" w:color="auto"/>
                    <w:right w:val="none" w:sz="0" w:space="0" w:color="auto"/>
                  </w:divBdr>
                  <w:divsChild>
                    <w:div w:id="1101998713">
                      <w:marLeft w:val="0"/>
                      <w:marRight w:val="450"/>
                      <w:marTop w:val="0"/>
                      <w:marBottom w:val="0"/>
                      <w:divBdr>
                        <w:top w:val="none" w:sz="0" w:space="0" w:color="auto"/>
                        <w:left w:val="none" w:sz="0" w:space="0" w:color="auto"/>
                        <w:bottom w:val="none" w:sz="0" w:space="0" w:color="auto"/>
                        <w:right w:val="none" w:sz="0" w:space="0" w:color="auto"/>
                      </w:divBdr>
                    </w:div>
                    <w:div w:id="60911390">
                      <w:marLeft w:val="0"/>
                      <w:marRight w:val="600"/>
                      <w:marTop w:val="0"/>
                      <w:marBottom w:val="0"/>
                      <w:divBdr>
                        <w:top w:val="none" w:sz="0" w:space="0" w:color="auto"/>
                        <w:left w:val="none" w:sz="0" w:space="0" w:color="auto"/>
                        <w:bottom w:val="none" w:sz="0" w:space="0" w:color="auto"/>
                        <w:right w:val="none" w:sz="0" w:space="0" w:color="auto"/>
                      </w:divBdr>
                    </w:div>
                  </w:divsChild>
                </w:div>
                <w:div w:id="337778901">
                  <w:marLeft w:val="0"/>
                  <w:marRight w:val="0"/>
                  <w:marTop w:val="0"/>
                  <w:marBottom w:val="0"/>
                  <w:divBdr>
                    <w:top w:val="none" w:sz="0" w:space="0" w:color="auto"/>
                    <w:left w:val="none" w:sz="0" w:space="0" w:color="auto"/>
                    <w:bottom w:val="none" w:sz="0" w:space="0" w:color="auto"/>
                    <w:right w:val="none" w:sz="0" w:space="0" w:color="auto"/>
                  </w:divBdr>
                  <w:divsChild>
                    <w:div w:id="849219652">
                      <w:marLeft w:val="0"/>
                      <w:marRight w:val="330"/>
                      <w:marTop w:val="0"/>
                      <w:marBottom w:val="0"/>
                      <w:divBdr>
                        <w:top w:val="none" w:sz="0" w:space="0" w:color="auto"/>
                        <w:left w:val="none" w:sz="0" w:space="0" w:color="auto"/>
                        <w:bottom w:val="none" w:sz="0" w:space="0" w:color="auto"/>
                        <w:right w:val="none" w:sz="0" w:space="0" w:color="auto"/>
                      </w:divBdr>
                    </w:div>
                    <w:div w:id="90012764">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134639692">
              <w:marLeft w:val="0"/>
              <w:marRight w:val="0"/>
              <w:marTop w:val="0"/>
              <w:marBottom w:val="0"/>
              <w:divBdr>
                <w:top w:val="none" w:sz="0" w:space="0" w:color="auto"/>
                <w:left w:val="none" w:sz="0" w:space="0" w:color="auto"/>
                <w:bottom w:val="none" w:sz="0" w:space="0" w:color="auto"/>
                <w:right w:val="none" w:sz="0" w:space="0" w:color="auto"/>
              </w:divBdr>
              <w:divsChild>
                <w:div w:id="1672296419">
                  <w:marLeft w:val="0"/>
                  <w:marRight w:val="0"/>
                  <w:marTop w:val="0"/>
                  <w:marBottom w:val="0"/>
                  <w:divBdr>
                    <w:top w:val="none" w:sz="0" w:space="0" w:color="auto"/>
                    <w:left w:val="none" w:sz="0" w:space="0" w:color="auto"/>
                    <w:bottom w:val="dashed" w:sz="6" w:space="30" w:color="999999"/>
                    <w:right w:val="none" w:sz="0" w:space="0" w:color="auto"/>
                  </w:divBdr>
                </w:div>
                <w:div w:id="1328364426">
                  <w:marLeft w:val="0"/>
                  <w:marRight w:val="0"/>
                  <w:marTop w:val="0"/>
                  <w:marBottom w:val="375"/>
                  <w:divBdr>
                    <w:top w:val="none" w:sz="0" w:space="0" w:color="auto"/>
                    <w:left w:val="none" w:sz="0" w:space="0" w:color="auto"/>
                    <w:bottom w:val="none" w:sz="0" w:space="0" w:color="auto"/>
                    <w:right w:val="none" w:sz="0" w:space="0" w:color="auto"/>
                  </w:divBdr>
                  <w:divsChild>
                    <w:div w:id="258563030">
                      <w:marLeft w:val="0"/>
                      <w:marRight w:val="0"/>
                      <w:marTop w:val="375"/>
                      <w:marBottom w:val="0"/>
                      <w:divBdr>
                        <w:top w:val="none" w:sz="0" w:space="0" w:color="auto"/>
                        <w:left w:val="none" w:sz="0" w:space="0" w:color="auto"/>
                        <w:bottom w:val="none" w:sz="0" w:space="0" w:color="auto"/>
                        <w:right w:val="none" w:sz="0" w:space="0" w:color="auto"/>
                      </w:divBdr>
                      <w:divsChild>
                        <w:div w:id="514224123">
                          <w:marLeft w:val="0"/>
                          <w:marRight w:val="225"/>
                          <w:marTop w:val="0"/>
                          <w:marBottom w:val="0"/>
                          <w:divBdr>
                            <w:top w:val="single" w:sz="6" w:space="0" w:color="DCDCDC"/>
                            <w:left w:val="single" w:sz="6" w:space="8" w:color="DCDCDC"/>
                            <w:bottom w:val="single" w:sz="6" w:space="0" w:color="DCDCDC"/>
                            <w:right w:val="single" w:sz="6" w:space="8" w:color="DCDCDC"/>
                          </w:divBdr>
                        </w:div>
                        <w:div w:id="173542094">
                          <w:marLeft w:val="0"/>
                          <w:marRight w:val="0"/>
                          <w:marTop w:val="0"/>
                          <w:marBottom w:val="0"/>
                          <w:divBdr>
                            <w:top w:val="none" w:sz="0" w:space="0" w:color="auto"/>
                            <w:left w:val="none" w:sz="0" w:space="0" w:color="auto"/>
                            <w:bottom w:val="none" w:sz="0" w:space="0" w:color="auto"/>
                            <w:right w:val="none" w:sz="0" w:space="0" w:color="auto"/>
                          </w:divBdr>
                        </w:div>
                      </w:divsChild>
                    </w:div>
                    <w:div w:id="527909437">
                      <w:marLeft w:val="0"/>
                      <w:marRight w:val="0"/>
                      <w:marTop w:val="375"/>
                      <w:marBottom w:val="0"/>
                      <w:divBdr>
                        <w:top w:val="none" w:sz="0" w:space="0" w:color="auto"/>
                        <w:left w:val="none" w:sz="0" w:space="0" w:color="auto"/>
                        <w:bottom w:val="none" w:sz="0" w:space="0" w:color="auto"/>
                        <w:right w:val="none" w:sz="0" w:space="0" w:color="auto"/>
                      </w:divBdr>
                      <w:divsChild>
                        <w:div w:id="1178931675">
                          <w:marLeft w:val="0"/>
                          <w:marRight w:val="225"/>
                          <w:marTop w:val="0"/>
                          <w:marBottom w:val="0"/>
                          <w:divBdr>
                            <w:top w:val="single" w:sz="6" w:space="0" w:color="DCDCDC"/>
                            <w:left w:val="single" w:sz="6" w:space="8" w:color="DCDCDC"/>
                            <w:bottom w:val="single" w:sz="6" w:space="0" w:color="DCDCDC"/>
                            <w:right w:val="single" w:sz="6" w:space="8" w:color="DCDCDC"/>
                          </w:divBdr>
                        </w:div>
                        <w:div w:id="191963676">
                          <w:marLeft w:val="0"/>
                          <w:marRight w:val="0"/>
                          <w:marTop w:val="0"/>
                          <w:marBottom w:val="0"/>
                          <w:divBdr>
                            <w:top w:val="none" w:sz="0" w:space="0" w:color="auto"/>
                            <w:left w:val="none" w:sz="0" w:space="0" w:color="auto"/>
                            <w:bottom w:val="none" w:sz="0" w:space="0" w:color="auto"/>
                            <w:right w:val="none" w:sz="0" w:space="0" w:color="auto"/>
                          </w:divBdr>
                        </w:div>
                      </w:divsChild>
                    </w:div>
                    <w:div w:id="492768308">
                      <w:marLeft w:val="0"/>
                      <w:marRight w:val="0"/>
                      <w:marTop w:val="375"/>
                      <w:marBottom w:val="0"/>
                      <w:divBdr>
                        <w:top w:val="none" w:sz="0" w:space="0" w:color="auto"/>
                        <w:left w:val="none" w:sz="0" w:space="0" w:color="auto"/>
                        <w:bottom w:val="none" w:sz="0" w:space="0" w:color="auto"/>
                        <w:right w:val="none" w:sz="0" w:space="0" w:color="auto"/>
                      </w:divBdr>
                      <w:divsChild>
                        <w:div w:id="729226866">
                          <w:marLeft w:val="0"/>
                          <w:marRight w:val="225"/>
                          <w:marTop w:val="0"/>
                          <w:marBottom w:val="0"/>
                          <w:divBdr>
                            <w:top w:val="single" w:sz="6" w:space="0" w:color="DCDCDC"/>
                            <w:left w:val="single" w:sz="6" w:space="8" w:color="DCDCDC"/>
                            <w:bottom w:val="single" w:sz="6" w:space="0" w:color="DCDCDC"/>
                            <w:right w:val="single" w:sz="6" w:space="8" w:color="DCDCDC"/>
                          </w:divBdr>
                        </w:div>
                        <w:div w:id="2095199023">
                          <w:marLeft w:val="0"/>
                          <w:marRight w:val="0"/>
                          <w:marTop w:val="0"/>
                          <w:marBottom w:val="0"/>
                          <w:divBdr>
                            <w:top w:val="none" w:sz="0" w:space="0" w:color="auto"/>
                            <w:left w:val="none" w:sz="0" w:space="0" w:color="auto"/>
                            <w:bottom w:val="none" w:sz="0" w:space="0" w:color="auto"/>
                            <w:right w:val="none" w:sz="0" w:space="0" w:color="auto"/>
                          </w:divBdr>
                        </w:div>
                        <w:div w:id="409698062">
                          <w:marLeft w:val="0"/>
                          <w:marRight w:val="0"/>
                          <w:marTop w:val="0"/>
                          <w:marBottom w:val="0"/>
                          <w:divBdr>
                            <w:top w:val="none" w:sz="0" w:space="0" w:color="auto"/>
                            <w:left w:val="none" w:sz="0" w:space="0" w:color="auto"/>
                            <w:bottom w:val="none" w:sz="0" w:space="0" w:color="auto"/>
                            <w:right w:val="none" w:sz="0" w:space="0" w:color="auto"/>
                          </w:divBdr>
                        </w:div>
                        <w:div w:id="1805081784">
                          <w:marLeft w:val="0"/>
                          <w:marRight w:val="0"/>
                          <w:marTop w:val="0"/>
                          <w:marBottom w:val="0"/>
                          <w:divBdr>
                            <w:top w:val="none" w:sz="0" w:space="0" w:color="auto"/>
                            <w:left w:val="none" w:sz="0" w:space="0" w:color="auto"/>
                            <w:bottom w:val="none" w:sz="0" w:space="0" w:color="auto"/>
                            <w:right w:val="none" w:sz="0" w:space="0" w:color="auto"/>
                          </w:divBdr>
                        </w:div>
                      </w:divsChild>
                    </w:div>
                    <w:div w:id="1532524631">
                      <w:marLeft w:val="0"/>
                      <w:marRight w:val="0"/>
                      <w:marTop w:val="375"/>
                      <w:marBottom w:val="0"/>
                      <w:divBdr>
                        <w:top w:val="none" w:sz="0" w:space="0" w:color="auto"/>
                        <w:left w:val="none" w:sz="0" w:space="0" w:color="auto"/>
                        <w:bottom w:val="none" w:sz="0" w:space="0" w:color="auto"/>
                        <w:right w:val="none" w:sz="0" w:space="0" w:color="auto"/>
                      </w:divBdr>
                      <w:divsChild>
                        <w:div w:id="632441230">
                          <w:marLeft w:val="0"/>
                          <w:marRight w:val="225"/>
                          <w:marTop w:val="0"/>
                          <w:marBottom w:val="0"/>
                          <w:divBdr>
                            <w:top w:val="single" w:sz="6" w:space="0" w:color="DCDCDC"/>
                            <w:left w:val="single" w:sz="6" w:space="8" w:color="DCDCDC"/>
                            <w:bottom w:val="single" w:sz="6" w:space="0" w:color="DCDCDC"/>
                            <w:right w:val="single" w:sz="6" w:space="8" w:color="DCDCDC"/>
                          </w:divBdr>
                        </w:div>
                        <w:div w:id="17563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09135">
          <w:marLeft w:val="0"/>
          <w:marRight w:val="0"/>
          <w:marTop w:val="300"/>
          <w:marBottom w:val="0"/>
          <w:divBdr>
            <w:top w:val="none" w:sz="0" w:space="0" w:color="auto"/>
            <w:left w:val="none" w:sz="0" w:space="0" w:color="auto"/>
            <w:bottom w:val="none" w:sz="0" w:space="0" w:color="auto"/>
            <w:right w:val="none" w:sz="0" w:space="0" w:color="auto"/>
          </w:divBdr>
          <w:divsChild>
            <w:div w:id="1748073372">
              <w:marLeft w:val="0"/>
              <w:marRight w:val="0"/>
              <w:marTop w:val="0"/>
              <w:marBottom w:val="0"/>
              <w:divBdr>
                <w:top w:val="none" w:sz="0" w:space="0" w:color="auto"/>
                <w:left w:val="none" w:sz="0" w:space="0" w:color="auto"/>
                <w:bottom w:val="none" w:sz="0" w:space="0" w:color="auto"/>
                <w:right w:val="none" w:sz="0" w:space="0" w:color="auto"/>
              </w:divBdr>
            </w:div>
            <w:div w:id="1502619767">
              <w:marLeft w:val="0"/>
              <w:marRight w:val="0"/>
              <w:marTop w:val="225"/>
              <w:marBottom w:val="0"/>
              <w:divBdr>
                <w:top w:val="none" w:sz="0" w:space="0" w:color="auto"/>
                <w:left w:val="none" w:sz="0" w:space="0" w:color="auto"/>
                <w:bottom w:val="none" w:sz="0" w:space="0" w:color="auto"/>
                <w:right w:val="none" w:sz="0" w:space="0" w:color="auto"/>
              </w:divBdr>
              <w:divsChild>
                <w:div w:id="880089784">
                  <w:marLeft w:val="0"/>
                  <w:marRight w:val="0"/>
                  <w:marTop w:val="0"/>
                  <w:marBottom w:val="0"/>
                  <w:divBdr>
                    <w:top w:val="none" w:sz="0" w:space="0" w:color="auto"/>
                    <w:left w:val="none" w:sz="0" w:space="0" w:color="auto"/>
                    <w:bottom w:val="none" w:sz="0" w:space="0" w:color="auto"/>
                    <w:right w:val="none" w:sz="0" w:space="0" w:color="auto"/>
                  </w:divBdr>
                </w:div>
                <w:div w:id="258828360">
                  <w:marLeft w:val="0"/>
                  <w:marRight w:val="0"/>
                  <w:marTop w:val="0"/>
                  <w:marBottom w:val="0"/>
                  <w:divBdr>
                    <w:top w:val="none" w:sz="0" w:space="0" w:color="auto"/>
                    <w:left w:val="none" w:sz="0" w:space="0" w:color="auto"/>
                    <w:bottom w:val="none" w:sz="0" w:space="0" w:color="auto"/>
                    <w:right w:val="none" w:sz="0" w:space="0" w:color="auto"/>
                  </w:divBdr>
                </w:div>
                <w:div w:id="967978355">
                  <w:marLeft w:val="0"/>
                  <w:marRight w:val="0"/>
                  <w:marTop w:val="0"/>
                  <w:marBottom w:val="0"/>
                  <w:divBdr>
                    <w:top w:val="none" w:sz="0" w:space="0" w:color="auto"/>
                    <w:left w:val="none" w:sz="0" w:space="0" w:color="auto"/>
                    <w:bottom w:val="none" w:sz="0" w:space="0" w:color="auto"/>
                    <w:right w:val="none" w:sz="0" w:space="0" w:color="auto"/>
                  </w:divBdr>
                </w:div>
                <w:div w:id="987898391">
                  <w:marLeft w:val="0"/>
                  <w:marRight w:val="0"/>
                  <w:marTop w:val="0"/>
                  <w:marBottom w:val="0"/>
                  <w:divBdr>
                    <w:top w:val="none" w:sz="0" w:space="0" w:color="auto"/>
                    <w:left w:val="none" w:sz="0" w:space="0" w:color="auto"/>
                    <w:bottom w:val="none" w:sz="0" w:space="0" w:color="auto"/>
                    <w:right w:val="none" w:sz="0" w:space="0" w:color="auto"/>
                  </w:divBdr>
                </w:div>
              </w:divsChild>
            </w:div>
            <w:div w:id="1773820183">
              <w:marLeft w:val="0"/>
              <w:marRight w:val="0"/>
              <w:marTop w:val="360"/>
              <w:marBottom w:val="495"/>
              <w:divBdr>
                <w:top w:val="none" w:sz="0" w:space="0" w:color="auto"/>
                <w:left w:val="none" w:sz="0" w:space="0" w:color="auto"/>
                <w:bottom w:val="none" w:sz="0" w:space="0" w:color="auto"/>
                <w:right w:val="none" w:sz="0" w:space="0" w:color="auto"/>
              </w:divBdr>
              <w:divsChild>
                <w:div w:id="31656848">
                  <w:marLeft w:val="0"/>
                  <w:marRight w:val="0"/>
                  <w:marTop w:val="0"/>
                  <w:marBottom w:val="0"/>
                  <w:divBdr>
                    <w:top w:val="none" w:sz="0" w:space="0" w:color="auto"/>
                    <w:left w:val="none" w:sz="0" w:space="0" w:color="auto"/>
                    <w:bottom w:val="none" w:sz="0" w:space="0" w:color="auto"/>
                    <w:right w:val="none" w:sz="0" w:space="0" w:color="auto"/>
                  </w:divBdr>
                  <w:divsChild>
                    <w:div w:id="57755137">
                      <w:marLeft w:val="0"/>
                      <w:marRight w:val="450"/>
                      <w:marTop w:val="0"/>
                      <w:marBottom w:val="0"/>
                      <w:divBdr>
                        <w:top w:val="none" w:sz="0" w:space="0" w:color="auto"/>
                        <w:left w:val="none" w:sz="0" w:space="0" w:color="auto"/>
                        <w:bottom w:val="none" w:sz="0" w:space="0" w:color="auto"/>
                        <w:right w:val="none" w:sz="0" w:space="0" w:color="auto"/>
                      </w:divBdr>
                    </w:div>
                    <w:div w:id="736898198">
                      <w:marLeft w:val="0"/>
                      <w:marRight w:val="600"/>
                      <w:marTop w:val="0"/>
                      <w:marBottom w:val="0"/>
                      <w:divBdr>
                        <w:top w:val="none" w:sz="0" w:space="0" w:color="auto"/>
                        <w:left w:val="none" w:sz="0" w:space="0" w:color="auto"/>
                        <w:bottom w:val="none" w:sz="0" w:space="0" w:color="auto"/>
                        <w:right w:val="none" w:sz="0" w:space="0" w:color="auto"/>
                      </w:divBdr>
                    </w:div>
                  </w:divsChild>
                </w:div>
                <w:div w:id="1195115189">
                  <w:marLeft w:val="0"/>
                  <w:marRight w:val="0"/>
                  <w:marTop w:val="0"/>
                  <w:marBottom w:val="0"/>
                  <w:divBdr>
                    <w:top w:val="none" w:sz="0" w:space="0" w:color="auto"/>
                    <w:left w:val="none" w:sz="0" w:space="0" w:color="auto"/>
                    <w:bottom w:val="none" w:sz="0" w:space="0" w:color="auto"/>
                    <w:right w:val="none" w:sz="0" w:space="0" w:color="auto"/>
                  </w:divBdr>
                  <w:divsChild>
                    <w:div w:id="359596758">
                      <w:marLeft w:val="0"/>
                      <w:marRight w:val="330"/>
                      <w:marTop w:val="0"/>
                      <w:marBottom w:val="0"/>
                      <w:divBdr>
                        <w:top w:val="none" w:sz="0" w:space="0" w:color="auto"/>
                        <w:left w:val="none" w:sz="0" w:space="0" w:color="auto"/>
                        <w:bottom w:val="none" w:sz="0" w:space="0" w:color="auto"/>
                        <w:right w:val="none" w:sz="0" w:space="0" w:color="auto"/>
                      </w:divBdr>
                    </w:div>
                    <w:div w:id="155681793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663465959">
              <w:marLeft w:val="0"/>
              <w:marRight w:val="0"/>
              <w:marTop w:val="0"/>
              <w:marBottom w:val="0"/>
              <w:divBdr>
                <w:top w:val="none" w:sz="0" w:space="0" w:color="auto"/>
                <w:left w:val="none" w:sz="0" w:space="0" w:color="auto"/>
                <w:bottom w:val="none" w:sz="0" w:space="0" w:color="auto"/>
                <w:right w:val="none" w:sz="0" w:space="0" w:color="auto"/>
              </w:divBdr>
              <w:divsChild>
                <w:div w:id="1860049589">
                  <w:marLeft w:val="0"/>
                  <w:marRight w:val="0"/>
                  <w:marTop w:val="0"/>
                  <w:marBottom w:val="0"/>
                  <w:divBdr>
                    <w:top w:val="none" w:sz="0" w:space="0" w:color="auto"/>
                    <w:left w:val="none" w:sz="0" w:space="0" w:color="auto"/>
                    <w:bottom w:val="dashed" w:sz="6" w:space="30" w:color="999999"/>
                    <w:right w:val="none" w:sz="0" w:space="0" w:color="auto"/>
                  </w:divBdr>
                </w:div>
                <w:div w:id="1708797531">
                  <w:marLeft w:val="0"/>
                  <w:marRight w:val="0"/>
                  <w:marTop w:val="0"/>
                  <w:marBottom w:val="375"/>
                  <w:divBdr>
                    <w:top w:val="none" w:sz="0" w:space="0" w:color="auto"/>
                    <w:left w:val="none" w:sz="0" w:space="0" w:color="auto"/>
                    <w:bottom w:val="none" w:sz="0" w:space="0" w:color="auto"/>
                    <w:right w:val="none" w:sz="0" w:space="0" w:color="auto"/>
                  </w:divBdr>
                  <w:divsChild>
                    <w:div w:id="2900295">
                      <w:marLeft w:val="0"/>
                      <w:marRight w:val="0"/>
                      <w:marTop w:val="375"/>
                      <w:marBottom w:val="0"/>
                      <w:divBdr>
                        <w:top w:val="none" w:sz="0" w:space="0" w:color="auto"/>
                        <w:left w:val="none" w:sz="0" w:space="0" w:color="auto"/>
                        <w:bottom w:val="none" w:sz="0" w:space="0" w:color="auto"/>
                        <w:right w:val="none" w:sz="0" w:space="0" w:color="auto"/>
                      </w:divBdr>
                      <w:divsChild>
                        <w:div w:id="322512851">
                          <w:marLeft w:val="0"/>
                          <w:marRight w:val="225"/>
                          <w:marTop w:val="0"/>
                          <w:marBottom w:val="0"/>
                          <w:divBdr>
                            <w:top w:val="single" w:sz="6" w:space="0" w:color="DCDCDC"/>
                            <w:left w:val="single" w:sz="6" w:space="8" w:color="DCDCDC"/>
                            <w:bottom w:val="single" w:sz="6" w:space="0" w:color="DCDCDC"/>
                            <w:right w:val="single" w:sz="6" w:space="8" w:color="DCDCDC"/>
                          </w:divBdr>
                        </w:div>
                        <w:div w:id="1328096322">
                          <w:marLeft w:val="0"/>
                          <w:marRight w:val="0"/>
                          <w:marTop w:val="0"/>
                          <w:marBottom w:val="0"/>
                          <w:divBdr>
                            <w:top w:val="none" w:sz="0" w:space="0" w:color="auto"/>
                            <w:left w:val="none" w:sz="0" w:space="0" w:color="auto"/>
                            <w:bottom w:val="none" w:sz="0" w:space="0" w:color="auto"/>
                            <w:right w:val="none" w:sz="0" w:space="0" w:color="auto"/>
                          </w:divBdr>
                        </w:div>
                      </w:divsChild>
                    </w:div>
                    <w:div w:id="393240362">
                      <w:marLeft w:val="0"/>
                      <w:marRight w:val="0"/>
                      <w:marTop w:val="375"/>
                      <w:marBottom w:val="0"/>
                      <w:divBdr>
                        <w:top w:val="none" w:sz="0" w:space="0" w:color="auto"/>
                        <w:left w:val="none" w:sz="0" w:space="0" w:color="auto"/>
                        <w:bottom w:val="none" w:sz="0" w:space="0" w:color="auto"/>
                        <w:right w:val="none" w:sz="0" w:space="0" w:color="auto"/>
                      </w:divBdr>
                      <w:divsChild>
                        <w:div w:id="1767000379">
                          <w:marLeft w:val="0"/>
                          <w:marRight w:val="225"/>
                          <w:marTop w:val="0"/>
                          <w:marBottom w:val="0"/>
                          <w:divBdr>
                            <w:top w:val="single" w:sz="6" w:space="0" w:color="DCDCDC"/>
                            <w:left w:val="single" w:sz="6" w:space="8" w:color="DCDCDC"/>
                            <w:bottom w:val="single" w:sz="6" w:space="0" w:color="DCDCDC"/>
                            <w:right w:val="single" w:sz="6" w:space="8" w:color="DCDCDC"/>
                          </w:divBdr>
                        </w:div>
                        <w:div w:id="1929389236">
                          <w:marLeft w:val="0"/>
                          <w:marRight w:val="0"/>
                          <w:marTop w:val="0"/>
                          <w:marBottom w:val="0"/>
                          <w:divBdr>
                            <w:top w:val="none" w:sz="0" w:space="0" w:color="auto"/>
                            <w:left w:val="none" w:sz="0" w:space="0" w:color="auto"/>
                            <w:bottom w:val="none" w:sz="0" w:space="0" w:color="auto"/>
                            <w:right w:val="none" w:sz="0" w:space="0" w:color="auto"/>
                          </w:divBdr>
                        </w:div>
                      </w:divsChild>
                    </w:div>
                    <w:div w:id="737364359">
                      <w:marLeft w:val="0"/>
                      <w:marRight w:val="0"/>
                      <w:marTop w:val="375"/>
                      <w:marBottom w:val="0"/>
                      <w:divBdr>
                        <w:top w:val="none" w:sz="0" w:space="0" w:color="auto"/>
                        <w:left w:val="none" w:sz="0" w:space="0" w:color="auto"/>
                        <w:bottom w:val="none" w:sz="0" w:space="0" w:color="auto"/>
                        <w:right w:val="none" w:sz="0" w:space="0" w:color="auto"/>
                      </w:divBdr>
                      <w:divsChild>
                        <w:div w:id="2031636655">
                          <w:marLeft w:val="0"/>
                          <w:marRight w:val="225"/>
                          <w:marTop w:val="0"/>
                          <w:marBottom w:val="0"/>
                          <w:divBdr>
                            <w:top w:val="single" w:sz="6" w:space="0" w:color="DCDCDC"/>
                            <w:left w:val="single" w:sz="6" w:space="8" w:color="DCDCDC"/>
                            <w:bottom w:val="single" w:sz="6" w:space="0" w:color="DCDCDC"/>
                            <w:right w:val="single" w:sz="6" w:space="8" w:color="DCDCDC"/>
                          </w:divBdr>
                        </w:div>
                        <w:div w:id="1572347971">
                          <w:marLeft w:val="0"/>
                          <w:marRight w:val="0"/>
                          <w:marTop w:val="0"/>
                          <w:marBottom w:val="0"/>
                          <w:divBdr>
                            <w:top w:val="none" w:sz="0" w:space="0" w:color="auto"/>
                            <w:left w:val="none" w:sz="0" w:space="0" w:color="auto"/>
                            <w:bottom w:val="none" w:sz="0" w:space="0" w:color="auto"/>
                            <w:right w:val="none" w:sz="0" w:space="0" w:color="auto"/>
                          </w:divBdr>
                        </w:div>
                        <w:div w:id="1042824507">
                          <w:marLeft w:val="0"/>
                          <w:marRight w:val="0"/>
                          <w:marTop w:val="0"/>
                          <w:marBottom w:val="0"/>
                          <w:divBdr>
                            <w:top w:val="none" w:sz="0" w:space="0" w:color="auto"/>
                            <w:left w:val="none" w:sz="0" w:space="0" w:color="auto"/>
                            <w:bottom w:val="none" w:sz="0" w:space="0" w:color="auto"/>
                            <w:right w:val="none" w:sz="0" w:space="0" w:color="auto"/>
                          </w:divBdr>
                        </w:div>
                        <w:div w:id="507602759">
                          <w:marLeft w:val="0"/>
                          <w:marRight w:val="0"/>
                          <w:marTop w:val="0"/>
                          <w:marBottom w:val="0"/>
                          <w:divBdr>
                            <w:top w:val="none" w:sz="0" w:space="0" w:color="auto"/>
                            <w:left w:val="none" w:sz="0" w:space="0" w:color="auto"/>
                            <w:bottom w:val="none" w:sz="0" w:space="0" w:color="auto"/>
                            <w:right w:val="none" w:sz="0" w:space="0" w:color="auto"/>
                          </w:divBdr>
                        </w:div>
                      </w:divsChild>
                    </w:div>
                    <w:div w:id="232087988">
                      <w:marLeft w:val="0"/>
                      <w:marRight w:val="0"/>
                      <w:marTop w:val="375"/>
                      <w:marBottom w:val="0"/>
                      <w:divBdr>
                        <w:top w:val="none" w:sz="0" w:space="0" w:color="auto"/>
                        <w:left w:val="none" w:sz="0" w:space="0" w:color="auto"/>
                        <w:bottom w:val="none" w:sz="0" w:space="0" w:color="auto"/>
                        <w:right w:val="none" w:sz="0" w:space="0" w:color="auto"/>
                      </w:divBdr>
                      <w:divsChild>
                        <w:div w:id="1771318877">
                          <w:marLeft w:val="0"/>
                          <w:marRight w:val="225"/>
                          <w:marTop w:val="0"/>
                          <w:marBottom w:val="0"/>
                          <w:divBdr>
                            <w:top w:val="single" w:sz="6" w:space="0" w:color="DCDCDC"/>
                            <w:left w:val="single" w:sz="6" w:space="8" w:color="DCDCDC"/>
                            <w:bottom w:val="single" w:sz="6" w:space="0" w:color="DCDCDC"/>
                            <w:right w:val="single" w:sz="6" w:space="8" w:color="DCDCDC"/>
                          </w:divBdr>
                        </w:div>
                        <w:div w:id="12281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jpe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80</Pages>
  <Words>8883</Words>
  <Characters>50637</Characters>
  <Application>Microsoft Office Word</Application>
  <DocSecurity>0</DocSecurity>
  <Lines>421</Lines>
  <Paragraphs>118</Paragraphs>
  <ScaleCrop>false</ScaleCrop>
  <Company/>
  <LinksUpToDate>false</LinksUpToDate>
  <CharactersWithSpaces>59402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mingying</dc:creator>
  <cp:keywords/>
  <dc:description/>
  <cp:lastModifiedBy>china</cp:lastModifiedBy>
  <cp:revision>25</cp:revision>
  <dcterms:created xsi:type="dcterms:W3CDTF">2021-11-28T09:20:00Z</dcterms:created>
  <dcterms:modified xsi:type="dcterms:W3CDTF">2021-11-28T12:56:00Z</dcterms:modified>
</cp:coreProperties>
</file>