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color w:val="333333"/>
          <w:kern w:val="36"/>
          <w:sz w:val="48"/>
          <w:szCs w:val="48"/>
        </w:rPr>
      </w:pPr>
      <w:r>
        <w:rPr>
          <w:rFonts w:hint="eastAsia" w:ascii="仿宋_GB2312" w:eastAsia="仿宋_GB2312"/>
          <w:color w:val="000000"/>
          <w:sz w:val="27"/>
          <w:szCs w:val="27"/>
          <w:shd w:val="clear" w:color="auto" w:fill="FFFFFF"/>
        </w:rPr>
        <w:t>附件</w:t>
      </w:r>
    </w:p>
    <w:p>
      <w:pPr>
        <w:autoSpaceDE w:val="0"/>
        <w:spacing w:line="500" w:lineRule="exact"/>
        <w:ind w:firstLine="723" w:firstLineChars="200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绩溪县旅投公司公开招聘工作人员报名表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4"/>
        <w:tblW w:w="93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29"/>
        <w:gridCol w:w="788"/>
        <w:gridCol w:w="426"/>
        <w:gridCol w:w="742"/>
        <w:gridCol w:w="359"/>
        <w:gridCol w:w="895"/>
        <w:gridCol w:w="471"/>
        <w:gridCol w:w="484"/>
        <w:gridCol w:w="807"/>
        <w:gridCol w:w="14"/>
        <w:gridCol w:w="141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)岁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  寸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工作经验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联系电话（手机）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紧急联系电话（手机）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70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8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70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0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报名岗位</w:t>
            </w:r>
          </w:p>
        </w:tc>
        <w:tc>
          <w:tcPr>
            <w:tcW w:w="70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8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历</w:t>
            </w:r>
          </w:p>
        </w:tc>
        <w:tc>
          <w:tcPr>
            <w:tcW w:w="8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atLeas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atLeas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atLeas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atLeas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atLeas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atLeas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60" w:lineRule="atLeas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有何专业特长</w:t>
            </w:r>
          </w:p>
        </w:tc>
        <w:tc>
          <w:tcPr>
            <w:tcW w:w="8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系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谓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 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 貌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3F79BD"/>
    <w:rsid w:val="0D4447B8"/>
    <w:rsid w:val="63A41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15"/>
    <w:basedOn w:val="5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58</Words>
  <Characters>334</Characters>
  <Lines>2</Lines>
  <Paragraphs>1</Paragraphs>
  <TotalTime>22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2019-05-28T00:42:00Z</dcterms:created>
  <dc:creator>Administrator</dc:creator>
  <cp:lastModifiedBy>周小琼</cp:lastModifiedBy>
  <cp:lastPrinted>2020-02-25T07:39:05Z</cp:lastPrinted>
  <dcterms:modified xsi:type="dcterms:W3CDTF">2020-02-25T09:34:14Z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