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45" w:rsidRDefault="00DD7445" w:rsidP="00DD7445">
      <w:pPr>
        <w:jc w:val="center"/>
        <w:rPr>
          <w:rFonts w:ascii="仿宋" w:eastAsia="仿宋" w:hAnsi="仿宋" w:hint="eastAsia"/>
          <w:b/>
          <w:bCs/>
          <w:color w:val="000000"/>
          <w:sz w:val="22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000000"/>
          <w:sz w:val="22"/>
          <w:shd w:val="clear" w:color="auto" w:fill="FFFFFF"/>
        </w:rPr>
        <w:t>2020年合肥高新区柏堰科技园管委会公开招聘工作人员岗位计划表</w:t>
      </w:r>
    </w:p>
    <w:tbl>
      <w:tblPr>
        <w:tblW w:w="16163" w:type="dxa"/>
        <w:tblInd w:w="-1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700"/>
        <w:gridCol w:w="1120"/>
        <w:gridCol w:w="640"/>
        <w:gridCol w:w="640"/>
        <w:gridCol w:w="1460"/>
        <w:gridCol w:w="1080"/>
        <w:gridCol w:w="3640"/>
        <w:gridCol w:w="1780"/>
        <w:gridCol w:w="2540"/>
        <w:gridCol w:w="1900"/>
      </w:tblGrid>
      <w:tr w:rsidR="00DD7445" w:rsidRPr="00DD7445" w:rsidTr="00DD7445">
        <w:trPr>
          <w:trHeight w:val="660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处室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岗位</w:t>
            </w: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br/>
              <w:t>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年龄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工作经历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备注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考试科目</w:t>
            </w:r>
          </w:p>
        </w:tc>
      </w:tr>
      <w:tr w:rsidR="00DD7445" w:rsidRPr="00DD7445" w:rsidTr="00DD7445">
        <w:trPr>
          <w:trHeight w:val="136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党政办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综合岗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第一学历为全日制本科及以上学历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35周岁（含）以下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文学类（05</w:t>
            </w:r>
            <w:r w:rsidRPr="00DD7445">
              <w:rPr>
                <w:rFonts w:ascii="宋体" w:eastAsia="宋体" w:hAnsi="宋体" w:cs="宋体" w:hint="eastAsia"/>
                <w:kern w:val="0"/>
                <w:sz w:val="22"/>
              </w:rPr>
              <w:t>  </w:t>
            </w: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含中国语言文学、外国语言文学、新闻传播学）、历史学类（0601）、 政治学类（0302）、马克思主义理论类（0305）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2年（含）及以上基层相关工作经验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br/>
              <w:t>熟练使用日常办公软件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综合知识</w:t>
            </w:r>
          </w:p>
        </w:tc>
      </w:tr>
      <w:tr w:rsidR="00DD7445" w:rsidRPr="00DD7445" w:rsidTr="00DD7445">
        <w:trPr>
          <w:trHeight w:val="960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城管大队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绿化养护 管理岗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第一学历为全日制本科及以上学历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35周岁（含）以下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林业类（0905）、风景园林（082803）、园艺（090102）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2年（含）及以上绿化施工或养护经验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熟练使用日常办公软件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综合知识+专业知识</w:t>
            </w:r>
          </w:p>
        </w:tc>
      </w:tr>
      <w:tr w:rsidR="00DD7445" w:rsidRPr="00DD7445" w:rsidTr="00DD7445">
        <w:trPr>
          <w:trHeight w:val="1662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规划建设处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规划管理岗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第一学历为全日制本科及以上学历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35周岁（含）以下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建筑类（0828）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2年（含）以上规划设计或管理工作经验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熟悉城市规划相关法律法规和政策；熟练使用CAD、PS、PPT等建筑、规划设计相关专业软件。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综合知识+专业知识</w:t>
            </w:r>
          </w:p>
        </w:tc>
      </w:tr>
      <w:tr w:rsidR="00DD7445" w:rsidRPr="00DD7445" w:rsidTr="00DD7445">
        <w:trPr>
          <w:trHeight w:val="144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工程管理岗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第一学历为全日制本科及以上学历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35周岁（含）以下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土木类（0810）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2年（含）以上工程现场管理相关工作经验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spacing w:after="24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身体素质好，能坚持在工地一线工作；熟练使用CAD、PPT等规划设计、造价管理相关专业软件。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综合知识+专业知识</w:t>
            </w:r>
          </w:p>
        </w:tc>
      </w:tr>
      <w:tr w:rsidR="00DD7445" w:rsidRPr="00DD7445" w:rsidTr="00DD7445">
        <w:trPr>
          <w:trHeight w:val="1099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经贸处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005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经济管理岗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第一学历为全日制本科及以上学历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30周岁（含）以下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经济学类(02)、电子信息类(0807)、计算机类(0809)、自动化类等(0808)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要求大学英语四级及以上；熟练使用日常办公软件。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综合知识</w:t>
            </w:r>
          </w:p>
        </w:tc>
      </w:tr>
      <w:tr w:rsidR="00DD7445" w:rsidRPr="00DD7445" w:rsidTr="00DD7445">
        <w:trPr>
          <w:trHeight w:val="102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经济管理岗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第一学历为全日制本科及以上学历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30周岁（含）以下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经济学类(02)、电子信息类(0807)、计算机类(0809)、自动化类等(0808)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要求大学英语四级及以上；</w:t>
            </w: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br/>
              <w:t>熟练使用日常办公软件。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综合知识</w:t>
            </w:r>
          </w:p>
        </w:tc>
      </w:tr>
      <w:tr w:rsidR="00DD7445" w:rsidRPr="00DD7445" w:rsidTr="00DD7445">
        <w:trPr>
          <w:trHeight w:val="810"/>
        </w:trPr>
        <w:tc>
          <w:tcPr>
            <w:tcW w:w="6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社会事务处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社会事务岗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男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第一学历为全日制本科及以上学历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35周岁（含）以下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专业不限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br/>
              <w:t>熟练使用日常办公软件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综合知识</w:t>
            </w:r>
          </w:p>
        </w:tc>
      </w:tr>
      <w:tr w:rsidR="00DD7445" w:rsidRPr="00DD7445" w:rsidTr="00DD7445">
        <w:trPr>
          <w:trHeight w:val="810"/>
        </w:trPr>
        <w:tc>
          <w:tcPr>
            <w:tcW w:w="6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008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社会事务岗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第一学历为全日制本科及以上学历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35周岁（含）以下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专业不限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br/>
              <w:t>熟练使用日常办公软件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D7445" w:rsidRPr="00DD7445" w:rsidRDefault="00DD7445" w:rsidP="00DD7445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 w:rsidRPr="00DD7445">
              <w:rPr>
                <w:rFonts w:ascii="仿宋" w:eastAsia="仿宋" w:hAnsi="仿宋" w:cs="宋体" w:hint="eastAsia"/>
                <w:kern w:val="0"/>
                <w:sz w:val="22"/>
              </w:rPr>
              <w:t>综合知识</w:t>
            </w:r>
          </w:p>
        </w:tc>
      </w:tr>
    </w:tbl>
    <w:p w:rsidR="00DD7445" w:rsidRDefault="00DD7445" w:rsidP="00DD7445">
      <w:pPr>
        <w:jc w:val="center"/>
      </w:pPr>
    </w:p>
    <w:sectPr w:rsidR="00DD7445" w:rsidSect="00DD74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445"/>
    <w:rsid w:val="000F6B0F"/>
    <w:rsid w:val="00B53B75"/>
    <w:rsid w:val="00DD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2020-08-27T07:32:00Z</dcterms:created>
  <dcterms:modified xsi:type="dcterms:W3CDTF">2020-08-27T07:36:00Z</dcterms:modified>
</cp:coreProperties>
</file>